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jc w:val="center"/>
        <w:tblCellSpacing w:w="0" w:type="dxa"/>
        <w:tblCellMar>
          <w:top w:w="90" w:type="dxa"/>
          <w:left w:w="90" w:type="dxa"/>
          <w:bottom w:w="90" w:type="dxa"/>
          <w:right w:w="90" w:type="dxa"/>
        </w:tblCellMar>
        <w:tblLook w:val="04A0"/>
      </w:tblPr>
      <w:tblGrid>
        <w:gridCol w:w="10646"/>
      </w:tblGrid>
      <w:tr w:rsidR="00B969B7" w:rsidRPr="00B969B7">
        <w:trPr>
          <w:trHeight w:val="750"/>
          <w:tblCellSpacing w:w="0" w:type="dxa"/>
          <w:jc w:val="center"/>
        </w:trPr>
        <w:tc>
          <w:tcPr>
            <w:tcW w:w="0" w:type="auto"/>
            <w:vAlign w:val="center"/>
            <w:hideMark/>
          </w:tcPr>
          <w:p w:rsidR="00B969B7" w:rsidRPr="00B969B7" w:rsidRDefault="00DD0AFA" w:rsidP="00A27A95">
            <w:pPr>
              <w:widowControl/>
              <w:jc w:val="center"/>
              <w:rPr>
                <w:rFonts w:ascii="Courier New" w:eastAsia="新細明體" w:hAnsi="Courier New" w:cs="Courier New"/>
                <w:color w:val="0000FF"/>
                <w:kern w:val="0"/>
                <w:sz w:val="26"/>
                <w:szCs w:val="26"/>
              </w:rPr>
            </w:pPr>
            <w:bookmarkStart w:id="0" w:name="TOP"/>
            <w:r>
              <w:rPr>
                <w:rFonts w:ascii="Courier New" w:eastAsia="新細明體" w:hAnsi="Courier New" w:cs="Courier New"/>
                <w:noProof/>
                <w:color w:val="0000FF"/>
                <w:kern w:val="0"/>
                <w:sz w:val="26"/>
                <w:szCs w:val="26"/>
              </w:rPr>
              <w:drawing>
                <wp:anchor distT="0" distB="0" distL="114300" distR="114300" simplePos="0" relativeHeight="251633664" behindDoc="1" locked="0" layoutInCell="1" allowOverlap="1">
                  <wp:simplePos x="0" y="0"/>
                  <wp:positionH relativeFrom="column">
                    <wp:posOffset>-1140460</wp:posOffset>
                  </wp:positionH>
                  <wp:positionV relativeFrom="paragraph">
                    <wp:posOffset>3824605</wp:posOffset>
                  </wp:positionV>
                  <wp:extent cx="7229475" cy="3171825"/>
                  <wp:effectExtent l="19050" t="0" r="9525" b="0"/>
                  <wp:wrapTight wrapText="bothSides">
                    <wp:wrapPolygon edited="0">
                      <wp:start x="-57" y="0"/>
                      <wp:lineTo x="-57" y="21535"/>
                      <wp:lineTo x="21628" y="21535"/>
                      <wp:lineTo x="21628" y="0"/>
                      <wp:lineTo x="-57" y="0"/>
                    </wp:wrapPolygon>
                  </wp:wrapTight>
                  <wp:docPr id="3" name="圖片 3" descr="http://itinerary.colatour.com.tw/COLA_AppFiles/A03A_Tour/PictureObj/00033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tinerary.colatour.com.tw/COLA_AppFiles/A03A_Tour/PictureObj/00033307.JPG"/>
                          <pic:cNvPicPr>
                            <a:picLocks noChangeAspect="1" noChangeArrowheads="1"/>
                          </pic:cNvPicPr>
                        </pic:nvPicPr>
                        <pic:blipFill>
                          <a:blip r:embed="rId7" cstate="print"/>
                          <a:srcRect/>
                          <a:stretch>
                            <a:fillRect/>
                          </a:stretch>
                        </pic:blipFill>
                        <pic:spPr bwMode="auto">
                          <a:xfrm>
                            <a:off x="0" y="0"/>
                            <a:ext cx="7229475" cy="3171825"/>
                          </a:xfrm>
                          <a:prstGeom prst="rect">
                            <a:avLst/>
                          </a:prstGeom>
                          <a:noFill/>
                          <a:ln w="9525">
                            <a:noFill/>
                            <a:miter lim="800000"/>
                            <a:headEnd/>
                            <a:tailEnd/>
                          </a:ln>
                        </pic:spPr>
                      </pic:pic>
                    </a:graphicData>
                  </a:graphic>
                </wp:anchor>
              </w:drawing>
            </w:r>
            <w:r>
              <w:rPr>
                <w:rFonts w:ascii="Courier New" w:eastAsia="新細明體" w:hAnsi="Courier New" w:cs="Courier New"/>
                <w:noProof/>
                <w:color w:val="0000FF"/>
                <w:kern w:val="0"/>
                <w:sz w:val="26"/>
                <w:szCs w:val="26"/>
              </w:rPr>
              <w:drawing>
                <wp:anchor distT="0" distB="0" distL="114300" distR="114300" simplePos="0" relativeHeight="251632640" behindDoc="1" locked="0" layoutInCell="1" allowOverlap="1">
                  <wp:simplePos x="0" y="0"/>
                  <wp:positionH relativeFrom="column">
                    <wp:posOffset>-1140460</wp:posOffset>
                  </wp:positionH>
                  <wp:positionV relativeFrom="paragraph">
                    <wp:posOffset>375920</wp:posOffset>
                  </wp:positionV>
                  <wp:extent cx="6991350" cy="3495675"/>
                  <wp:effectExtent l="19050" t="0" r="0" b="0"/>
                  <wp:wrapTight wrapText="bothSides">
                    <wp:wrapPolygon edited="0">
                      <wp:start x="-59" y="0"/>
                      <wp:lineTo x="-59" y="21541"/>
                      <wp:lineTo x="21600" y="21541"/>
                      <wp:lineTo x="21600" y="0"/>
                      <wp:lineTo x="-59" y="0"/>
                    </wp:wrapPolygon>
                  </wp:wrapTight>
                  <wp:docPr id="2" name="圖片 2" descr="http://itinerary.colatour.com.tw/COLA_AppFiles/A03A_Tour/PictureObj/00033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tinerary.colatour.com.tw/COLA_AppFiles/A03A_Tour/PictureObj/00033306.JPG"/>
                          <pic:cNvPicPr>
                            <a:picLocks noChangeAspect="1" noChangeArrowheads="1"/>
                          </pic:cNvPicPr>
                        </pic:nvPicPr>
                        <pic:blipFill>
                          <a:blip r:embed="rId8" cstate="print"/>
                          <a:srcRect/>
                          <a:stretch>
                            <a:fillRect/>
                          </a:stretch>
                        </pic:blipFill>
                        <pic:spPr bwMode="auto">
                          <a:xfrm>
                            <a:off x="0" y="0"/>
                            <a:ext cx="6991350" cy="3495675"/>
                          </a:xfrm>
                          <a:prstGeom prst="rect">
                            <a:avLst/>
                          </a:prstGeom>
                          <a:noFill/>
                          <a:ln w="9525">
                            <a:noFill/>
                            <a:miter lim="800000"/>
                            <a:headEnd/>
                            <a:tailEnd/>
                          </a:ln>
                        </pic:spPr>
                      </pic:pic>
                    </a:graphicData>
                  </a:graphic>
                </wp:anchor>
              </w:drawing>
            </w:r>
            <w:r w:rsidR="004C0853">
              <w:rPr>
                <w:rFonts w:ascii="Courier New" w:eastAsia="新細明體" w:hAnsi="Courier New" w:cs="Courier New"/>
                <w:noProof/>
                <w:color w:val="0000FF"/>
                <w:kern w:val="0"/>
                <w:sz w:val="26"/>
                <w:szCs w:val="2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0;text-align:left;margin-left:-91.25pt;margin-top:-1.1pt;width:79.5pt;height:27.05pt;z-index:-251628544;mso-position-horizontal-relative:text;mso-position-vertical-relative:text" wrapcoords="2038 0 408 3000 -204 5400 -204 16200 0 19200 3668 22800 3872 22800 4687 22800 21396 22800 22415 20400 22211 1200 19562 0 2853 0 2038 0" fillcolor="#369" stroked="f">
                  <v:shadow on="t" color="#b2b2b2" opacity="52429f" offset="3pt"/>
                  <v:textpath style="font-family:&quot;標楷體&quot;;v-text-reverse:t;v-text-kern:t" trim="t" fitpath="t" string="逸歡旅遊"/>
                  <w10:wrap type="tight"/>
                </v:shape>
              </w:pict>
            </w:r>
            <w:r w:rsidR="00B969B7" w:rsidRPr="00B969B7">
              <w:rPr>
                <w:rFonts w:ascii="Courier New" w:eastAsia="新細明體" w:hAnsi="Courier New" w:cs="Courier New"/>
                <w:color w:val="0000FF"/>
                <w:kern w:val="0"/>
                <w:sz w:val="26"/>
                <w:szCs w:val="26"/>
              </w:rPr>
              <w:t>釜慶繽紛樂</w:t>
            </w:r>
            <w:r w:rsidRPr="00DD0AFA">
              <w:rPr>
                <w:rFonts w:ascii="Courier New" w:eastAsia="新細明體" w:hAnsi="Courier New" w:cs="Courier New" w:hint="eastAsia"/>
                <w:color w:val="0000FF"/>
                <w:kern w:val="0"/>
                <w:sz w:val="26"/>
                <w:szCs w:val="26"/>
              </w:rPr>
              <w:t xml:space="preserve"> </w:t>
            </w:r>
            <w:r w:rsidRPr="00DD0AFA">
              <w:rPr>
                <w:rFonts w:ascii="Courier New" w:eastAsia="新細明體" w:hAnsi="Courier New" w:cs="Courier New"/>
                <w:color w:val="0000FF"/>
                <w:kern w:val="0"/>
                <w:sz w:val="26"/>
                <w:szCs w:val="26"/>
              </w:rPr>
              <w:t>樂天飯店兩晚</w:t>
            </w:r>
            <w:r w:rsidRPr="00DD0AFA">
              <w:rPr>
                <w:rFonts w:ascii="Courier New" w:eastAsia="新細明體" w:hAnsi="Courier New" w:cs="Courier New" w:hint="eastAsia"/>
                <w:color w:val="0000FF"/>
                <w:kern w:val="0"/>
                <w:sz w:val="26"/>
                <w:szCs w:val="26"/>
              </w:rPr>
              <w:t xml:space="preserve"> </w:t>
            </w:r>
            <w:r w:rsidRPr="00DD0AFA">
              <w:rPr>
                <w:rFonts w:ascii="Courier New" w:eastAsia="新細明體" w:hAnsi="Courier New" w:cs="Courier New"/>
                <w:color w:val="0000FF"/>
                <w:kern w:val="0"/>
                <w:sz w:val="26"/>
                <w:szCs w:val="26"/>
              </w:rPr>
              <w:t>世界遺產</w:t>
            </w:r>
            <w:r w:rsidRPr="00DD0AFA">
              <w:rPr>
                <w:rFonts w:ascii="Courier New" w:eastAsia="新細明體" w:hAnsi="Courier New" w:cs="Courier New" w:hint="eastAsia"/>
                <w:color w:val="0000FF"/>
                <w:kern w:val="0"/>
                <w:sz w:val="26"/>
                <w:szCs w:val="26"/>
              </w:rPr>
              <w:t xml:space="preserve"> </w:t>
            </w:r>
            <w:r w:rsidRPr="00DD0AFA">
              <w:rPr>
                <w:rFonts w:ascii="Courier New" w:eastAsia="新細明體" w:hAnsi="Courier New" w:cs="Courier New"/>
                <w:color w:val="0000FF"/>
                <w:kern w:val="0"/>
                <w:sz w:val="26"/>
                <w:szCs w:val="26"/>
              </w:rPr>
              <w:t>柿酒隧道</w:t>
            </w:r>
            <w:r w:rsidRPr="00DD0AFA">
              <w:rPr>
                <w:rFonts w:ascii="Courier New" w:eastAsia="新細明體" w:hAnsi="Courier New" w:cs="Courier New" w:hint="eastAsia"/>
                <w:color w:val="0000FF"/>
                <w:kern w:val="0"/>
                <w:sz w:val="26"/>
                <w:szCs w:val="26"/>
              </w:rPr>
              <w:t xml:space="preserve"> </w:t>
            </w:r>
            <w:r w:rsidRPr="00DD0AFA">
              <w:rPr>
                <w:rFonts w:ascii="Courier New" w:eastAsia="新細明體" w:hAnsi="Courier New" w:cs="Courier New"/>
                <w:color w:val="0000FF"/>
                <w:kern w:val="0"/>
                <w:sz w:val="26"/>
                <w:szCs w:val="26"/>
              </w:rPr>
              <w:t>農村體驗</w:t>
            </w:r>
            <w:r w:rsidRPr="00DD0AFA">
              <w:rPr>
                <w:rFonts w:ascii="Courier New" w:eastAsia="新細明體" w:hAnsi="Courier New" w:cs="Courier New" w:hint="eastAsia"/>
                <w:color w:val="0000FF"/>
                <w:kern w:val="0"/>
                <w:sz w:val="26"/>
                <w:szCs w:val="26"/>
              </w:rPr>
              <w:t xml:space="preserve"> </w:t>
            </w:r>
            <w:r w:rsidR="00B969B7" w:rsidRPr="00B969B7">
              <w:rPr>
                <w:rFonts w:ascii="Courier New" w:eastAsia="新細明體" w:hAnsi="Courier New" w:cs="Courier New"/>
                <w:color w:val="0000FF"/>
                <w:kern w:val="0"/>
                <w:sz w:val="26"/>
                <w:szCs w:val="26"/>
              </w:rPr>
              <w:t>溫泉汗蒸幕五</w:t>
            </w:r>
            <w:r w:rsidR="00A27A95">
              <w:rPr>
                <w:rFonts w:ascii="Courier New" w:eastAsia="新細明體" w:hAnsi="Courier New" w:cs="Courier New" w:hint="eastAsia"/>
                <w:color w:val="0000FF"/>
                <w:kern w:val="0"/>
                <w:sz w:val="26"/>
                <w:szCs w:val="26"/>
              </w:rPr>
              <w:t>天</w:t>
            </w:r>
          </w:p>
        </w:tc>
      </w:tr>
    </w:tbl>
    <w:bookmarkEnd w:id="0"/>
    <w:p w:rsidR="00B969B7" w:rsidRPr="00B969B7" w:rsidRDefault="00B969B7" w:rsidP="00B969B7">
      <w:pPr>
        <w:widowControl/>
        <w:rPr>
          <w:rFonts w:ascii="新細明體" w:eastAsia="新細明體" w:hAnsi="新細明體" w:cstheme="minorHAnsi"/>
          <w:color w:val="FF0000"/>
          <w:kern w:val="0"/>
          <w:sz w:val="20"/>
          <w:szCs w:val="20"/>
        </w:rPr>
      </w:pPr>
      <w:r w:rsidRPr="00B969B7">
        <w:rPr>
          <w:rFonts w:ascii="新細明體" w:eastAsia="新細明體" w:hAnsi="新細明體" w:cs="新細明體"/>
          <w:b/>
          <w:bCs/>
          <w:color w:val="000000"/>
          <w:kern w:val="0"/>
          <w:sz w:val="20"/>
        </w:rPr>
        <w:t>【飯店介紹】</w:t>
      </w:r>
      <w:r w:rsidRPr="00B969B7">
        <w:rPr>
          <w:rFonts w:ascii="新細明體" w:eastAsia="新細明體" w:hAnsi="新細明體" w:cs="新細明體"/>
          <w:color w:val="0000FF"/>
          <w:kern w:val="0"/>
          <w:szCs w:val="24"/>
        </w:rPr>
        <w:t xml:space="preserve">  </w:t>
      </w:r>
      <w:r w:rsidRPr="00B969B7">
        <w:rPr>
          <w:rFonts w:ascii="新細明體" w:eastAsia="新細明體" w:hAnsi="新細明體" w:cs="新細明體"/>
          <w:color w:val="0000FF"/>
          <w:kern w:val="0"/>
          <w:szCs w:val="24"/>
        </w:rPr>
        <w:br/>
      </w:r>
      <w:r w:rsidRPr="00B969B7">
        <w:rPr>
          <w:rFonts w:ascii="新細明體" w:eastAsia="新細明體" w:hAnsi="新細明體" w:cs="新細明體"/>
          <w:color w:val="FF0000"/>
          <w:kern w:val="0"/>
          <w:szCs w:val="24"/>
        </w:rPr>
        <w:t>註</w:t>
      </w:r>
      <w:r w:rsidRPr="00B969B7">
        <w:rPr>
          <w:rFonts w:ascii="Calibri" w:eastAsia="新細明體" w:hAnsi="Calibri" w:cstheme="minorHAnsi"/>
          <w:color w:val="FF0000"/>
          <w:kern w:val="0"/>
          <w:sz w:val="20"/>
          <w:szCs w:val="20"/>
        </w:rPr>
        <w:t>1</w:t>
      </w:r>
      <w:r w:rsidRPr="00B969B7">
        <w:rPr>
          <w:rFonts w:cstheme="minorHAnsi" w:hint="eastAsia"/>
          <w:color w:val="FF0000"/>
          <w:kern w:val="0"/>
          <w:sz w:val="20"/>
          <w:szCs w:val="20"/>
        </w:rPr>
        <w:t>：飯店住宿順序行程僅為先行提供參考，正確順序請依當團行前說明會資料為準。</w:t>
      </w:r>
    </w:p>
    <w:p w:rsidR="00B969B7" w:rsidRPr="00B969B7" w:rsidRDefault="00B969B7" w:rsidP="00B969B7">
      <w:pPr>
        <w:widowControl/>
        <w:jc w:val="center"/>
        <w:rPr>
          <w:rFonts w:ascii="新細明體" w:eastAsia="新細明體" w:hAnsi="新細明體" w:cstheme="minorHAnsi"/>
          <w:color w:val="FF0000"/>
          <w:kern w:val="0"/>
          <w:sz w:val="20"/>
          <w:szCs w:val="20"/>
        </w:rPr>
      </w:pPr>
      <w:r w:rsidRPr="00B969B7">
        <w:rPr>
          <w:rFonts w:cstheme="minorHAnsi" w:hint="eastAsia"/>
          <w:color w:val="FF0000"/>
          <w:kern w:val="0"/>
          <w:sz w:val="20"/>
          <w:szCs w:val="20"/>
        </w:rPr>
        <w:t>註</w:t>
      </w:r>
      <w:r w:rsidRPr="00B969B7">
        <w:rPr>
          <w:rFonts w:ascii="Calibri" w:eastAsia="新細明體" w:hAnsi="Calibri" w:cstheme="minorHAnsi"/>
          <w:color w:val="FF0000"/>
          <w:kern w:val="0"/>
          <w:sz w:val="20"/>
          <w:szCs w:val="20"/>
        </w:rPr>
        <w:t>2</w:t>
      </w:r>
      <w:r w:rsidRPr="00B969B7">
        <w:rPr>
          <w:rFonts w:cstheme="minorHAnsi" w:hint="eastAsia"/>
          <w:color w:val="FF0000"/>
          <w:kern w:val="0"/>
          <w:sz w:val="20"/>
          <w:szCs w:val="20"/>
        </w:rPr>
        <w:t>：團體作業恕無法接受指定住宿，請以當團行前說明會資料為準。</w:t>
      </w:r>
    </w:p>
    <w:p w:rsidR="00E41BA2" w:rsidRDefault="00B969B7" w:rsidP="00E41BA2">
      <w:pPr>
        <w:widowControl/>
        <w:jc w:val="center"/>
        <w:rPr>
          <w:rFonts w:cstheme="minorHAnsi"/>
          <w:color w:val="FF0000"/>
          <w:kern w:val="0"/>
          <w:sz w:val="20"/>
          <w:szCs w:val="20"/>
        </w:rPr>
      </w:pPr>
      <w:r w:rsidRPr="00B969B7">
        <w:rPr>
          <w:rFonts w:cstheme="minorHAnsi" w:hint="eastAsia"/>
          <w:color w:val="FF0000"/>
          <w:kern w:val="0"/>
          <w:sz w:val="20"/>
          <w:szCs w:val="20"/>
        </w:rPr>
        <w:t>註</w:t>
      </w:r>
      <w:r w:rsidRPr="00B969B7">
        <w:rPr>
          <w:rFonts w:ascii="Calibri" w:eastAsia="新細明體" w:hAnsi="Calibri" w:cstheme="minorHAnsi"/>
          <w:color w:val="FF0000"/>
          <w:kern w:val="0"/>
          <w:sz w:val="20"/>
          <w:szCs w:val="20"/>
        </w:rPr>
        <w:t>3</w:t>
      </w:r>
      <w:r w:rsidRPr="00B969B7">
        <w:rPr>
          <w:rFonts w:cstheme="minorHAnsi" w:hint="eastAsia"/>
          <w:color w:val="FF0000"/>
          <w:kern w:val="0"/>
          <w:sz w:val="20"/>
          <w:szCs w:val="20"/>
        </w:rPr>
        <w:t>：本公司對同等級之飯店間入住選擇有最終決定之權利。</w:t>
      </w:r>
    </w:p>
    <w:p w:rsidR="00B969B7" w:rsidRPr="00B969B7" w:rsidRDefault="00C17F99" w:rsidP="00B969B7">
      <w:pPr>
        <w:widowControl/>
        <w:rPr>
          <w:rFonts w:ascii="新細明體" w:eastAsia="新細明體" w:hAnsi="新細明體" w:cs="新細明體"/>
          <w:color w:val="FF0000"/>
          <w:kern w:val="0"/>
          <w:szCs w:val="24"/>
        </w:rPr>
      </w:pPr>
      <w:r>
        <w:rPr>
          <w:rFonts w:cstheme="minorHAnsi" w:hint="eastAsia"/>
          <w:noProof/>
          <w:color w:val="FF0000"/>
          <w:kern w:val="0"/>
          <w:sz w:val="20"/>
          <w:szCs w:val="20"/>
        </w:rPr>
        <w:drawing>
          <wp:anchor distT="0" distB="0" distL="114300" distR="114300" simplePos="0" relativeHeight="251641856" behindDoc="1" locked="0" layoutInCell="1" allowOverlap="1">
            <wp:simplePos x="0" y="0"/>
            <wp:positionH relativeFrom="column">
              <wp:posOffset>5419725</wp:posOffset>
            </wp:positionH>
            <wp:positionV relativeFrom="paragraph">
              <wp:posOffset>33020</wp:posOffset>
            </wp:positionV>
            <wp:extent cx="1460500" cy="1085850"/>
            <wp:effectExtent l="19050" t="0" r="6350" b="0"/>
            <wp:wrapTight wrapText="bothSides">
              <wp:wrapPolygon edited="0">
                <wp:start x="-282" y="0"/>
                <wp:lineTo x="-282" y="21221"/>
                <wp:lineTo x="21694" y="21221"/>
                <wp:lineTo x="21694" y="0"/>
                <wp:lineTo x="-282" y="0"/>
              </wp:wrapPolygon>
            </wp:wrapTight>
            <wp:docPr id="10" name="圖片 10" descr="http://itinerary.colatour.com.tw/COLA_AppFiles/A03A_Tour/PictureObj/00025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tinerary.colatour.com.tw/COLA_AppFiles/A03A_Tour/PictureObj/00025978.JPG"/>
                    <pic:cNvPicPr>
                      <a:picLocks noChangeAspect="1" noChangeArrowheads="1"/>
                    </pic:cNvPicPr>
                  </pic:nvPicPr>
                  <pic:blipFill>
                    <a:blip r:embed="rId9" cstate="print"/>
                    <a:srcRect/>
                    <a:stretch>
                      <a:fillRect/>
                    </a:stretch>
                  </pic:blipFill>
                  <pic:spPr bwMode="auto">
                    <a:xfrm>
                      <a:off x="0" y="0"/>
                      <a:ext cx="1460500" cy="1085850"/>
                    </a:xfrm>
                    <a:prstGeom prst="rect">
                      <a:avLst/>
                    </a:prstGeom>
                    <a:noFill/>
                    <a:ln w="9525">
                      <a:noFill/>
                      <a:miter lim="800000"/>
                      <a:headEnd/>
                      <a:tailEnd/>
                    </a:ln>
                  </pic:spPr>
                </pic:pic>
              </a:graphicData>
            </a:graphic>
          </wp:anchor>
        </w:drawing>
      </w:r>
      <w:r>
        <w:rPr>
          <w:rFonts w:cstheme="minorHAnsi" w:hint="eastAsia"/>
          <w:noProof/>
          <w:color w:val="FF0000"/>
          <w:kern w:val="0"/>
          <w:sz w:val="20"/>
          <w:szCs w:val="20"/>
        </w:rPr>
        <w:drawing>
          <wp:anchor distT="0" distB="0" distL="114300" distR="114300" simplePos="0" relativeHeight="251640832" behindDoc="1" locked="0" layoutInCell="1" allowOverlap="1">
            <wp:simplePos x="0" y="0"/>
            <wp:positionH relativeFrom="column">
              <wp:posOffset>4686300</wp:posOffset>
            </wp:positionH>
            <wp:positionV relativeFrom="paragraph">
              <wp:posOffset>42545</wp:posOffset>
            </wp:positionV>
            <wp:extent cx="685800" cy="1085850"/>
            <wp:effectExtent l="19050" t="0" r="0" b="0"/>
            <wp:wrapTight wrapText="bothSides">
              <wp:wrapPolygon edited="0">
                <wp:start x="-600" y="0"/>
                <wp:lineTo x="-600" y="21221"/>
                <wp:lineTo x="21600" y="21221"/>
                <wp:lineTo x="21600" y="0"/>
                <wp:lineTo x="-600" y="0"/>
              </wp:wrapPolygon>
            </wp:wrapTight>
            <wp:docPr id="9" name="圖片 9" descr="http://itinerary.colatour.com.tw/COLA_AppFiles/A03A_Tour/PictureObj/00025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tinerary.colatour.com.tw/COLA_AppFiles/A03A_Tour/PictureObj/00025975.JPG"/>
                    <pic:cNvPicPr>
                      <a:picLocks noChangeAspect="1" noChangeArrowheads="1"/>
                    </pic:cNvPicPr>
                  </pic:nvPicPr>
                  <pic:blipFill>
                    <a:blip r:embed="rId10" cstate="print"/>
                    <a:srcRect/>
                    <a:stretch>
                      <a:fillRect/>
                    </a:stretch>
                  </pic:blipFill>
                  <pic:spPr bwMode="auto">
                    <a:xfrm>
                      <a:off x="0" y="0"/>
                      <a:ext cx="685800" cy="1085850"/>
                    </a:xfrm>
                    <a:prstGeom prst="rect">
                      <a:avLst/>
                    </a:prstGeom>
                    <a:noFill/>
                    <a:ln w="9525">
                      <a:noFill/>
                      <a:miter lim="800000"/>
                      <a:headEnd/>
                      <a:tailEnd/>
                    </a:ln>
                  </pic:spPr>
                </pic:pic>
              </a:graphicData>
            </a:graphic>
          </wp:anchor>
        </w:drawing>
      </w:r>
      <w:r>
        <w:rPr>
          <w:rFonts w:cstheme="minorHAnsi" w:hint="eastAsia"/>
          <w:noProof/>
          <w:color w:val="FF0000"/>
          <w:kern w:val="0"/>
          <w:sz w:val="20"/>
          <w:szCs w:val="20"/>
        </w:rPr>
        <w:drawing>
          <wp:anchor distT="0" distB="0" distL="114300" distR="114300" simplePos="0" relativeHeight="251638784" behindDoc="1" locked="0" layoutInCell="1" allowOverlap="1">
            <wp:simplePos x="0" y="0"/>
            <wp:positionH relativeFrom="column">
              <wp:posOffset>3962400</wp:posOffset>
            </wp:positionH>
            <wp:positionV relativeFrom="paragraph">
              <wp:posOffset>52070</wp:posOffset>
            </wp:positionV>
            <wp:extent cx="699135" cy="1076325"/>
            <wp:effectExtent l="19050" t="0" r="5715" b="0"/>
            <wp:wrapTight wrapText="bothSides">
              <wp:wrapPolygon edited="0">
                <wp:start x="-589" y="0"/>
                <wp:lineTo x="-589" y="21409"/>
                <wp:lineTo x="21777" y="21409"/>
                <wp:lineTo x="21777" y="0"/>
                <wp:lineTo x="-589" y="0"/>
              </wp:wrapPolygon>
            </wp:wrapTight>
            <wp:docPr id="8" name="圖片 8" descr="http://itinerary.colatour.com.tw/COLA_AppFiles/A03A_Tour/PictureObj/00025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tinerary.colatour.com.tw/COLA_AppFiles/A03A_Tour/PictureObj/00025981.JPG"/>
                    <pic:cNvPicPr>
                      <a:picLocks noChangeAspect="1" noChangeArrowheads="1"/>
                    </pic:cNvPicPr>
                  </pic:nvPicPr>
                  <pic:blipFill>
                    <a:blip r:embed="rId11" cstate="print"/>
                    <a:srcRect/>
                    <a:stretch>
                      <a:fillRect/>
                    </a:stretch>
                  </pic:blipFill>
                  <pic:spPr bwMode="auto">
                    <a:xfrm>
                      <a:off x="0" y="0"/>
                      <a:ext cx="699135" cy="1076325"/>
                    </a:xfrm>
                    <a:prstGeom prst="rect">
                      <a:avLst/>
                    </a:prstGeom>
                    <a:noFill/>
                    <a:ln w="9525">
                      <a:noFill/>
                      <a:miter lim="800000"/>
                      <a:headEnd/>
                      <a:tailEnd/>
                    </a:ln>
                  </pic:spPr>
                </pic:pic>
              </a:graphicData>
            </a:graphic>
          </wp:anchor>
        </w:drawing>
      </w:r>
      <w:r>
        <w:rPr>
          <w:rFonts w:cstheme="minorHAnsi" w:hint="eastAsia"/>
          <w:noProof/>
          <w:color w:val="FF0000"/>
          <w:kern w:val="0"/>
          <w:sz w:val="20"/>
          <w:szCs w:val="20"/>
        </w:rPr>
        <w:drawing>
          <wp:anchor distT="0" distB="0" distL="114300" distR="114300" simplePos="0" relativeHeight="251639808" behindDoc="1" locked="0" layoutInCell="1" allowOverlap="1">
            <wp:simplePos x="0" y="0"/>
            <wp:positionH relativeFrom="column">
              <wp:posOffset>2733675</wp:posOffset>
            </wp:positionH>
            <wp:positionV relativeFrom="paragraph">
              <wp:posOffset>33020</wp:posOffset>
            </wp:positionV>
            <wp:extent cx="1190625" cy="1095375"/>
            <wp:effectExtent l="19050" t="0" r="9525" b="0"/>
            <wp:wrapTight wrapText="bothSides">
              <wp:wrapPolygon edited="0">
                <wp:start x="-346" y="0"/>
                <wp:lineTo x="-346" y="21412"/>
                <wp:lineTo x="21773" y="21412"/>
                <wp:lineTo x="21773" y="0"/>
                <wp:lineTo x="-346" y="0"/>
              </wp:wrapPolygon>
            </wp:wrapTight>
            <wp:docPr id="6" name="圖片 6" descr="http://itinerary.colatour.com.tw/COLA_AppFiles/A03A_Tour/PictureObj/00026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tinerary.colatour.com.tw/COLA_AppFiles/A03A_Tour/PictureObj/00026019.JPG"/>
                    <pic:cNvPicPr>
                      <a:picLocks noChangeAspect="1" noChangeArrowheads="1"/>
                    </pic:cNvPicPr>
                  </pic:nvPicPr>
                  <pic:blipFill>
                    <a:blip r:embed="rId12" cstate="print"/>
                    <a:srcRect/>
                    <a:stretch>
                      <a:fillRect/>
                    </a:stretch>
                  </pic:blipFill>
                  <pic:spPr bwMode="auto">
                    <a:xfrm>
                      <a:off x="0" y="0"/>
                      <a:ext cx="1190625" cy="1095375"/>
                    </a:xfrm>
                    <a:prstGeom prst="rect">
                      <a:avLst/>
                    </a:prstGeom>
                    <a:noFill/>
                    <a:ln w="9525">
                      <a:noFill/>
                      <a:miter lim="800000"/>
                      <a:headEnd/>
                      <a:tailEnd/>
                    </a:ln>
                  </pic:spPr>
                </pic:pic>
              </a:graphicData>
            </a:graphic>
          </wp:anchor>
        </w:drawing>
      </w:r>
      <w:r>
        <w:rPr>
          <w:rFonts w:cstheme="minorHAnsi" w:hint="eastAsia"/>
          <w:noProof/>
          <w:color w:val="FF0000"/>
          <w:kern w:val="0"/>
          <w:sz w:val="20"/>
          <w:szCs w:val="20"/>
        </w:rPr>
        <w:drawing>
          <wp:anchor distT="0" distB="0" distL="114300" distR="114300" simplePos="0" relativeHeight="251635712" behindDoc="1" locked="0" layoutInCell="1" allowOverlap="1">
            <wp:simplePos x="0" y="0"/>
            <wp:positionH relativeFrom="column">
              <wp:posOffset>1971675</wp:posOffset>
            </wp:positionH>
            <wp:positionV relativeFrom="paragraph">
              <wp:posOffset>23495</wp:posOffset>
            </wp:positionV>
            <wp:extent cx="733425" cy="1095375"/>
            <wp:effectExtent l="19050" t="0" r="9525" b="0"/>
            <wp:wrapTight wrapText="bothSides">
              <wp:wrapPolygon edited="0">
                <wp:start x="-561" y="0"/>
                <wp:lineTo x="-561" y="21412"/>
                <wp:lineTo x="21881" y="21412"/>
                <wp:lineTo x="21881" y="0"/>
                <wp:lineTo x="-561" y="0"/>
              </wp:wrapPolygon>
            </wp:wrapTight>
            <wp:docPr id="5" name="圖片 5" descr="http://itinerary.colatour.com.tw/COLA_AppFiles/A03A_Tour/PictureObj/00026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tinerary.colatour.com.tw/COLA_AppFiles/A03A_Tour/PictureObj/00026023.JPG"/>
                    <pic:cNvPicPr>
                      <a:picLocks noChangeAspect="1" noChangeArrowheads="1"/>
                    </pic:cNvPicPr>
                  </pic:nvPicPr>
                  <pic:blipFill>
                    <a:blip r:embed="rId13" cstate="print"/>
                    <a:srcRect/>
                    <a:stretch>
                      <a:fillRect/>
                    </a:stretch>
                  </pic:blipFill>
                  <pic:spPr bwMode="auto">
                    <a:xfrm>
                      <a:off x="0" y="0"/>
                      <a:ext cx="733425" cy="1095375"/>
                    </a:xfrm>
                    <a:prstGeom prst="rect">
                      <a:avLst/>
                    </a:prstGeom>
                    <a:noFill/>
                    <a:ln w="9525">
                      <a:noFill/>
                      <a:miter lim="800000"/>
                      <a:headEnd/>
                      <a:tailEnd/>
                    </a:ln>
                  </pic:spPr>
                </pic:pic>
              </a:graphicData>
            </a:graphic>
          </wp:anchor>
        </w:drawing>
      </w:r>
      <w:r>
        <w:rPr>
          <w:rFonts w:cstheme="minorHAnsi" w:hint="eastAsia"/>
          <w:noProof/>
          <w:color w:val="FF0000"/>
          <w:kern w:val="0"/>
          <w:sz w:val="20"/>
          <w:szCs w:val="20"/>
        </w:rPr>
        <w:drawing>
          <wp:anchor distT="0" distB="0" distL="114300" distR="114300" simplePos="0" relativeHeight="251636736" behindDoc="1" locked="0" layoutInCell="1" allowOverlap="1">
            <wp:simplePos x="0" y="0"/>
            <wp:positionH relativeFrom="column">
              <wp:posOffset>-114300</wp:posOffset>
            </wp:positionH>
            <wp:positionV relativeFrom="paragraph">
              <wp:posOffset>23495</wp:posOffset>
            </wp:positionV>
            <wp:extent cx="1173480" cy="1095375"/>
            <wp:effectExtent l="19050" t="0" r="7620" b="0"/>
            <wp:wrapTight wrapText="bothSides">
              <wp:wrapPolygon edited="0">
                <wp:start x="-351" y="0"/>
                <wp:lineTo x="-351" y="21412"/>
                <wp:lineTo x="21740" y="21412"/>
                <wp:lineTo x="21740" y="0"/>
                <wp:lineTo x="-351" y="0"/>
              </wp:wrapPolygon>
            </wp:wrapTight>
            <wp:docPr id="4" name="圖片 4" descr="http://itinerary.colatour.com.tw/COLA_AppFiles/A03A_Tour/PictureObj/00025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tinerary.colatour.com.tw/COLA_AppFiles/A03A_Tour/PictureObj/00025985.JPG"/>
                    <pic:cNvPicPr>
                      <a:picLocks noChangeAspect="1" noChangeArrowheads="1"/>
                    </pic:cNvPicPr>
                  </pic:nvPicPr>
                  <pic:blipFill>
                    <a:blip r:embed="rId14" cstate="print"/>
                    <a:srcRect/>
                    <a:stretch>
                      <a:fillRect/>
                    </a:stretch>
                  </pic:blipFill>
                  <pic:spPr bwMode="auto">
                    <a:xfrm>
                      <a:off x="0" y="0"/>
                      <a:ext cx="1173480" cy="1095375"/>
                    </a:xfrm>
                    <a:prstGeom prst="rect">
                      <a:avLst/>
                    </a:prstGeom>
                    <a:noFill/>
                    <a:ln w="9525">
                      <a:noFill/>
                      <a:miter lim="800000"/>
                      <a:headEnd/>
                      <a:tailEnd/>
                    </a:ln>
                  </pic:spPr>
                </pic:pic>
              </a:graphicData>
            </a:graphic>
          </wp:anchor>
        </w:drawing>
      </w:r>
      <w:r>
        <w:rPr>
          <w:rFonts w:cstheme="minorHAnsi" w:hint="eastAsia"/>
          <w:noProof/>
          <w:color w:val="FF0000"/>
          <w:kern w:val="0"/>
          <w:sz w:val="20"/>
          <w:szCs w:val="20"/>
        </w:rPr>
        <w:drawing>
          <wp:anchor distT="0" distB="0" distL="114300" distR="114300" simplePos="0" relativeHeight="251637760" behindDoc="1" locked="0" layoutInCell="1" allowOverlap="1">
            <wp:simplePos x="0" y="0"/>
            <wp:positionH relativeFrom="column">
              <wp:posOffset>1076325</wp:posOffset>
            </wp:positionH>
            <wp:positionV relativeFrom="paragraph">
              <wp:posOffset>23495</wp:posOffset>
            </wp:positionV>
            <wp:extent cx="869315" cy="1095375"/>
            <wp:effectExtent l="19050" t="0" r="6985" b="0"/>
            <wp:wrapTight wrapText="bothSides">
              <wp:wrapPolygon edited="0">
                <wp:start x="-473" y="0"/>
                <wp:lineTo x="-473" y="21412"/>
                <wp:lineTo x="21774" y="21412"/>
                <wp:lineTo x="21774" y="0"/>
                <wp:lineTo x="-473" y="0"/>
              </wp:wrapPolygon>
            </wp:wrapTight>
            <wp:docPr id="7" name="圖片 7" descr="http://itinerary.colatour.com.tw/COLA_AppFiles/A03A_Tour/PictureObj/00026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tinerary.colatour.com.tw/COLA_AppFiles/A03A_Tour/PictureObj/00026026.JPG"/>
                    <pic:cNvPicPr>
                      <a:picLocks noChangeAspect="1" noChangeArrowheads="1"/>
                    </pic:cNvPicPr>
                  </pic:nvPicPr>
                  <pic:blipFill>
                    <a:blip r:embed="rId15" cstate="print"/>
                    <a:srcRect/>
                    <a:stretch>
                      <a:fillRect/>
                    </a:stretch>
                  </pic:blipFill>
                  <pic:spPr bwMode="auto">
                    <a:xfrm>
                      <a:off x="0" y="0"/>
                      <a:ext cx="869315" cy="1095375"/>
                    </a:xfrm>
                    <a:prstGeom prst="rect">
                      <a:avLst/>
                    </a:prstGeom>
                    <a:noFill/>
                    <a:ln w="9525">
                      <a:noFill/>
                      <a:miter lim="800000"/>
                      <a:headEnd/>
                      <a:tailEnd/>
                    </a:ln>
                  </pic:spPr>
                </pic:pic>
              </a:graphicData>
            </a:graphic>
          </wp:anchor>
        </w:drawing>
      </w:r>
      <w:hyperlink r:id="rId16" w:tgtFrame="_blank" w:history="1">
        <w:r w:rsidR="00B969B7" w:rsidRPr="00B969B7">
          <w:rPr>
            <w:rFonts w:ascii="新細明體" w:eastAsia="新細明體" w:hAnsi="新細明體" w:cs="新細明體"/>
            <w:color w:val="0000FF"/>
            <w:kern w:val="0"/>
            <w:sz w:val="20"/>
            <w:u w:val="single"/>
          </w:rPr>
          <w:t>釜山樂天飯店</w:t>
        </w:r>
      </w:hyperlink>
      <w:r w:rsidR="00B969B7" w:rsidRPr="00B969B7">
        <w:rPr>
          <w:rFonts w:ascii="新細明體" w:eastAsia="新細明體" w:hAnsi="新細明體" w:cs="新細明體"/>
          <w:color w:val="0000FF"/>
          <w:kern w:val="0"/>
          <w:sz w:val="20"/>
          <w:szCs w:val="20"/>
        </w:rPr>
        <w:br/>
      </w:r>
      <w:r w:rsidR="00B969B7" w:rsidRPr="00B969B7">
        <w:rPr>
          <w:rFonts w:ascii="新細明體" w:eastAsia="新細明體" w:hAnsi="新細明體" w:cs="新細明體"/>
          <w:color w:val="FF0000"/>
          <w:kern w:val="0"/>
          <w:sz w:val="20"/>
          <w:szCs w:val="20"/>
        </w:rPr>
        <w:t>★住宿兩晚+飯店內用國際自助早餐</w:t>
      </w:r>
      <w:r w:rsidR="00B969B7" w:rsidRPr="00B969B7">
        <w:rPr>
          <w:rFonts w:ascii="新細明體" w:eastAsia="新細明體" w:hAnsi="新細明體" w:cs="新細明體"/>
          <w:color w:val="0000FF"/>
          <w:kern w:val="0"/>
          <w:sz w:val="20"/>
          <w:szCs w:val="20"/>
        </w:rPr>
        <w:br/>
      </w:r>
      <w:r w:rsidR="00B969B7" w:rsidRPr="00B969B7">
        <w:rPr>
          <w:rFonts w:ascii="新細明體" w:eastAsia="新細明體" w:hAnsi="新細明體" w:cs="新細明體"/>
          <w:color w:val="000000"/>
          <w:kern w:val="0"/>
          <w:sz w:val="20"/>
          <w:szCs w:val="20"/>
        </w:rPr>
        <w:lastRenderedPageBreak/>
        <w:t>地理位置優越，位於西面鬧區，設有804間客房，11間餐廳與酒吧，備有8國語言同步口譯設備、最多可容納2,500人的Crystar Ballroom等11個國際會議廳、婚禮會場、免稅店、老虎咖啡廳等，為設施齊全的大型商務娛樂飯店。飯店與樂天百貨公司相連，搭乘地鐵前往時，可順著地下道前往樂天百貨公司後，利用內部電梯前往飯店。</w:t>
      </w:r>
      <w:r w:rsidR="00B969B7" w:rsidRPr="00B969B7">
        <w:rPr>
          <w:rFonts w:ascii="新細明體" w:eastAsia="新細明體" w:hAnsi="新細明體" w:cs="新細明體"/>
          <w:color w:val="000000"/>
          <w:kern w:val="0"/>
          <w:sz w:val="20"/>
          <w:szCs w:val="20"/>
        </w:rPr>
        <w:br/>
      </w:r>
      <w:r w:rsidR="00B969B7" w:rsidRPr="00B969B7">
        <w:rPr>
          <w:rFonts w:ascii="新細明體" w:eastAsia="新細明體" w:hAnsi="新細明體" w:cs="新細明體"/>
          <w:color w:val="FF0000"/>
          <w:kern w:val="0"/>
          <w:sz w:val="15"/>
          <w:szCs w:val="15"/>
        </w:rPr>
        <w:t>  </w:t>
      </w:r>
      <w:r w:rsidR="00B969B7" w:rsidRPr="00B969B7">
        <w:rPr>
          <w:rFonts w:ascii="新細明體" w:eastAsia="新細明體" w:hAnsi="新細明體" w:cs="新細明體"/>
          <w:b/>
          <w:bCs/>
          <w:color w:val="000000"/>
          <w:kern w:val="0"/>
          <w:sz w:val="20"/>
        </w:rPr>
        <w:t>【行程特色】</w:t>
      </w:r>
    </w:p>
    <w:p w:rsidR="00F33C6E" w:rsidRPr="00B471A7" w:rsidRDefault="001E3333" w:rsidP="0071779D">
      <w:pPr>
        <w:widowControl/>
        <w:rPr>
          <w:rFonts w:ascii="新細明體" w:eastAsia="新細明體" w:hAnsi="新細明體" w:cs="Courier New"/>
          <w:color w:val="FF0000"/>
          <w:kern w:val="0"/>
          <w:sz w:val="15"/>
          <w:szCs w:val="15"/>
        </w:rPr>
      </w:pPr>
      <w:r>
        <w:rPr>
          <w:rFonts w:ascii="新細明體" w:eastAsia="新細明體" w:hAnsi="新細明體" w:cs="新細明體"/>
          <w:noProof/>
          <w:color w:val="FF0000"/>
          <w:kern w:val="0"/>
          <w:szCs w:val="24"/>
        </w:rPr>
        <w:drawing>
          <wp:anchor distT="0" distB="0" distL="114300" distR="114300" simplePos="0" relativeHeight="251652096" behindDoc="1" locked="0" layoutInCell="1" allowOverlap="1">
            <wp:simplePos x="0" y="0"/>
            <wp:positionH relativeFrom="column">
              <wp:posOffset>-66675</wp:posOffset>
            </wp:positionH>
            <wp:positionV relativeFrom="paragraph">
              <wp:posOffset>4229100</wp:posOffset>
            </wp:positionV>
            <wp:extent cx="1143000" cy="1428750"/>
            <wp:effectExtent l="19050" t="0" r="0" b="0"/>
            <wp:wrapTight wrapText="bothSides">
              <wp:wrapPolygon edited="0">
                <wp:start x="-360" y="0"/>
                <wp:lineTo x="-360" y="21312"/>
                <wp:lineTo x="21600" y="21312"/>
                <wp:lineTo x="21600" y="0"/>
                <wp:lineTo x="-360" y="0"/>
              </wp:wrapPolygon>
            </wp:wrapTight>
            <wp:docPr id="20" name="圖片 20" descr="http://itinerary.colatour.com.tw/COLA_AppFiles/A03A_Tour/PictureObj/00019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tinerary.colatour.com.tw/COLA_AppFiles/A03A_Tour/PictureObj/00019418.JPG"/>
                    <pic:cNvPicPr>
                      <a:picLocks noChangeAspect="1" noChangeArrowheads="1"/>
                    </pic:cNvPicPr>
                  </pic:nvPicPr>
                  <pic:blipFill>
                    <a:blip r:embed="rId17" cstate="print"/>
                    <a:srcRect/>
                    <a:stretch>
                      <a:fillRect/>
                    </a:stretch>
                  </pic:blipFill>
                  <pic:spPr bwMode="auto">
                    <a:xfrm>
                      <a:off x="0" y="0"/>
                      <a:ext cx="1143000" cy="1428750"/>
                    </a:xfrm>
                    <a:prstGeom prst="rect">
                      <a:avLst/>
                    </a:prstGeom>
                    <a:noFill/>
                    <a:ln w="9525">
                      <a:noFill/>
                      <a:miter lim="800000"/>
                      <a:headEnd/>
                      <a:tailEnd/>
                    </a:ln>
                  </pic:spPr>
                </pic:pic>
              </a:graphicData>
            </a:graphic>
          </wp:anchor>
        </w:drawing>
      </w:r>
      <w:r>
        <w:rPr>
          <w:rFonts w:ascii="新細明體" w:eastAsia="新細明體" w:hAnsi="新細明體" w:cs="新細明體"/>
          <w:noProof/>
          <w:color w:val="FF0000"/>
          <w:kern w:val="0"/>
          <w:szCs w:val="24"/>
        </w:rPr>
        <w:drawing>
          <wp:anchor distT="0" distB="0" distL="114300" distR="114300" simplePos="0" relativeHeight="251659264" behindDoc="1" locked="0" layoutInCell="1" allowOverlap="1">
            <wp:simplePos x="0" y="0"/>
            <wp:positionH relativeFrom="column">
              <wp:posOffset>5791200</wp:posOffset>
            </wp:positionH>
            <wp:positionV relativeFrom="paragraph">
              <wp:posOffset>4238625</wp:posOffset>
            </wp:positionV>
            <wp:extent cx="857250" cy="1409700"/>
            <wp:effectExtent l="19050" t="0" r="0" b="0"/>
            <wp:wrapTight wrapText="bothSides">
              <wp:wrapPolygon edited="0">
                <wp:start x="-480" y="0"/>
                <wp:lineTo x="-480" y="21308"/>
                <wp:lineTo x="21600" y="21308"/>
                <wp:lineTo x="21600" y="0"/>
                <wp:lineTo x="-480" y="0"/>
              </wp:wrapPolygon>
            </wp:wrapTight>
            <wp:docPr id="27" name="圖片 27" descr="http://itinerary.colatour.com.tw/COLA_AppFiles/A03A_Tour/PictureObj/00016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tinerary.colatour.com.tw/COLA_AppFiles/A03A_Tour/PictureObj/00016120.JPG"/>
                    <pic:cNvPicPr>
                      <a:picLocks noChangeAspect="1" noChangeArrowheads="1"/>
                    </pic:cNvPicPr>
                  </pic:nvPicPr>
                  <pic:blipFill>
                    <a:blip r:embed="rId18" cstate="print"/>
                    <a:srcRect/>
                    <a:stretch>
                      <a:fillRect/>
                    </a:stretch>
                  </pic:blipFill>
                  <pic:spPr bwMode="auto">
                    <a:xfrm>
                      <a:off x="0" y="0"/>
                      <a:ext cx="857250" cy="1409700"/>
                    </a:xfrm>
                    <a:prstGeom prst="rect">
                      <a:avLst/>
                    </a:prstGeom>
                    <a:noFill/>
                    <a:ln w="9525">
                      <a:noFill/>
                      <a:miter lim="800000"/>
                      <a:headEnd/>
                      <a:tailEnd/>
                    </a:ln>
                  </pic:spPr>
                </pic:pic>
              </a:graphicData>
            </a:graphic>
          </wp:anchor>
        </w:drawing>
      </w:r>
      <w:r>
        <w:rPr>
          <w:rFonts w:ascii="新細明體" w:eastAsia="新細明體" w:hAnsi="新細明體" w:cs="新細明體"/>
          <w:noProof/>
          <w:color w:val="FF0000"/>
          <w:kern w:val="0"/>
          <w:szCs w:val="24"/>
        </w:rPr>
        <w:drawing>
          <wp:anchor distT="0" distB="0" distL="114300" distR="114300" simplePos="0" relativeHeight="251656192" behindDoc="1" locked="0" layoutInCell="1" allowOverlap="1">
            <wp:simplePos x="0" y="0"/>
            <wp:positionH relativeFrom="column">
              <wp:posOffset>4876800</wp:posOffset>
            </wp:positionH>
            <wp:positionV relativeFrom="paragraph">
              <wp:posOffset>4248150</wp:posOffset>
            </wp:positionV>
            <wp:extent cx="876300" cy="1409700"/>
            <wp:effectExtent l="19050" t="0" r="0" b="0"/>
            <wp:wrapTight wrapText="bothSides">
              <wp:wrapPolygon edited="0">
                <wp:start x="-470" y="0"/>
                <wp:lineTo x="-470" y="21308"/>
                <wp:lineTo x="21600" y="21308"/>
                <wp:lineTo x="21600" y="0"/>
                <wp:lineTo x="-470" y="0"/>
              </wp:wrapPolygon>
            </wp:wrapTight>
            <wp:docPr id="24" name="圖片 24" descr="http://itinerary.colatour.com.tw/COLA_AppFiles/A03A_Tour/PictureObj/00021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tinerary.colatour.com.tw/COLA_AppFiles/A03A_Tour/PictureObj/00021998.JPG"/>
                    <pic:cNvPicPr>
                      <a:picLocks noChangeAspect="1" noChangeArrowheads="1"/>
                    </pic:cNvPicPr>
                  </pic:nvPicPr>
                  <pic:blipFill>
                    <a:blip r:embed="rId19" cstate="print"/>
                    <a:srcRect/>
                    <a:stretch>
                      <a:fillRect/>
                    </a:stretch>
                  </pic:blipFill>
                  <pic:spPr bwMode="auto">
                    <a:xfrm>
                      <a:off x="0" y="0"/>
                      <a:ext cx="876300" cy="1409700"/>
                    </a:xfrm>
                    <a:prstGeom prst="rect">
                      <a:avLst/>
                    </a:prstGeom>
                    <a:noFill/>
                    <a:ln w="9525">
                      <a:noFill/>
                      <a:miter lim="800000"/>
                      <a:headEnd/>
                      <a:tailEnd/>
                    </a:ln>
                  </pic:spPr>
                </pic:pic>
              </a:graphicData>
            </a:graphic>
          </wp:anchor>
        </w:drawing>
      </w:r>
      <w:r>
        <w:rPr>
          <w:rFonts w:ascii="新細明體" w:eastAsia="新細明體" w:hAnsi="新細明體" w:cs="新細明體"/>
          <w:noProof/>
          <w:color w:val="FF0000"/>
          <w:kern w:val="0"/>
          <w:szCs w:val="24"/>
        </w:rPr>
        <w:drawing>
          <wp:anchor distT="0" distB="0" distL="114300" distR="114300" simplePos="0" relativeHeight="251657216" behindDoc="1" locked="0" layoutInCell="1" allowOverlap="1">
            <wp:simplePos x="0" y="0"/>
            <wp:positionH relativeFrom="column">
              <wp:posOffset>2771775</wp:posOffset>
            </wp:positionH>
            <wp:positionV relativeFrom="paragraph">
              <wp:posOffset>4229100</wp:posOffset>
            </wp:positionV>
            <wp:extent cx="2055495" cy="1428750"/>
            <wp:effectExtent l="19050" t="0" r="1905" b="0"/>
            <wp:wrapTight wrapText="bothSides">
              <wp:wrapPolygon edited="0">
                <wp:start x="-200" y="0"/>
                <wp:lineTo x="-200" y="21312"/>
                <wp:lineTo x="21620" y="21312"/>
                <wp:lineTo x="21620" y="0"/>
                <wp:lineTo x="-200" y="0"/>
              </wp:wrapPolygon>
            </wp:wrapTight>
            <wp:docPr id="25" name="圖片 25" descr="http://itinerary.colatour.com.tw/COLA_AppFiles/A03A_Tour/PictureObj/00022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tinerary.colatour.com.tw/COLA_AppFiles/A03A_Tour/PictureObj/00022380.JPG"/>
                    <pic:cNvPicPr>
                      <a:picLocks noChangeAspect="1" noChangeArrowheads="1"/>
                    </pic:cNvPicPr>
                  </pic:nvPicPr>
                  <pic:blipFill>
                    <a:blip r:embed="rId20" cstate="print"/>
                    <a:srcRect/>
                    <a:stretch>
                      <a:fillRect/>
                    </a:stretch>
                  </pic:blipFill>
                  <pic:spPr bwMode="auto">
                    <a:xfrm>
                      <a:off x="0" y="0"/>
                      <a:ext cx="2055495" cy="1428750"/>
                    </a:xfrm>
                    <a:prstGeom prst="rect">
                      <a:avLst/>
                    </a:prstGeom>
                    <a:noFill/>
                    <a:ln w="9525">
                      <a:noFill/>
                      <a:miter lim="800000"/>
                      <a:headEnd/>
                      <a:tailEnd/>
                    </a:ln>
                  </pic:spPr>
                </pic:pic>
              </a:graphicData>
            </a:graphic>
          </wp:anchor>
        </w:drawing>
      </w:r>
      <w:r>
        <w:rPr>
          <w:rFonts w:ascii="新細明體" w:eastAsia="新細明體" w:hAnsi="新細明體" w:cs="新細明體"/>
          <w:noProof/>
          <w:color w:val="FF0000"/>
          <w:kern w:val="0"/>
          <w:szCs w:val="24"/>
        </w:rPr>
        <w:drawing>
          <wp:anchor distT="0" distB="0" distL="114300" distR="114300" simplePos="0" relativeHeight="251655168" behindDoc="1" locked="0" layoutInCell="1" allowOverlap="1">
            <wp:simplePos x="0" y="0"/>
            <wp:positionH relativeFrom="column">
              <wp:posOffset>1133475</wp:posOffset>
            </wp:positionH>
            <wp:positionV relativeFrom="paragraph">
              <wp:posOffset>4229100</wp:posOffset>
            </wp:positionV>
            <wp:extent cx="1598930" cy="1428750"/>
            <wp:effectExtent l="19050" t="0" r="1270" b="0"/>
            <wp:wrapTight wrapText="bothSides">
              <wp:wrapPolygon edited="0">
                <wp:start x="-257" y="0"/>
                <wp:lineTo x="-257" y="21312"/>
                <wp:lineTo x="21617" y="21312"/>
                <wp:lineTo x="21617" y="0"/>
                <wp:lineTo x="-257" y="0"/>
              </wp:wrapPolygon>
            </wp:wrapTight>
            <wp:docPr id="23" name="圖片 23" descr="http://itinerary.colatour.com.tw/COLA_AppFiles/A03A_Tour/PictureObj/00022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tinerary.colatour.com.tw/COLA_AppFiles/A03A_Tour/PictureObj/00022378.JPG"/>
                    <pic:cNvPicPr>
                      <a:picLocks noChangeAspect="1" noChangeArrowheads="1"/>
                    </pic:cNvPicPr>
                  </pic:nvPicPr>
                  <pic:blipFill>
                    <a:blip r:embed="rId21" cstate="print"/>
                    <a:srcRect/>
                    <a:stretch>
                      <a:fillRect/>
                    </a:stretch>
                  </pic:blipFill>
                  <pic:spPr bwMode="auto">
                    <a:xfrm>
                      <a:off x="0" y="0"/>
                      <a:ext cx="1598930" cy="1428750"/>
                    </a:xfrm>
                    <a:prstGeom prst="rect">
                      <a:avLst/>
                    </a:prstGeom>
                    <a:noFill/>
                    <a:ln w="9525">
                      <a:noFill/>
                      <a:miter lim="800000"/>
                      <a:headEnd/>
                      <a:tailEnd/>
                    </a:ln>
                  </pic:spPr>
                </pic:pic>
              </a:graphicData>
            </a:graphic>
          </wp:anchor>
        </w:drawing>
      </w:r>
      <w:r>
        <w:rPr>
          <w:rFonts w:ascii="新細明體" w:eastAsia="新細明體" w:hAnsi="新細明體" w:cs="新細明體"/>
          <w:noProof/>
          <w:color w:val="FF0000"/>
          <w:kern w:val="0"/>
          <w:szCs w:val="24"/>
        </w:rPr>
        <w:drawing>
          <wp:anchor distT="0" distB="0" distL="114300" distR="114300" simplePos="0" relativeHeight="251646976" behindDoc="1" locked="0" layoutInCell="1" allowOverlap="1">
            <wp:simplePos x="0" y="0"/>
            <wp:positionH relativeFrom="column">
              <wp:posOffset>-47625</wp:posOffset>
            </wp:positionH>
            <wp:positionV relativeFrom="paragraph">
              <wp:posOffset>2495550</wp:posOffset>
            </wp:positionV>
            <wp:extent cx="1123950" cy="1390650"/>
            <wp:effectExtent l="19050" t="0" r="0" b="0"/>
            <wp:wrapTight wrapText="bothSides">
              <wp:wrapPolygon edited="0">
                <wp:start x="-366" y="0"/>
                <wp:lineTo x="-366" y="21304"/>
                <wp:lineTo x="21600" y="21304"/>
                <wp:lineTo x="21600" y="0"/>
                <wp:lineTo x="-366" y="0"/>
              </wp:wrapPolygon>
            </wp:wrapTight>
            <wp:docPr id="15" name="圖片 15" descr="http://itinerary.colatour.com.tw/COLA_AppFiles/A03A_Tour/PictureObj/00029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tinerary.colatour.com.tw/COLA_AppFiles/A03A_Tour/PictureObj/00029845.JPG"/>
                    <pic:cNvPicPr>
                      <a:picLocks noChangeAspect="1" noChangeArrowheads="1"/>
                    </pic:cNvPicPr>
                  </pic:nvPicPr>
                  <pic:blipFill>
                    <a:blip r:embed="rId22" cstate="print"/>
                    <a:srcRect/>
                    <a:stretch>
                      <a:fillRect/>
                    </a:stretch>
                  </pic:blipFill>
                  <pic:spPr bwMode="auto">
                    <a:xfrm>
                      <a:off x="0" y="0"/>
                      <a:ext cx="1123950" cy="1390650"/>
                    </a:xfrm>
                    <a:prstGeom prst="rect">
                      <a:avLst/>
                    </a:prstGeom>
                    <a:noFill/>
                    <a:ln w="9525">
                      <a:noFill/>
                      <a:miter lim="800000"/>
                      <a:headEnd/>
                      <a:tailEnd/>
                    </a:ln>
                  </pic:spPr>
                </pic:pic>
              </a:graphicData>
            </a:graphic>
          </wp:anchor>
        </w:drawing>
      </w:r>
      <w:r>
        <w:rPr>
          <w:rFonts w:ascii="新細明體" w:eastAsia="新細明體" w:hAnsi="新細明體" w:cs="新細明體"/>
          <w:noProof/>
          <w:color w:val="FF0000"/>
          <w:kern w:val="0"/>
          <w:szCs w:val="24"/>
        </w:rPr>
        <w:drawing>
          <wp:anchor distT="0" distB="0" distL="114300" distR="114300" simplePos="0" relativeHeight="251648000" behindDoc="1" locked="0" layoutInCell="1" allowOverlap="1">
            <wp:simplePos x="0" y="0"/>
            <wp:positionH relativeFrom="column">
              <wp:posOffset>1123950</wp:posOffset>
            </wp:positionH>
            <wp:positionV relativeFrom="paragraph">
              <wp:posOffset>2505075</wp:posOffset>
            </wp:positionV>
            <wp:extent cx="819150" cy="1381125"/>
            <wp:effectExtent l="19050" t="0" r="0" b="0"/>
            <wp:wrapTight wrapText="bothSides">
              <wp:wrapPolygon edited="0">
                <wp:start x="-502" y="0"/>
                <wp:lineTo x="-502" y="21451"/>
                <wp:lineTo x="21600" y="21451"/>
                <wp:lineTo x="21600" y="0"/>
                <wp:lineTo x="-502" y="0"/>
              </wp:wrapPolygon>
            </wp:wrapTight>
            <wp:docPr id="16" name="圖片 16" descr="http://itinerary.colatour.com.tw/COLA_AppFiles/A03A_Tour/PictureObj/00029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tinerary.colatour.com.tw/COLA_AppFiles/A03A_Tour/PictureObj/00029848.JPG"/>
                    <pic:cNvPicPr>
                      <a:picLocks noChangeAspect="1" noChangeArrowheads="1"/>
                    </pic:cNvPicPr>
                  </pic:nvPicPr>
                  <pic:blipFill>
                    <a:blip r:embed="rId23" cstate="print"/>
                    <a:srcRect/>
                    <a:stretch>
                      <a:fillRect/>
                    </a:stretch>
                  </pic:blipFill>
                  <pic:spPr bwMode="auto">
                    <a:xfrm>
                      <a:off x="0" y="0"/>
                      <a:ext cx="819150" cy="1381125"/>
                    </a:xfrm>
                    <a:prstGeom prst="rect">
                      <a:avLst/>
                    </a:prstGeom>
                    <a:noFill/>
                    <a:ln w="9525">
                      <a:noFill/>
                      <a:miter lim="800000"/>
                      <a:headEnd/>
                      <a:tailEnd/>
                    </a:ln>
                  </pic:spPr>
                </pic:pic>
              </a:graphicData>
            </a:graphic>
          </wp:anchor>
        </w:drawing>
      </w:r>
      <w:r>
        <w:rPr>
          <w:rFonts w:ascii="新細明體" w:eastAsia="新細明體" w:hAnsi="新細明體" w:cs="新細明體"/>
          <w:noProof/>
          <w:color w:val="FF0000"/>
          <w:kern w:val="0"/>
          <w:szCs w:val="24"/>
        </w:rPr>
        <w:drawing>
          <wp:anchor distT="0" distB="0" distL="114300" distR="114300" simplePos="0" relativeHeight="251650048" behindDoc="1" locked="0" layoutInCell="1" allowOverlap="1">
            <wp:simplePos x="0" y="0"/>
            <wp:positionH relativeFrom="column">
              <wp:posOffset>2762250</wp:posOffset>
            </wp:positionH>
            <wp:positionV relativeFrom="paragraph">
              <wp:posOffset>2505075</wp:posOffset>
            </wp:positionV>
            <wp:extent cx="511175" cy="1352550"/>
            <wp:effectExtent l="19050" t="0" r="3175" b="0"/>
            <wp:wrapTight wrapText="bothSides">
              <wp:wrapPolygon edited="0">
                <wp:start x="-805" y="0"/>
                <wp:lineTo x="-805" y="21296"/>
                <wp:lineTo x="21734" y="21296"/>
                <wp:lineTo x="21734" y="0"/>
                <wp:lineTo x="-805" y="0"/>
              </wp:wrapPolygon>
            </wp:wrapTight>
            <wp:docPr id="18" name="圖片 18" descr="http://itinerary.colatour.com.tw/COLA_AppFiles/A03A_Tour/PictureObj/00029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tinerary.colatour.com.tw/COLA_AppFiles/A03A_Tour/PictureObj/00029850.JPG"/>
                    <pic:cNvPicPr>
                      <a:picLocks noChangeAspect="1" noChangeArrowheads="1"/>
                    </pic:cNvPicPr>
                  </pic:nvPicPr>
                  <pic:blipFill>
                    <a:blip r:embed="rId24" cstate="print"/>
                    <a:srcRect/>
                    <a:stretch>
                      <a:fillRect/>
                    </a:stretch>
                  </pic:blipFill>
                  <pic:spPr bwMode="auto">
                    <a:xfrm>
                      <a:off x="0" y="0"/>
                      <a:ext cx="511175" cy="1352550"/>
                    </a:xfrm>
                    <a:prstGeom prst="rect">
                      <a:avLst/>
                    </a:prstGeom>
                    <a:noFill/>
                    <a:ln w="9525">
                      <a:noFill/>
                      <a:miter lim="800000"/>
                      <a:headEnd/>
                      <a:tailEnd/>
                    </a:ln>
                  </pic:spPr>
                </pic:pic>
              </a:graphicData>
            </a:graphic>
          </wp:anchor>
        </w:drawing>
      </w:r>
      <w:r>
        <w:rPr>
          <w:rFonts w:ascii="新細明體" w:eastAsia="新細明體" w:hAnsi="新細明體" w:cs="新細明體"/>
          <w:noProof/>
          <w:color w:val="FF0000"/>
          <w:kern w:val="0"/>
          <w:szCs w:val="24"/>
        </w:rPr>
        <w:drawing>
          <wp:anchor distT="0" distB="0" distL="114300" distR="114300" simplePos="0" relativeHeight="251649024" behindDoc="1" locked="0" layoutInCell="1" allowOverlap="1">
            <wp:simplePos x="0" y="0"/>
            <wp:positionH relativeFrom="column">
              <wp:posOffset>1971675</wp:posOffset>
            </wp:positionH>
            <wp:positionV relativeFrom="paragraph">
              <wp:posOffset>2514600</wp:posOffset>
            </wp:positionV>
            <wp:extent cx="754380" cy="1352550"/>
            <wp:effectExtent l="19050" t="0" r="7620" b="0"/>
            <wp:wrapTight wrapText="bothSides">
              <wp:wrapPolygon edited="0">
                <wp:start x="-545" y="0"/>
                <wp:lineTo x="-545" y="21296"/>
                <wp:lineTo x="21818" y="21296"/>
                <wp:lineTo x="21818" y="0"/>
                <wp:lineTo x="-545" y="0"/>
              </wp:wrapPolygon>
            </wp:wrapTight>
            <wp:docPr id="17" name="圖片 17" descr="http://itinerary.colatour.com.tw/COLA_AppFiles/A03A_Tour/PictureObj/00029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tinerary.colatour.com.tw/COLA_AppFiles/A03A_Tour/PictureObj/00029846.JPG"/>
                    <pic:cNvPicPr>
                      <a:picLocks noChangeAspect="1" noChangeArrowheads="1"/>
                    </pic:cNvPicPr>
                  </pic:nvPicPr>
                  <pic:blipFill>
                    <a:blip r:embed="rId25" cstate="print"/>
                    <a:srcRect/>
                    <a:stretch>
                      <a:fillRect/>
                    </a:stretch>
                  </pic:blipFill>
                  <pic:spPr bwMode="auto">
                    <a:xfrm>
                      <a:off x="0" y="0"/>
                      <a:ext cx="754380" cy="1352550"/>
                    </a:xfrm>
                    <a:prstGeom prst="rect">
                      <a:avLst/>
                    </a:prstGeom>
                    <a:noFill/>
                    <a:ln w="9525">
                      <a:noFill/>
                      <a:miter lim="800000"/>
                      <a:headEnd/>
                      <a:tailEnd/>
                    </a:ln>
                  </pic:spPr>
                </pic:pic>
              </a:graphicData>
            </a:graphic>
          </wp:anchor>
        </w:drawing>
      </w:r>
      <w:r>
        <w:rPr>
          <w:rFonts w:ascii="新細明體" w:eastAsia="新細明體" w:hAnsi="新細明體" w:cs="新細明體"/>
          <w:noProof/>
          <w:color w:val="FF0000"/>
          <w:kern w:val="0"/>
          <w:szCs w:val="24"/>
        </w:rPr>
        <w:drawing>
          <wp:anchor distT="0" distB="0" distL="114300" distR="114300" simplePos="0" relativeHeight="251651072" behindDoc="1" locked="0" layoutInCell="1" allowOverlap="1">
            <wp:simplePos x="0" y="0"/>
            <wp:positionH relativeFrom="column">
              <wp:posOffset>3314700</wp:posOffset>
            </wp:positionH>
            <wp:positionV relativeFrom="paragraph">
              <wp:posOffset>2486025</wp:posOffset>
            </wp:positionV>
            <wp:extent cx="542925" cy="1371600"/>
            <wp:effectExtent l="19050" t="0" r="9525" b="0"/>
            <wp:wrapTight wrapText="bothSides">
              <wp:wrapPolygon edited="0">
                <wp:start x="-758" y="0"/>
                <wp:lineTo x="-758" y="21300"/>
                <wp:lineTo x="21979" y="21300"/>
                <wp:lineTo x="21979" y="0"/>
                <wp:lineTo x="-758" y="0"/>
              </wp:wrapPolygon>
            </wp:wrapTight>
            <wp:docPr id="19" name="圖片 19" descr="http://itinerary.colatour.com.tw/COLA_AppFiles/A03A_Tour/PictureObj/00029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tinerary.colatour.com.tw/COLA_AppFiles/A03A_Tour/PictureObj/00029847.JPG"/>
                    <pic:cNvPicPr>
                      <a:picLocks noChangeAspect="1" noChangeArrowheads="1"/>
                    </pic:cNvPicPr>
                  </pic:nvPicPr>
                  <pic:blipFill>
                    <a:blip r:embed="rId26" cstate="print"/>
                    <a:srcRect/>
                    <a:stretch>
                      <a:fillRect/>
                    </a:stretch>
                  </pic:blipFill>
                  <pic:spPr bwMode="auto">
                    <a:xfrm>
                      <a:off x="0" y="0"/>
                      <a:ext cx="542925" cy="1371600"/>
                    </a:xfrm>
                    <a:prstGeom prst="rect">
                      <a:avLst/>
                    </a:prstGeom>
                    <a:noFill/>
                    <a:ln w="9525">
                      <a:noFill/>
                      <a:miter lim="800000"/>
                      <a:headEnd/>
                      <a:tailEnd/>
                    </a:ln>
                  </pic:spPr>
                </pic:pic>
              </a:graphicData>
            </a:graphic>
          </wp:anchor>
        </w:drawing>
      </w:r>
      <w:r>
        <w:rPr>
          <w:rFonts w:ascii="新細明體" w:eastAsia="新細明體" w:hAnsi="新細明體" w:cs="新細明體"/>
          <w:noProof/>
          <w:color w:val="FF0000"/>
          <w:kern w:val="0"/>
          <w:szCs w:val="24"/>
        </w:rPr>
        <w:drawing>
          <wp:anchor distT="0" distB="0" distL="114300" distR="114300" simplePos="0" relativeHeight="251653120" behindDoc="1" locked="0" layoutInCell="1" allowOverlap="1">
            <wp:simplePos x="0" y="0"/>
            <wp:positionH relativeFrom="column">
              <wp:posOffset>3914775</wp:posOffset>
            </wp:positionH>
            <wp:positionV relativeFrom="paragraph">
              <wp:posOffset>2524125</wp:posOffset>
            </wp:positionV>
            <wp:extent cx="2181225" cy="1352550"/>
            <wp:effectExtent l="19050" t="0" r="9525" b="0"/>
            <wp:wrapTight wrapText="bothSides">
              <wp:wrapPolygon edited="0">
                <wp:start x="-189" y="0"/>
                <wp:lineTo x="-189" y="21296"/>
                <wp:lineTo x="21694" y="21296"/>
                <wp:lineTo x="21694" y="0"/>
                <wp:lineTo x="-189" y="0"/>
              </wp:wrapPolygon>
            </wp:wrapTight>
            <wp:docPr id="21" name="圖片 21" descr="http://itinerary.colatour.com.tw/COLA_AppFiles/A03A_Tour/PictureObj/00019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tinerary.colatour.com.tw/COLA_AppFiles/A03A_Tour/PictureObj/00019417.JPG"/>
                    <pic:cNvPicPr>
                      <a:picLocks noChangeAspect="1" noChangeArrowheads="1"/>
                    </pic:cNvPicPr>
                  </pic:nvPicPr>
                  <pic:blipFill>
                    <a:blip r:embed="rId27" cstate="print"/>
                    <a:srcRect/>
                    <a:stretch>
                      <a:fillRect/>
                    </a:stretch>
                  </pic:blipFill>
                  <pic:spPr bwMode="auto">
                    <a:xfrm>
                      <a:off x="0" y="0"/>
                      <a:ext cx="2181225" cy="1352550"/>
                    </a:xfrm>
                    <a:prstGeom prst="rect">
                      <a:avLst/>
                    </a:prstGeom>
                    <a:noFill/>
                    <a:ln w="9525">
                      <a:noFill/>
                      <a:miter lim="800000"/>
                      <a:headEnd/>
                      <a:tailEnd/>
                    </a:ln>
                  </pic:spPr>
                </pic:pic>
              </a:graphicData>
            </a:graphic>
          </wp:anchor>
        </w:drawing>
      </w:r>
      <w:r>
        <w:rPr>
          <w:rFonts w:ascii="新細明體" w:eastAsia="新細明體" w:hAnsi="新細明體" w:cs="新細明體"/>
          <w:noProof/>
          <w:color w:val="FF0000"/>
          <w:kern w:val="0"/>
          <w:szCs w:val="24"/>
        </w:rPr>
        <w:drawing>
          <wp:anchor distT="0" distB="0" distL="114300" distR="114300" simplePos="0" relativeHeight="251654144" behindDoc="1" locked="0" layoutInCell="1" allowOverlap="1">
            <wp:simplePos x="0" y="0"/>
            <wp:positionH relativeFrom="column">
              <wp:posOffset>6115050</wp:posOffset>
            </wp:positionH>
            <wp:positionV relativeFrom="paragraph">
              <wp:posOffset>2524125</wp:posOffset>
            </wp:positionV>
            <wp:extent cx="817245" cy="1352550"/>
            <wp:effectExtent l="19050" t="0" r="1905" b="0"/>
            <wp:wrapTight wrapText="bothSides">
              <wp:wrapPolygon edited="0">
                <wp:start x="-503" y="0"/>
                <wp:lineTo x="-503" y="21296"/>
                <wp:lineTo x="21650" y="21296"/>
                <wp:lineTo x="21650" y="0"/>
                <wp:lineTo x="-503" y="0"/>
              </wp:wrapPolygon>
            </wp:wrapTight>
            <wp:docPr id="22" name="圖片 22" descr="http://itinerary.colatour.com.tw/COLA_AppFiles/A03A_Tour/PictureObj/00019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tinerary.colatour.com.tw/COLA_AppFiles/A03A_Tour/PictureObj/00019416.JPG"/>
                    <pic:cNvPicPr>
                      <a:picLocks noChangeAspect="1" noChangeArrowheads="1"/>
                    </pic:cNvPicPr>
                  </pic:nvPicPr>
                  <pic:blipFill>
                    <a:blip r:embed="rId28" cstate="print"/>
                    <a:srcRect/>
                    <a:stretch>
                      <a:fillRect/>
                    </a:stretch>
                  </pic:blipFill>
                  <pic:spPr bwMode="auto">
                    <a:xfrm>
                      <a:off x="0" y="0"/>
                      <a:ext cx="817245" cy="1352550"/>
                    </a:xfrm>
                    <a:prstGeom prst="rect">
                      <a:avLst/>
                    </a:prstGeom>
                    <a:noFill/>
                    <a:ln w="9525">
                      <a:noFill/>
                      <a:miter lim="800000"/>
                      <a:headEnd/>
                      <a:tailEnd/>
                    </a:ln>
                  </pic:spPr>
                </pic:pic>
              </a:graphicData>
            </a:graphic>
          </wp:anchor>
        </w:drawing>
      </w:r>
      <w:r w:rsidR="00E92D2D">
        <w:rPr>
          <w:rFonts w:ascii="新細明體" w:eastAsia="新細明體" w:hAnsi="新細明體" w:cs="新細明體"/>
          <w:noProof/>
          <w:color w:val="FF0000"/>
          <w:kern w:val="0"/>
          <w:szCs w:val="24"/>
        </w:rPr>
        <w:drawing>
          <wp:anchor distT="0" distB="0" distL="114300" distR="114300" simplePos="0" relativeHeight="251643904" behindDoc="1" locked="0" layoutInCell="1" allowOverlap="1">
            <wp:simplePos x="0" y="0"/>
            <wp:positionH relativeFrom="column">
              <wp:posOffset>5924550</wp:posOffset>
            </wp:positionH>
            <wp:positionV relativeFrom="paragraph">
              <wp:posOffset>561975</wp:posOffset>
            </wp:positionV>
            <wp:extent cx="923925" cy="1504950"/>
            <wp:effectExtent l="19050" t="0" r="9525" b="0"/>
            <wp:wrapTight wrapText="bothSides">
              <wp:wrapPolygon edited="0">
                <wp:start x="-445" y="0"/>
                <wp:lineTo x="-445" y="21327"/>
                <wp:lineTo x="21823" y="21327"/>
                <wp:lineTo x="21823" y="0"/>
                <wp:lineTo x="-445" y="0"/>
              </wp:wrapPolygon>
            </wp:wrapTight>
            <wp:docPr id="14" name="圖片 14" descr="http://itinerary.colatour.com.tw/COLA_AppFiles/A03A_Tour/PictureObj/00019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tinerary.colatour.com.tw/COLA_AppFiles/A03A_Tour/PictureObj/00019961.JPG"/>
                    <pic:cNvPicPr>
                      <a:picLocks noChangeAspect="1" noChangeArrowheads="1"/>
                    </pic:cNvPicPr>
                  </pic:nvPicPr>
                  <pic:blipFill>
                    <a:blip r:embed="rId29" cstate="print"/>
                    <a:srcRect/>
                    <a:stretch>
                      <a:fillRect/>
                    </a:stretch>
                  </pic:blipFill>
                  <pic:spPr bwMode="auto">
                    <a:xfrm>
                      <a:off x="0" y="0"/>
                      <a:ext cx="923925" cy="1504950"/>
                    </a:xfrm>
                    <a:prstGeom prst="rect">
                      <a:avLst/>
                    </a:prstGeom>
                    <a:noFill/>
                    <a:ln w="9525">
                      <a:noFill/>
                      <a:miter lim="800000"/>
                      <a:headEnd/>
                      <a:tailEnd/>
                    </a:ln>
                  </pic:spPr>
                </pic:pic>
              </a:graphicData>
            </a:graphic>
          </wp:anchor>
        </w:drawing>
      </w:r>
      <w:r w:rsidR="00E92D2D">
        <w:rPr>
          <w:rFonts w:ascii="新細明體" w:eastAsia="新細明體" w:hAnsi="新細明體" w:cs="新細明體"/>
          <w:noProof/>
          <w:color w:val="FF0000"/>
          <w:kern w:val="0"/>
          <w:szCs w:val="24"/>
        </w:rPr>
        <w:drawing>
          <wp:anchor distT="0" distB="0" distL="114300" distR="114300" simplePos="0" relativeHeight="251642880" behindDoc="1" locked="0" layoutInCell="1" allowOverlap="1">
            <wp:simplePos x="0" y="0"/>
            <wp:positionH relativeFrom="column">
              <wp:posOffset>2752725</wp:posOffset>
            </wp:positionH>
            <wp:positionV relativeFrom="paragraph">
              <wp:posOffset>552450</wp:posOffset>
            </wp:positionV>
            <wp:extent cx="3095625" cy="1562100"/>
            <wp:effectExtent l="19050" t="0" r="9525" b="0"/>
            <wp:wrapTight wrapText="bothSides">
              <wp:wrapPolygon edited="0">
                <wp:start x="-133" y="0"/>
                <wp:lineTo x="-133" y="21337"/>
                <wp:lineTo x="21666" y="21337"/>
                <wp:lineTo x="21666" y="0"/>
                <wp:lineTo x="-133" y="0"/>
              </wp:wrapPolygon>
            </wp:wrapTight>
            <wp:docPr id="13" name="圖片 13" descr="http://itinerary.colatour.com.tw/COLA_AppFiles/A03A_Tour/PictureObj/00025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tinerary.colatour.com.tw/COLA_AppFiles/A03A_Tour/PictureObj/00025959.JPG"/>
                    <pic:cNvPicPr>
                      <a:picLocks noChangeAspect="1" noChangeArrowheads="1"/>
                    </pic:cNvPicPr>
                  </pic:nvPicPr>
                  <pic:blipFill>
                    <a:blip r:embed="rId30" cstate="print"/>
                    <a:srcRect/>
                    <a:stretch>
                      <a:fillRect/>
                    </a:stretch>
                  </pic:blipFill>
                  <pic:spPr bwMode="auto">
                    <a:xfrm>
                      <a:off x="0" y="0"/>
                      <a:ext cx="3095625" cy="1562100"/>
                    </a:xfrm>
                    <a:prstGeom prst="rect">
                      <a:avLst/>
                    </a:prstGeom>
                    <a:noFill/>
                    <a:ln w="9525">
                      <a:noFill/>
                      <a:miter lim="800000"/>
                      <a:headEnd/>
                      <a:tailEnd/>
                    </a:ln>
                  </pic:spPr>
                </pic:pic>
              </a:graphicData>
            </a:graphic>
          </wp:anchor>
        </w:drawing>
      </w:r>
      <w:r w:rsidR="00E92D2D">
        <w:rPr>
          <w:rFonts w:ascii="新細明體" w:eastAsia="新細明體" w:hAnsi="新細明體" w:cs="新細明體"/>
          <w:noProof/>
          <w:color w:val="FF0000"/>
          <w:kern w:val="0"/>
          <w:szCs w:val="24"/>
        </w:rPr>
        <w:drawing>
          <wp:anchor distT="0" distB="0" distL="114300" distR="114300" simplePos="0" relativeHeight="251644928" behindDoc="1" locked="0" layoutInCell="1" allowOverlap="1">
            <wp:simplePos x="0" y="0"/>
            <wp:positionH relativeFrom="column">
              <wp:posOffset>1762125</wp:posOffset>
            </wp:positionH>
            <wp:positionV relativeFrom="paragraph">
              <wp:posOffset>514350</wp:posOffset>
            </wp:positionV>
            <wp:extent cx="952500" cy="1600200"/>
            <wp:effectExtent l="19050" t="0" r="0" b="0"/>
            <wp:wrapTight wrapText="bothSides">
              <wp:wrapPolygon edited="0">
                <wp:start x="-432" y="0"/>
                <wp:lineTo x="-432" y="21343"/>
                <wp:lineTo x="21600" y="21343"/>
                <wp:lineTo x="21600" y="0"/>
                <wp:lineTo x="-432" y="0"/>
              </wp:wrapPolygon>
            </wp:wrapTight>
            <wp:docPr id="12" name="圖片 12" descr="http://itinerary.colatour.com.tw/COLA_AppFiles/A03A_Tour/PictureObj/00025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tinerary.colatour.com.tw/COLA_AppFiles/A03A_Tour/PictureObj/00025962.JPG"/>
                    <pic:cNvPicPr>
                      <a:picLocks noChangeAspect="1" noChangeArrowheads="1"/>
                    </pic:cNvPicPr>
                  </pic:nvPicPr>
                  <pic:blipFill>
                    <a:blip r:embed="rId31" cstate="print"/>
                    <a:srcRect/>
                    <a:stretch>
                      <a:fillRect/>
                    </a:stretch>
                  </pic:blipFill>
                  <pic:spPr bwMode="auto">
                    <a:xfrm>
                      <a:off x="0" y="0"/>
                      <a:ext cx="952500" cy="1600200"/>
                    </a:xfrm>
                    <a:prstGeom prst="rect">
                      <a:avLst/>
                    </a:prstGeom>
                    <a:noFill/>
                    <a:ln w="9525">
                      <a:noFill/>
                      <a:miter lim="800000"/>
                      <a:headEnd/>
                      <a:tailEnd/>
                    </a:ln>
                  </pic:spPr>
                </pic:pic>
              </a:graphicData>
            </a:graphic>
          </wp:anchor>
        </w:drawing>
      </w:r>
      <w:r w:rsidR="00E92D2D">
        <w:rPr>
          <w:rFonts w:ascii="新細明體" w:eastAsia="新細明體" w:hAnsi="新細明體" w:cs="新細明體"/>
          <w:noProof/>
          <w:color w:val="FF0000"/>
          <w:kern w:val="0"/>
          <w:szCs w:val="24"/>
        </w:rPr>
        <w:drawing>
          <wp:anchor distT="0" distB="0" distL="114300" distR="114300" simplePos="0" relativeHeight="251645952" behindDoc="1" locked="0" layoutInCell="1" allowOverlap="1">
            <wp:simplePos x="0" y="0"/>
            <wp:positionH relativeFrom="column">
              <wp:posOffset>72390</wp:posOffset>
            </wp:positionH>
            <wp:positionV relativeFrom="paragraph">
              <wp:posOffset>514350</wp:posOffset>
            </wp:positionV>
            <wp:extent cx="1574800" cy="1600200"/>
            <wp:effectExtent l="19050" t="0" r="6350" b="0"/>
            <wp:wrapTight wrapText="bothSides">
              <wp:wrapPolygon edited="0">
                <wp:start x="-261" y="0"/>
                <wp:lineTo x="-261" y="21343"/>
                <wp:lineTo x="21687" y="21343"/>
                <wp:lineTo x="21687" y="0"/>
                <wp:lineTo x="-261" y="0"/>
              </wp:wrapPolygon>
            </wp:wrapTight>
            <wp:docPr id="11" name="圖片 11" descr="http://itinerary.colatour.com.tw/COLA_AppFiles/A03A_Tour/PictureObj/00025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tinerary.colatour.com.tw/COLA_AppFiles/A03A_Tour/PictureObj/00025954.JPG"/>
                    <pic:cNvPicPr>
                      <a:picLocks noChangeAspect="1" noChangeArrowheads="1"/>
                    </pic:cNvPicPr>
                  </pic:nvPicPr>
                  <pic:blipFill>
                    <a:blip r:embed="rId32" cstate="print"/>
                    <a:srcRect/>
                    <a:stretch>
                      <a:fillRect/>
                    </a:stretch>
                  </pic:blipFill>
                  <pic:spPr bwMode="auto">
                    <a:xfrm>
                      <a:off x="0" y="0"/>
                      <a:ext cx="1574800" cy="1600200"/>
                    </a:xfrm>
                    <a:prstGeom prst="rect">
                      <a:avLst/>
                    </a:prstGeom>
                    <a:noFill/>
                    <a:ln w="9525">
                      <a:noFill/>
                      <a:miter lim="800000"/>
                      <a:headEnd/>
                      <a:tailEnd/>
                    </a:ln>
                  </pic:spPr>
                </pic:pic>
              </a:graphicData>
            </a:graphic>
          </wp:anchor>
        </w:drawing>
      </w:r>
      <w:r w:rsidR="00B969B7" w:rsidRPr="00B969B7">
        <w:rPr>
          <w:rFonts w:ascii="新細明體" w:eastAsia="新細明體" w:hAnsi="新細明體" w:cs="新細明體"/>
          <w:color w:val="FF0000"/>
          <w:kern w:val="0"/>
          <w:szCs w:val="24"/>
        </w:rPr>
        <w:t> </w:t>
      </w:r>
      <w:r w:rsidR="00B969B7" w:rsidRPr="00B969B7">
        <w:rPr>
          <w:rFonts w:ascii="新細明體" w:eastAsia="新細明體" w:hAnsi="新細明體" w:cs="新細明體"/>
          <w:color w:val="0000FF"/>
          <w:kern w:val="0"/>
          <w:sz w:val="20"/>
          <w:szCs w:val="20"/>
        </w:rPr>
        <w:t>龜岩村農村體驗：採季節水果+乘拖拉機+豆腐DIY+結草繩。</w:t>
      </w:r>
      <w:r w:rsidR="00B969B7" w:rsidRPr="00B969B7">
        <w:rPr>
          <w:rFonts w:ascii="新細明體" w:eastAsia="新細明體" w:hAnsi="新細明體" w:cs="新細明體"/>
          <w:color w:val="0000FF"/>
          <w:kern w:val="0"/>
          <w:sz w:val="20"/>
          <w:szCs w:val="20"/>
        </w:rPr>
        <w:br/>
        <w:t>機張市場長腳蟹風味餐+蟹膏炒飯+季節小菜。</w:t>
      </w:r>
      <w:r w:rsidR="00B969B7" w:rsidRPr="00B969B7">
        <w:rPr>
          <w:rFonts w:ascii="新細明體" w:eastAsia="新細明體" w:hAnsi="新細明體" w:cs="新細明體"/>
          <w:color w:val="0000FF"/>
          <w:kern w:val="0"/>
          <w:sz w:val="20"/>
          <w:szCs w:val="20"/>
        </w:rPr>
        <w:br/>
      </w:r>
      <w:r w:rsidR="00B969B7" w:rsidRPr="00B969B7">
        <w:rPr>
          <w:rFonts w:ascii="新細明體" w:eastAsia="新細明體" w:hAnsi="新細明體" w:cs="新細明體"/>
          <w:color w:val="FF0000"/>
          <w:kern w:val="0"/>
          <w:sz w:val="15"/>
          <w:szCs w:val="15"/>
        </w:rPr>
        <w:t>  </w:t>
      </w:r>
      <w:r w:rsidR="00B969B7" w:rsidRPr="00B969B7">
        <w:rPr>
          <w:rFonts w:ascii="新細明體" w:eastAsia="新細明體" w:hAnsi="新細明體" w:cs="Courier New"/>
          <w:bCs/>
          <w:color w:val="0000FF"/>
          <w:kern w:val="0"/>
          <w:sz w:val="20"/>
          <w:szCs w:val="20"/>
        </w:rPr>
        <w:t>積木村：甘川洞文化村</w:t>
      </w:r>
      <w:r w:rsidR="00B969B7" w:rsidRPr="00B969B7">
        <w:rPr>
          <w:rFonts w:ascii="新細明體" w:eastAsia="新細明體" w:hAnsi="新細明體" w:cs="Courier New"/>
          <w:bCs/>
          <w:color w:val="0000FF"/>
          <w:kern w:val="0"/>
          <w:sz w:val="20"/>
          <w:szCs w:val="20"/>
        </w:rPr>
        <w:br/>
      </w:r>
      <w:r w:rsidR="00B969B7" w:rsidRPr="00B969B7">
        <w:rPr>
          <w:rFonts w:ascii="Courier New" w:eastAsia="新細明體" w:hAnsi="Courier New" w:cs="Courier New"/>
          <w:color w:val="0000FF"/>
          <w:kern w:val="0"/>
          <w:sz w:val="20"/>
          <w:szCs w:val="20"/>
        </w:rPr>
        <w:t>APEC HOUSE</w:t>
      </w:r>
      <w:r w:rsidR="00B969B7" w:rsidRPr="00B969B7">
        <w:rPr>
          <w:rFonts w:ascii="Courier New" w:eastAsia="新細明體" w:hAnsi="Courier New" w:cs="Courier New"/>
          <w:color w:val="0000FF"/>
          <w:kern w:val="0"/>
          <w:sz w:val="20"/>
          <w:szCs w:val="20"/>
        </w:rPr>
        <w:t>主題公園～海雲台海濱～廣安大橋</w:t>
      </w:r>
      <w:r w:rsidR="00B969B7" w:rsidRPr="00B969B7">
        <w:rPr>
          <w:rFonts w:ascii="Courier New" w:eastAsia="新細明體" w:hAnsi="Courier New" w:cs="Courier New"/>
          <w:color w:val="0000FF"/>
          <w:kern w:val="0"/>
          <w:sz w:val="20"/>
          <w:szCs w:val="20"/>
        </w:rPr>
        <w:br/>
      </w:r>
      <w:r w:rsidR="00B969B7" w:rsidRPr="00B969B7">
        <w:rPr>
          <w:rFonts w:ascii="新細明體" w:eastAsia="新細明體" w:hAnsi="新細明體" w:cs="Courier New"/>
          <w:color w:val="FF0000"/>
          <w:kern w:val="0"/>
          <w:sz w:val="15"/>
          <w:szCs w:val="15"/>
        </w:rPr>
        <w:t> </w:t>
      </w:r>
      <w:r w:rsidR="00B969B7" w:rsidRPr="00B969B7">
        <w:rPr>
          <w:rFonts w:ascii="新細明體" w:eastAsia="新細明體" w:hAnsi="新細明體" w:cs="Courier New" w:hint="eastAsia"/>
          <w:color w:val="0000FF"/>
          <w:kern w:val="0"/>
          <w:sz w:val="20"/>
          <w:szCs w:val="20"/>
          <w:lang w:eastAsia="zh-CN"/>
        </w:rPr>
        <w:t>海上天空歩道</w:t>
      </w:r>
      <w:r w:rsidR="00B969B7" w:rsidRPr="00B969B7">
        <w:rPr>
          <w:rFonts w:ascii="Courier New" w:eastAsia="新細明體" w:hAnsi="Courier New" w:cs="Courier New" w:hint="eastAsia"/>
          <w:color w:val="0000FF"/>
          <w:kern w:val="0"/>
          <w:sz w:val="20"/>
          <w:szCs w:val="20"/>
          <w:lang w:eastAsia="zh-CN"/>
        </w:rPr>
        <w:t>SKY WALK</w:t>
      </w:r>
    </w:p>
    <w:p w:rsidR="00F33C6E" w:rsidRPr="00B471A7" w:rsidRDefault="00B97F30" w:rsidP="00195419">
      <w:pPr>
        <w:widowControl/>
        <w:spacing w:before="100" w:beforeAutospacing="1" w:after="100" w:afterAutospacing="1"/>
        <w:rPr>
          <w:rFonts w:ascii="Courier New" w:eastAsia="新細明體" w:hAnsi="Courier New" w:cs="Courier New"/>
          <w:color w:val="0000FF"/>
          <w:kern w:val="0"/>
          <w:sz w:val="20"/>
          <w:szCs w:val="20"/>
        </w:rPr>
      </w:pPr>
      <w:r>
        <w:rPr>
          <w:rFonts w:ascii="新細明體" w:eastAsia="新細明體" w:hAnsi="新細明體" w:cs="Courier New" w:hint="eastAsia"/>
          <w:noProof/>
          <w:color w:val="0000FF"/>
          <w:kern w:val="0"/>
          <w:sz w:val="20"/>
          <w:szCs w:val="20"/>
        </w:rPr>
        <w:drawing>
          <wp:anchor distT="0" distB="0" distL="114300" distR="114300" simplePos="0" relativeHeight="251666432" behindDoc="1" locked="0" layoutInCell="1" allowOverlap="1">
            <wp:simplePos x="0" y="0"/>
            <wp:positionH relativeFrom="column">
              <wp:posOffset>5819775</wp:posOffset>
            </wp:positionH>
            <wp:positionV relativeFrom="paragraph">
              <wp:posOffset>1628775</wp:posOffset>
            </wp:positionV>
            <wp:extent cx="752475" cy="1200150"/>
            <wp:effectExtent l="19050" t="0" r="9525" b="0"/>
            <wp:wrapTight wrapText="bothSides">
              <wp:wrapPolygon edited="0">
                <wp:start x="-547" y="0"/>
                <wp:lineTo x="-547" y="21257"/>
                <wp:lineTo x="21873" y="21257"/>
                <wp:lineTo x="21873" y="0"/>
                <wp:lineTo x="-547" y="0"/>
              </wp:wrapPolygon>
            </wp:wrapTight>
            <wp:docPr id="34" name="圖片 34" descr="http://itinerary.colatour.com.tw/COLA_AppFiles/A03A_Tour/PictureObj/00013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tinerary.colatour.com.tw/COLA_AppFiles/A03A_Tour/PictureObj/00013298.JPG"/>
                    <pic:cNvPicPr>
                      <a:picLocks noChangeAspect="1" noChangeArrowheads="1"/>
                    </pic:cNvPicPr>
                  </pic:nvPicPr>
                  <pic:blipFill>
                    <a:blip r:embed="rId33" cstate="print"/>
                    <a:srcRect/>
                    <a:stretch>
                      <a:fillRect/>
                    </a:stretch>
                  </pic:blipFill>
                  <pic:spPr bwMode="auto">
                    <a:xfrm>
                      <a:off x="0" y="0"/>
                      <a:ext cx="752475" cy="1200150"/>
                    </a:xfrm>
                    <a:prstGeom prst="rect">
                      <a:avLst/>
                    </a:prstGeom>
                    <a:noFill/>
                    <a:ln w="9525">
                      <a:noFill/>
                      <a:miter lim="800000"/>
                      <a:headEnd/>
                      <a:tailEnd/>
                    </a:ln>
                  </pic:spPr>
                </pic:pic>
              </a:graphicData>
            </a:graphic>
          </wp:anchor>
        </w:drawing>
      </w:r>
      <w:r>
        <w:rPr>
          <w:rFonts w:ascii="新細明體" w:eastAsia="新細明體" w:hAnsi="新細明體" w:cs="Courier New" w:hint="eastAsia"/>
          <w:noProof/>
          <w:color w:val="0000FF"/>
          <w:kern w:val="0"/>
          <w:sz w:val="20"/>
          <w:szCs w:val="20"/>
        </w:rPr>
        <w:drawing>
          <wp:anchor distT="0" distB="0" distL="114300" distR="114300" simplePos="0" relativeHeight="251668480" behindDoc="1" locked="0" layoutInCell="1" allowOverlap="1">
            <wp:simplePos x="0" y="0"/>
            <wp:positionH relativeFrom="column">
              <wp:posOffset>5057775</wp:posOffset>
            </wp:positionH>
            <wp:positionV relativeFrom="paragraph">
              <wp:posOffset>1647825</wp:posOffset>
            </wp:positionV>
            <wp:extent cx="742950" cy="1190625"/>
            <wp:effectExtent l="19050" t="0" r="0" b="0"/>
            <wp:wrapTight wrapText="bothSides">
              <wp:wrapPolygon edited="0">
                <wp:start x="-554" y="0"/>
                <wp:lineTo x="-554" y="21427"/>
                <wp:lineTo x="21600" y="21427"/>
                <wp:lineTo x="21600" y="0"/>
                <wp:lineTo x="-554" y="0"/>
              </wp:wrapPolygon>
            </wp:wrapTight>
            <wp:docPr id="36" name="圖片 36" descr="http://itinerary.colatour.com.tw/COLA_AppFiles/A03A_Tour/PictureObj/00019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tinerary.colatour.com.tw/COLA_AppFiles/A03A_Tour/PictureObj/00019392.JPG"/>
                    <pic:cNvPicPr>
                      <a:picLocks noChangeAspect="1" noChangeArrowheads="1"/>
                    </pic:cNvPicPr>
                  </pic:nvPicPr>
                  <pic:blipFill>
                    <a:blip r:embed="rId34" cstate="print"/>
                    <a:srcRect/>
                    <a:stretch>
                      <a:fillRect/>
                    </a:stretch>
                  </pic:blipFill>
                  <pic:spPr bwMode="auto">
                    <a:xfrm>
                      <a:off x="0" y="0"/>
                      <a:ext cx="742950" cy="1190625"/>
                    </a:xfrm>
                    <a:prstGeom prst="rect">
                      <a:avLst/>
                    </a:prstGeom>
                    <a:noFill/>
                    <a:ln w="9525">
                      <a:noFill/>
                      <a:miter lim="800000"/>
                      <a:headEnd/>
                      <a:tailEnd/>
                    </a:ln>
                  </pic:spPr>
                </pic:pic>
              </a:graphicData>
            </a:graphic>
          </wp:anchor>
        </w:drawing>
      </w:r>
      <w:r w:rsidR="00422369">
        <w:rPr>
          <w:rFonts w:ascii="新細明體" w:eastAsia="新細明體" w:hAnsi="新細明體" w:cs="Courier New" w:hint="eastAsia"/>
          <w:noProof/>
          <w:color w:val="0000FF"/>
          <w:kern w:val="0"/>
          <w:sz w:val="20"/>
          <w:szCs w:val="20"/>
        </w:rPr>
        <w:drawing>
          <wp:anchor distT="0" distB="0" distL="114300" distR="114300" simplePos="0" relativeHeight="251665408" behindDoc="1" locked="0" layoutInCell="1" allowOverlap="1">
            <wp:simplePos x="0" y="0"/>
            <wp:positionH relativeFrom="column">
              <wp:posOffset>1657350</wp:posOffset>
            </wp:positionH>
            <wp:positionV relativeFrom="paragraph">
              <wp:posOffset>1647825</wp:posOffset>
            </wp:positionV>
            <wp:extent cx="752475" cy="1200150"/>
            <wp:effectExtent l="19050" t="0" r="9525" b="0"/>
            <wp:wrapTight wrapText="bothSides">
              <wp:wrapPolygon edited="0">
                <wp:start x="-547" y="0"/>
                <wp:lineTo x="-547" y="21257"/>
                <wp:lineTo x="21873" y="21257"/>
                <wp:lineTo x="21873" y="0"/>
                <wp:lineTo x="-547" y="0"/>
              </wp:wrapPolygon>
            </wp:wrapTight>
            <wp:docPr id="33" name="圖片 33" descr="http://itinerary.colatour.com.tw/COLA_AppFiles/A03A_Tour/PictureObj/00013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tinerary.colatour.com.tw/COLA_AppFiles/A03A_Tour/PictureObj/00013296.JPG"/>
                    <pic:cNvPicPr>
                      <a:picLocks noChangeAspect="1" noChangeArrowheads="1"/>
                    </pic:cNvPicPr>
                  </pic:nvPicPr>
                  <pic:blipFill>
                    <a:blip r:embed="rId35" cstate="print"/>
                    <a:srcRect/>
                    <a:stretch>
                      <a:fillRect/>
                    </a:stretch>
                  </pic:blipFill>
                  <pic:spPr bwMode="auto">
                    <a:xfrm>
                      <a:off x="0" y="0"/>
                      <a:ext cx="752475" cy="1200150"/>
                    </a:xfrm>
                    <a:prstGeom prst="rect">
                      <a:avLst/>
                    </a:prstGeom>
                    <a:noFill/>
                    <a:ln w="9525">
                      <a:noFill/>
                      <a:miter lim="800000"/>
                      <a:headEnd/>
                      <a:tailEnd/>
                    </a:ln>
                  </pic:spPr>
                </pic:pic>
              </a:graphicData>
            </a:graphic>
          </wp:anchor>
        </w:drawing>
      </w:r>
      <w:r w:rsidR="00422369">
        <w:rPr>
          <w:rFonts w:ascii="新細明體" w:eastAsia="新細明體" w:hAnsi="新細明體" w:cs="Courier New" w:hint="eastAsia"/>
          <w:noProof/>
          <w:color w:val="0000FF"/>
          <w:kern w:val="0"/>
          <w:sz w:val="20"/>
          <w:szCs w:val="20"/>
        </w:rPr>
        <w:drawing>
          <wp:anchor distT="0" distB="0" distL="114300" distR="114300" simplePos="0" relativeHeight="251667456" behindDoc="1" locked="0" layoutInCell="1" allowOverlap="1">
            <wp:simplePos x="0" y="0"/>
            <wp:positionH relativeFrom="column">
              <wp:posOffset>2428875</wp:posOffset>
            </wp:positionH>
            <wp:positionV relativeFrom="paragraph">
              <wp:posOffset>1647825</wp:posOffset>
            </wp:positionV>
            <wp:extent cx="2590165" cy="1190625"/>
            <wp:effectExtent l="19050" t="0" r="635" b="0"/>
            <wp:wrapTight wrapText="bothSides">
              <wp:wrapPolygon edited="0">
                <wp:start x="-159" y="0"/>
                <wp:lineTo x="-159" y="21427"/>
                <wp:lineTo x="21605" y="21427"/>
                <wp:lineTo x="21605" y="0"/>
                <wp:lineTo x="-159" y="0"/>
              </wp:wrapPolygon>
            </wp:wrapTight>
            <wp:docPr id="1" name="圖片 35" descr="http://itinerary.colatour.com.tw/COLA_AppFiles/A03A_Tour/PictureObj/00019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tinerary.colatour.com.tw/COLA_AppFiles/A03A_Tour/PictureObj/00019391.JPG"/>
                    <pic:cNvPicPr>
                      <a:picLocks noChangeAspect="1" noChangeArrowheads="1"/>
                    </pic:cNvPicPr>
                  </pic:nvPicPr>
                  <pic:blipFill>
                    <a:blip r:embed="rId36" cstate="print"/>
                    <a:srcRect/>
                    <a:stretch>
                      <a:fillRect/>
                    </a:stretch>
                  </pic:blipFill>
                  <pic:spPr bwMode="auto">
                    <a:xfrm>
                      <a:off x="0" y="0"/>
                      <a:ext cx="2590165" cy="1190625"/>
                    </a:xfrm>
                    <a:prstGeom prst="rect">
                      <a:avLst/>
                    </a:prstGeom>
                    <a:noFill/>
                    <a:ln w="9525">
                      <a:noFill/>
                      <a:miter lim="800000"/>
                      <a:headEnd/>
                      <a:tailEnd/>
                    </a:ln>
                  </pic:spPr>
                </pic:pic>
              </a:graphicData>
            </a:graphic>
          </wp:anchor>
        </w:drawing>
      </w:r>
      <w:r w:rsidR="00422369">
        <w:rPr>
          <w:rFonts w:ascii="新細明體" w:eastAsia="新細明體" w:hAnsi="新細明體" w:cs="Courier New" w:hint="eastAsia"/>
          <w:noProof/>
          <w:color w:val="0000FF"/>
          <w:kern w:val="0"/>
          <w:sz w:val="20"/>
          <w:szCs w:val="20"/>
        </w:rPr>
        <w:drawing>
          <wp:anchor distT="0" distB="0" distL="114300" distR="114300" simplePos="0" relativeHeight="251662336" behindDoc="1" locked="0" layoutInCell="1" allowOverlap="1">
            <wp:simplePos x="0" y="0"/>
            <wp:positionH relativeFrom="column">
              <wp:posOffset>-114300</wp:posOffset>
            </wp:positionH>
            <wp:positionV relativeFrom="paragraph">
              <wp:posOffset>1647825</wp:posOffset>
            </wp:positionV>
            <wp:extent cx="1752600" cy="1200150"/>
            <wp:effectExtent l="19050" t="0" r="0" b="0"/>
            <wp:wrapTight wrapText="bothSides">
              <wp:wrapPolygon edited="0">
                <wp:start x="-235" y="0"/>
                <wp:lineTo x="-235" y="21257"/>
                <wp:lineTo x="21600" y="21257"/>
                <wp:lineTo x="21600" y="0"/>
                <wp:lineTo x="-235" y="0"/>
              </wp:wrapPolygon>
            </wp:wrapTight>
            <wp:docPr id="30" name="圖片 30" descr="http://itinerary.colatour.com.tw/COLA_AppFiles/A03A_Tour/PictureObj/00019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tinerary.colatour.com.tw/COLA_AppFiles/A03A_Tour/PictureObj/00019983.JPG"/>
                    <pic:cNvPicPr>
                      <a:picLocks noChangeAspect="1" noChangeArrowheads="1"/>
                    </pic:cNvPicPr>
                  </pic:nvPicPr>
                  <pic:blipFill>
                    <a:blip r:embed="rId37" cstate="print"/>
                    <a:srcRect/>
                    <a:stretch>
                      <a:fillRect/>
                    </a:stretch>
                  </pic:blipFill>
                  <pic:spPr bwMode="auto">
                    <a:xfrm>
                      <a:off x="0" y="0"/>
                      <a:ext cx="1752600" cy="1200150"/>
                    </a:xfrm>
                    <a:prstGeom prst="rect">
                      <a:avLst/>
                    </a:prstGeom>
                    <a:noFill/>
                    <a:ln w="9525">
                      <a:noFill/>
                      <a:miter lim="800000"/>
                      <a:headEnd/>
                      <a:tailEnd/>
                    </a:ln>
                  </pic:spPr>
                </pic:pic>
              </a:graphicData>
            </a:graphic>
          </wp:anchor>
        </w:drawing>
      </w:r>
      <w:r w:rsidR="001E3333">
        <w:rPr>
          <w:rFonts w:ascii="新細明體" w:eastAsia="新細明體" w:hAnsi="新細明體" w:cs="Courier New" w:hint="eastAsia"/>
          <w:noProof/>
          <w:color w:val="0000FF"/>
          <w:kern w:val="0"/>
          <w:sz w:val="20"/>
          <w:szCs w:val="20"/>
        </w:rPr>
        <w:drawing>
          <wp:anchor distT="0" distB="0" distL="114300" distR="114300" simplePos="0" relativeHeight="251658240" behindDoc="1" locked="0" layoutInCell="1" allowOverlap="1">
            <wp:simplePos x="0" y="0"/>
            <wp:positionH relativeFrom="column">
              <wp:posOffset>-104775</wp:posOffset>
            </wp:positionH>
            <wp:positionV relativeFrom="paragraph">
              <wp:posOffset>66675</wp:posOffset>
            </wp:positionV>
            <wp:extent cx="1724025" cy="1162050"/>
            <wp:effectExtent l="19050" t="0" r="9525" b="0"/>
            <wp:wrapTight wrapText="bothSides">
              <wp:wrapPolygon edited="0">
                <wp:start x="-239" y="0"/>
                <wp:lineTo x="-239" y="21246"/>
                <wp:lineTo x="21719" y="21246"/>
                <wp:lineTo x="21719" y="0"/>
                <wp:lineTo x="-239" y="0"/>
              </wp:wrapPolygon>
            </wp:wrapTight>
            <wp:docPr id="26" name="圖片 26" descr="http://itinerary.colatour.com.tw/COLA_AppFiles/A03A_Tour/PictureObj/00016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tinerary.colatour.com.tw/COLA_AppFiles/A03A_Tour/PictureObj/00016118.JPG"/>
                    <pic:cNvPicPr>
                      <a:picLocks noChangeAspect="1" noChangeArrowheads="1"/>
                    </pic:cNvPicPr>
                  </pic:nvPicPr>
                  <pic:blipFill>
                    <a:blip r:embed="rId38" cstate="print"/>
                    <a:srcRect/>
                    <a:stretch>
                      <a:fillRect/>
                    </a:stretch>
                  </pic:blipFill>
                  <pic:spPr bwMode="auto">
                    <a:xfrm>
                      <a:off x="0" y="0"/>
                      <a:ext cx="1724025" cy="1162050"/>
                    </a:xfrm>
                    <a:prstGeom prst="rect">
                      <a:avLst/>
                    </a:prstGeom>
                    <a:noFill/>
                    <a:ln w="9525">
                      <a:noFill/>
                      <a:miter lim="800000"/>
                      <a:headEnd/>
                      <a:tailEnd/>
                    </a:ln>
                  </pic:spPr>
                </pic:pic>
              </a:graphicData>
            </a:graphic>
          </wp:anchor>
        </w:drawing>
      </w:r>
      <w:r w:rsidR="001E3333">
        <w:rPr>
          <w:rFonts w:ascii="新細明體" w:eastAsia="新細明體" w:hAnsi="新細明體" w:cs="Courier New" w:hint="eastAsia"/>
          <w:noProof/>
          <w:color w:val="0000FF"/>
          <w:kern w:val="0"/>
          <w:sz w:val="20"/>
          <w:szCs w:val="20"/>
        </w:rPr>
        <w:drawing>
          <wp:anchor distT="0" distB="0" distL="114300" distR="114300" simplePos="0" relativeHeight="251661312" behindDoc="1" locked="0" layoutInCell="1" allowOverlap="1">
            <wp:simplePos x="0" y="0"/>
            <wp:positionH relativeFrom="column">
              <wp:posOffset>1647825</wp:posOffset>
            </wp:positionH>
            <wp:positionV relativeFrom="paragraph">
              <wp:posOffset>66675</wp:posOffset>
            </wp:positionV>
            <wp:extent cx="914400" cy="1152525"/>
            <wp:effectExtent l="19050" t="0" r="0" b="0"/>
            <wp:wrapTight wrapText="bothSides">
              <wp:wrapPolygon edited="0">
                <wp:start x="-450" y="0"/>
                <wp:lineTo x="-450" y="21421"/>
                <wp:lineTo x="21600" y="21421"/>
                <wp:lineTo x="21600" y="0"/>
                <wp:lineTo x="-450" y="0"/>
              </wp:wrapPolygon>
            </wp:wrapTight>
            <wp:docPr id="29" name="圖片 29" descr="http://itinerary.colatour.com.tw/COLA_AppFiles/A03A_Tour/PictureObj/00019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tinerary.colatour.com.tw/COLA_AppFiles/A03A_Tour/PictureObj/00019981.JPG"/>
                    <pic:cNvPicPr>
                      <a:picLocks noChangeAspect="1" noChangeArrowheads="1"/>
                    </pic:cNvPicPr>
                  </pic:nvPicPr>
                  <pic:blipFill>
                    <a:blip r:embed="rId39" cstate="print"/>
                    <a:srcRect/>
                    <a:stretch>
                      <a:fillRect/>
                    </a:stretch>
                  </pic:blipFill>
                  <pic:spPr bwMode="auto">
                    <a:xfrm>
                      <a:off x="0" y="0"/>
                      <a:ext cx="914400" cy="1152525"/>
                    </a:xfrm>
                    <a:prstGeom prst="rect">
                      <a:avLst/>
                    </a:prstGeom>
                    <a:noFill/>
                    <a:ln w="9525">
                      <a:noFill/>
                      <a:miter lim="800000"/>
                      <a:headEnd/>
                      <a:tailEnd/>
                    </a:ln>
                  </pic:spPr>
                </pic:pic>
              </a:graphicData>
            </a:graphic>
          </wp:anchor>
        </w:drawing>
      </w:r>
      <w:r w:rsidR="001E3333">
        <w:rPr>
          <w:rFonts w:ascii="新細明體" w:eastAsia="新細明體" w:hAnsi="新細明體" w:cs="Courier New" w:hint="eastAsia"/>
          <w:noProof/>
          <w:color w:val="0000FF"/>
          <w:kern w:val="0"/>
          <w:sz w:val="20"/>
          <w:szCs w:val="20"/>
        </w:rPr>
        <w:drawing>
          <wp:anchor distT="0" distB="0" distL="114300" distR="114300" simplePos="0" relativeHeight="251660288" behindDoc="1" locked="0" layoutInCell="1" allowOverlap="1">
            <wp:simplePos x="0" y="0"/>
            <wp:positionH relativeFrom="column">
              <wp:posOffset>2609850</wp:posOffset>
            </wp:positionH>
            <wp:positionV relativeFrom="paragraph">
              <wp:posOffset>76200</wp:posOffset>
            </wp:positionV>
            <wp:extent cx="1783080" cy="1152525"/>
            <wp:effectExtent l="19050" t="0" r="7620" b="0"/>
            <wp:wrapTight wrapText="bothSides">
              <wp:wrapPolygon edited="0">
                <wp:start x="-231" y="0"/>
                <wp:lineTo x="-231" y="21421"/>
                <wp:lineTo x="21692" y="21421"/>
                <wp:lineTo x="21692" y="0"/>
                <wp:lineTo x="-231" y="0"/>
              </wp:wrapPolygon>
            </wp:wrapTight>
            <wp:docPr id="28" name="圖片 28" descr="http://itinerary.colatour.com.tw/COLA_AppFiles/A03A_Tour/PictureObj/00016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tinerary.colatour.com.tw/COLA_AppFiles/A03A_Tour/PictureObj/00016117.JPG"/>
                    <pic:cNvPicPr>
                      <a:picLocks noChangeAspect="1" noChangeArrowheads="1"/>
                    </pic:cNvPicPr>
                  </pic:nvPicPr>
                  <pic:blipFill>
                    <a:blip r:embed="rId40" cstate="print"/>
                    <a:srcRect/>
                    <a:stretch>
                      <a:fillRect/>
                    </a:stretch>
                  </pic:blipFill>
                  <pic:spPr bwMode="auto">
                    <a:xfrm>
                      <a:off x="0" y="0"/>
                      <a:ext cx="1783080" cy="1152525"/>
                    </a:xfrm>
                    <a:prstGeom prst="rect">
                      <a:avLst/>
                    </a:prstGeom>
                    <a:noFill/>
                    <a:ln w="9525">
                      <a:noFill/>
                      <a:miter lim="800000"/>
                      <a:headEnd/>
                      <a:tailEnd/>
                    </a:ln>
                  </pic:spPr>
                </pic:pic>
              </a:graphicData>
            </a:graphic>
          </wp:anchor>
        </w:drawing>
      </w:r>
      <w:r w:rsidR="001E3333">
        <w:rPr>
          <w:rFonts w:ascii="新細明體" w:eastAsia="新細明體" w:hAnsi="新細明體" w:cs="Courier New" w:hint="eastAsia"/>
          <w:noProof/>
          <w:color w:val="0000FF"/>
          <w:kern w:val="0"/>
          <w:sz w:val="20"/>
          <w:szCs w:val="20"/>
        </w:rPr>
        <w:drawing>
          <wp:anchor distT="0" distB="0" distL="114300" distR="114300" simplePos="0" relativeHeight="251663360" behindDoc="1" locked="0" layoutInCell="1" allowOverlap="1">
            <wp:simplePos x="0" y="0"/>
            <wp:positionH relativeFrom="column">
              <wp:posOffset>4448175</wp:posOffset>
            </wp:positionH>
            <wp:positionV relativeFrom="paragraph">
              <wp:posOffset>66675</wp:posOffset>
            </wp:positionV>
            <wp:extent cx="1343025" cy="1152525"/>
            <wp:effectExtent l="19050" t="0" r="9525" b="0"/>
            <wp:wrapTight wrapText="bothSides">
              <wp:wrapPolygon edited="0">
                <wp:start x="-306" y="0"/>
                <wp:lineTo x="-306" y="21421"/>
                <wp:lineTo x="21753" y="21421"/>
                <wp:lineTo x="21753" y="0"/>
                <wp:lineTo x="-306" y="0"/>
              </wp:wrapPolygon>
            </wp:wrapTight>
            <wp:docPr id="31" name="圖片 31" descr="http://itinerary.colatour.com.tw/COLA_AppFiles/A03A_Tour/PictureObj/00016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tinerary.colatour.com.tw/COLA_AppFiles/A03A_Tour/PictureObj/00016119.JPG"/>
                    <pic:cNvPicPr>
                      <a:picLocks noChangeAspect="1" noChangeArrowheads="1"/>
                    </pic:cNvPicPr>
                  </pic:nvPicPr>
                  <pic:blipFill>
                    <a:blip r:embed="rId41" cstate="print"/>
                    <a:srcRect/>
                    <a:stretch>
                      <a:fillRect/>
                    </a:stretch>
                  </pic:blipFill>
                  <pic:spPr bwMode="auto">
                    <a:xfrm>
                      <a:off x="0" y="0"/>
                      <a:ext cx="1343025" cy="1152525"/>
                    </a:xfrm>
                    <a:prstGeom prst="rect">
                      <a:avLst/>
                    </a:prstGeom>
                    <a:noFill/>
                    <a:ln w="9525">
                      <a:noFill/>
                      <a:miter lim="800000"/>
                      <a:headEnd/>
                      <a:tailEnd/>
                    </a:ln>
                  </pic:spPr>
                </pic:pic>
              </a:graphicData>
            </a:graphic>
          </wp:anchor>
        </w:drawing>
      </w:r>
      <w:r w:rsidR="001E3333">
        <w:rPr>
          <w:rFonts w:ascii="新細明體" w:eastAsia="新細明體" w:hAnsi="新細明體" w:cs="Courier New" w:hint="eastAsia"/>
          <w:noProof/>
          <w:color w:val="0000FF"/>
          <w:kern w:val="0"/>
          <w:sz w:val="20"/>
          <w:szCs w:val="20"/>
        </w:rPr>
        <w:drawing>
          <wp:anchor distT="0" distB="0" distL="114300" distR="114300" simplePos="0" relativeHeight="251664384" behindDoc="1" locked="0" layoutInCell="1" allowOverlap="1">
            <wp:simplePos x="0" y="0"/>
            <wp:positionH relativeFrom="column">
              <wp:posOffset>5867400</wp:posOffset>
            </wp:positionH>
            <wp:positionV relativeFrom="paragraph">
              <wp:posOffset>28575</wp:posOffset>
            </wp:positionV>
            <wp:extent cx="752475" cy="1200150"/>
            <wp:effectExtent l="19050" t="0" r="9525" b="0"/>
            <wp:wrapTight wrapText="bothSides">
              <wp:wrapPolygon edited="0">
                <wp:start x="-547" y="0"/>
                <wp:lineTo x="-547" y="21257"/>
                <wp:lineTo x="21873" y="21257"/>
                <wp:lineTo x="21873" y="0"/>
                <wp:lineTo x="-547" y="0"/>
              </wp:wrapPolygon>
            </wp:wrapTight>
            <wp:docPr id="32" name="圖片 32" descr="http://itinerary.colatour.com.tw/COLA_AppFiles/A03A_Tour/PictureObj/00013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tinerary.colatour.com.tw/COLA_AppFiles/A03A_Tour/PictureObj/00013297.JPG"/>
                    <pic:cNvPicPr>
                      <a:picLocks noChangeAspect="1" noChangeArrowheads="1"/>
                    </pic:cNvPicPr>
                  </pic:nvPicPr>
                  <pic:blipFill>
                    <a:blip r:embed="rId42" cstate="print"/>
                    <a:srcRect/>
                    <a:stretch>
                      <a:fillRect/>
                    </a:stretch>
                  </pic:blipFill>
                  <pic:spPr bwMode="auto">
                    <a:xfrm>
                      <a:off x="0" y="0"/>
                      <a:ext cx="752475" cy="1200150"/>
                    </a:xfrm>
                    <a:prstGeom prst="rect">
                      <a:avLst/>
                    </a:prstGeom>
                    <a:noFill/>
                    <a:ln w="9525">
                      <a:noFill/>
                      <a:miter lim="800000"/>
                      <a:headEnd/>
                      <a:tailEnd/>
                    </a:ln>
                  </pic:spPr>
                </pic:pic>
              </a:graphicData>
            </a:graphic>
          </wp:anchor>
        </w:drawing>
      </w:r>
      <w:r w:rsidR="001E3333" w:rsidRPr="00B969B7">
        <w:rPr>
          <w:rFonts w:ascii="新細明體" w:eastAsia="新細明體" w:hAnsi="新細明體" w:cs="Courier New" w:hint="eastAsia"/>
          <w:color w:val="0000FF"/>
          <w:kern w:val="0"/>
          <w:sz w:val="20"/>
          <w:szCs w:val="20"/>
        </w:rPr>
        <w:t>吐含山佛國寺：</w:t>
      </w:r>
      <w:r w:rsidR="001E3333" w:rsidRPr="00B969B7">
        <w:rPr>
          <w:rFonts w:ascii="新細明體" w:eastAsia="新細明體" w:hAnsi="新細明體" w:cs="Courier New" w:hint="eastAsia"/>
          <w:color w:val="FF0000"/>
          <w:kern w:val="0"/>
          <w:sz w:val="20"/>
          <w:szCs w:val="20"/>
        </w:rPr>
        <w:t>世界文化遺產</w:t>
      </w:r>
    </w:p>
    <w:p w:rsidR="00F33C6E" w:rsidRDefault="003F0E82" w:rsidP="00195419">
      <w:pPr>
        <w:widowControl/>
        <w:spacing w:before="100" w:beforeAutospacing="1" w:after="100" w:afterAutospacing="1"/>
        <w:rPr>
          <w:rFonts w:ascii="Courier New" w:eastAsia="新細明體" w:hAnsi="Courier New" w:cs="Courier New"/>
          <w:color w:val="0000FF"/>
          <w:kern w:val="0"/>
          <w:sz w:val="20"/>
          <w:szCs w:val="20"/>
        </w:rPr>
      </w:pPr>
      <w:r>
        <w:rPr>
          <w:rFonts w:ascii="新細明體" w:eastAsia="新細明體" w:hAnsi="新細明體" w:cs="Courier New" w:hint="eastAsia"/>
          <w:noProof/>
          <w:color w:val="0000FF"/>
          <w:kern w:val="0"/>
          <w:sz w:val="20"/>
          <w:szCs w:val="20"/>
        </w:rPr>
        <w:lastRenderedPageBreak/>
        <w:drawing>
          <wp:anchor distT="0" distB="0" distL="114300" distR="114300" simplePos="0" relativeHeight="251674624" behindDoc="1" locked="0" layoutInCell="1" allowOverlap="1">
            <wp:simplePos x="0" y="0"/>
            <wp:positionH relativeFrom="column">
              <wp:posOffset>5114925</wp:posOffset>
            </wp:positionH>
            <wp:positionV relativeFrom="paragraph">
              <wp:posOffset>266700</wp:posOffset>
            </wp:positionV>
            <wp:extent cx="1800225" cy="1209675"/>
            <wp:effectExtent l="19050" t="0" r="9525" b="0"/>
            <wp:wrapTight wrapText="bothSides">
              <wp:wrapPolygon edited="0">
                <wp:start x="-229" y="0"/>
                <wp:lineTo x="-229" y="21430"/>
                <wp:lineTo x="21714" y="21430"/>
                <wp:lineTo x="21714" y="0"/>
                <wp:lineTo x="-229" y="0"/>
              </wp:wrapPolygon>
            </wp:wrapTight>
            <wp:docPr id="42" name="圖片 42" descr="http://itinerary.colatour.com.tw/COLA_AppFiles/A03A_Tour/PictureObj/00020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tinerary.colatour.com.tw/COLA_AppFiles/A03A_Tour/PictureObj/00020690.JPG"/>
                    <pic:cNvPicPr>
                      <a:picLocks noChangeAspect="1" noChangeArrowheads="1"/>
                    </pic:cNvPicPr>
                  </pic:nvPicPr>
                  <pic:blipFill>
                    <a:blip r:embed="rId43" cstate="print"/>
                    <a:srcRect/>
                    <a:stretch>
                      <a:fillRect/>
                    </a:stretch>
                  </pic:blipFill>
                  <pic:spPr bwMode="auto">
                    <a:xfrm>
                      <a:off x="0" y="0"/>
                      <a:ext cx="1800225" cy="1209675"/>
                    </a:xfrm>
                    <a:prstGeom prst="rect">
                      <a:avLst/>
                    </a:prstGeom>
                    <a:noFill/>
                    <a:ln w="9525">
                      <a:noFill/>
                      <a:miter lim="800000"/>
                      <a:headEnd/>
                      <a:tailEnd/>
                    </a:ln>
                  </pic:spPr>
                </pic:pic>
              </a:graphicData>
            </a:graphic>
          </wp:anchor>
        </w:drawing>
      </w:r>
      <w:r w:rsidR="008201AC">
        <w:rPr>
          <w:rFonts w:ascii="新細明體" w:eastAsia="新細明體" w:hAnsi="新細明體" w:cs="Courier New" w:hint="eastAsia"/>
          <w:noProof/>
          <w:color w:val="0000FF"/>
          <w:kern w:val="0"/>
          <w:sz w:val="20"/>
          <w:szCs w:val="20"/>
        </w:rPr>
        <w:drawing>
          <wp:anchor distT="0" distB="0" distL="114300" distR="114300" simplePos="0" relativeHeight="251672576" behindDoc="1" locked="0" layoutInCell="1" allowOverlap="1">
            <wp:simplePos x="0" y="0"/>
            <wp:positionH relativeFrom="column">
              <wp:posOffset>-9525</wp:posOffset>
            </wp:positionH>
            <wp:positionV relativeFrom="paragraph">
              <wp:posOffset>276225</wp:posOffset>
            </wp:positionV>
            <wp:extent cx="619125" cy="1238250"/>
            <wp:effectExtent l="19050" t="0" r="9525" b="0"/>
            <wp:wrapTight wrapText="bothSides">
              <wp:wrapPolygon edited="0">
                <wp:start x="-665" y="0"/>
                <wp:lineTo x="-665" y="21268"/>
                <wp:lineTo x="21932" y="21268"/>
                <wp:lineTo x="21932" y="0"/>
                <wp:lineTo x="-665" y="0"/>
              </wp:wrapPolygon>
            </wp:wrapTight>
            <wp:docPr id="40" name="圖片 40" descr="http://itinerary.colatour.com.tw/COLA_AppFiles/A03A_Tour/PictureObj/00016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tinerary.colatour.com.tw/COLA_AppFiles/A03A_Tour/PictureObj/00016814.JPG"/>
                    <pic:cNvPicPr>
                      <a:picLocks noChangeAspect="1" noChangeArrowheads="1"/>
                    </pic:cNvPicPr>
                  </pic:nvPicPr>
                  <pic:blipFill>
                    <a:blip r:embed="rId44" cstate="print"/>
                    <a:srcRect/>
                    <a:stretch>
                      <a:fillRect/>
                    </a:stretch>
                  </pic:blipFill>
                  <pic:spPr bwMode="auto">
                    <a:xfrm>
                      <a:off x="0" y="0"/>
                      <a:ext cx="619125" cy="1238250"/>
                    </a:xfrm>
                    <a:prstGeom prst="rect">
                      <a:avLst/>
                    </a:prstGeom>
                    <a:noFill/>
                    <a:ln w="9525">
                      <a:noFill/>
                      <a:miter lim="800000"/>
                      <a:headEnd/>
                      <a:tailEnd/>
                    </a:ln>
                  </pic:spPr>
                </pic:pic>
              </a:graphicData>
            </a:graphic>
          </wp:anchor>
        </w:drawing>
      </w:r>
      <w:r w:rsidR="008201AC">
        <w:rPr>
          <w:rFonts w:ascii="新細明體" w:eastAsia="新細明體" w:hAnsi="新細明體" w:cs="Courier New" w:hint="eastAsia"/>
          <w:noProof/>
          <w:color w:val="0000FF"/>
          <w:kern w:val="0"/>
          <w:sz w:val="20"/>
          <w:szCs w:val="20"/>
        </w:rPr>
        <w:drawing>
          <wp:anchor distT="0" distB="0" distL="114300" distR="114300" simplePos="0" relativeHeight="251676672" behindDoc="1" locked="0" layoutInCell="1" allowOverlap="1">
            <wp:simplePos x="0" y="0"/>
            <wp:positionH relativeFrom="column">
              <wp:posOffset>657225</wp:posOffset>
            </wp:positionH>
            <wp:positionV relativeFrom="paragraph">
              <wp:posOffset>276225</wp:posOffset>
            </wp:positionV>
            <wp:extent cx="1238250" cy="1219200"/>
            <wp:effectExtent l="19050" t="0" r="0" b="0"/>
            <wp:wrapTight wrapText="bothSides">
              <wp:wrapPolygon edited="0">
                <wp:start x="-332" y="0"/>
                <wp:lineTo x="-332" y="21263"/>
                <wp:lineTo x="21600" y="21263"/>
                <wp:lineTo x="21600" y="0"/>
                <wp:lineTo x="-332" y="0"/>
              </wp:wrapPolygon>
            </wp:wrapTight>
            <wp:docPr id="44" name="圖片 44" descr="http://itinerary.colatour.com.tw/COLA_AppFiles/A03A_Tour/PictureObj/00020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tinerary.colatour.com.tw/COLA_AppFiles/A03A_Tour/PictureObj/00020693.JPG"/>
                    <pic:cNvPicPr>
                      <a:picLocks noChangeAspect="1" noChangeArrowheads="1"/>
                    </pic:cNvPicPr>
                  </pic:nvPicPr>
                  <pic:blipFill>
                    <a:blip r:embed="rId45" cstate="print"/>
                    <a:srcRect/>
                    <a:stretch>
                      <a:fillRect/>
                    </a:stretch>
                  </pic:blipFill>
                  <pic:spPr bwMode="auto">
                    <a:xfrm>
                      <a:off x="0" y="0"/>
                      <a:ext cx="1238250" cy="1219200"/>
                    </a:xfrm>
                    <a:prstGeom prst="rect">
                      <a:avLst/>
                    </a:prstGeom>
                    <a:noFill/>
                    <a:ln w="9525">
                      <a:noFill/>
                      <a:miter lim="800000"/>
                      <a:headEnd/>
                      <a:tailEnd/>
                    </a:ln>
                  </pic:spPr>
                </pic:pic>
              </a:graphicData>
            </a:graphic>
          </wp:anchor>
        </w:drawing>
      </w:r>
      <w:r w:rsidR="008201AC">
        <w:rPr>
          <w:rFonts w:ascii="新細明體" w:eastAsia="新細明體" w:hAnsi="新細明體" w:cs="Courier New" w:hint="eastAsia"/>
          <w:noProof/>
          <w:color w:val="0000FF"/>
          <w:kern w:val="0"/>
          <w:sz w:val="20"/>
          <w:szCs w:val="20"/>
        </w:rPr>
        <w:drawing>
          <wp:anchor distT="0" distB="0" distL="114300" distR="114300" simplePos="0" relativeHeight="251669504" behindDoc="1" locked="0" layoutInCell="1" allowOverlap="1">
            <wp:simplePos x="0" y="0"/>
            <wp:positionH relativeFrom="column">
              <wp:posOffset>1924050</wp:posOffset>
            </wp:positionH>
            <wp:positionV relativeFrom="paragraph">
              <wp:posOffset>276225</wp:posOffset>
            </wp:positionV>
            <wp:extent cx="1114425" cy="1200150"/>
            <wp:effectExtent l="19050" t="0" r="9525" b="0"/>
            <wp:wrapTight wrapText="bothSides">
              <wp:wrapPolygon edited="0">
                <wp:start x="-369" y="0"/>
                <wp:lineTo x="-369" y="21257"/>
                <wp:lineTo x="21785" y="21257"/>
                <wp:lineTo x="21785" y="0"/>
                <wp:lineTo x="-369" y="0"/>
              </wp:wrapPolygon>
            </wp:wrapTight>
            <wp:docPr id="61" name="圖片 37" descr="http://itinerary.colatour.com.tw/COLA_AppFiles/A03A_Tour/PictureObj/00032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tinerary.colatour.com.tw/COLA_AppFiles/A03A_Tour/PictureObj/00032026.JPG"/>
                    <pic:cNvPicPr>
                      <a:picLocks noChangeAspect="1" noChangeArrowheads="1"/>
                    </pic:cNvPicPr>
                  </pic:nvPicPr>
                  <pic:blipFill>
                    <a:blip r:embed="rId46" cstate="print"/>
                    <a:srcRect/>
                    <a:stretch>
                      <a:fillRect/>
                    </a:stretch>
                  </pic:blipFill>
                  <pic:spPr bwMode="auto">
                    <a:xfrm>
                      <a:off x="0" y="0"/>
                      <a:ext cx="1114425" cy="1200150"/>
                    </a:xfrm>
                    <a:prstGeom prst="rect">
                      <a:avLst/>
                    </a:prstGeom>
                    <a:noFill/>
                    <a:ln w="9525">
                      <a:noFill/>
                      <a:miter lim="800000"/>
                      <a:headEnd/>
                      <a:tailEnd/>
                    </a:ln>
                  </pic:spPr>
                </pic:pic>
              </a:graphicData>
            </a:graphic>
          </wp:anchor>
        </w:drawing>
      </w:r>
      <w:r w:rsidR="008201AC">
        <w:rPr>
          <w:rFonts w:ascii="新細明體" w:eastAsia="新細明體" w:hAnsi="新細明體" w:cs="Courier New" w:hint="eastAsia"/>
          <w:noProof/>
          <w:color w:val="0000FF"/>
          <w:kern w:val="0"/>
          <w:sz w:val="20"/>
          <w:szCs w:val="20"/>
        </w:rPr>
        <w:drawing>
          <wp:anchor distT="0" distB="0" distL="114300" distR="114300" simplePos="0" relativeHeight="251670528" behindDoc="1" locked="0" layoutInCell="1" allowOverlap="1">
            <wp:simplePos x="0" y="0"/>
            <wp:positionH relativeFrom="column">
              <wp:posOffset>3076575</wp:posOffset>
            </wp:positionH>
            <wp:positionV relativeFrom="paragraph">
              <wp:posOffset>276225</wp:posOffset>
            </wp:positionV>
            <wp:extent cx="1191895" cy="1200150"/>
            <wp:effectExtent l="19050" t="0" r="8255" b="0"/>
            <wp:wrapTight wrapText="bothSides">
              <wp:wrapPolygon edited="0">
                <wp:start x="-345" y="0"/>
                <wp:lineTo x="-345" y="21257"/>
                <wp:lineTo x="21750" y="21257"/>
                <wp:lineTo x="21750" y="0"/>
                <wp:lineTo x="-345" y="0"/>
              </wp:wrapPolygon>
            </wp:wrapTight>
            <wp:docPr id="38" name="圖片 38" descr="http://itinerary.colatour.com.tw/COLA_AppFiles/A03A_Tour/PictureObj/00016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tinerary.colatour.com.tw/COLA_AppFiles/A03A_Tour/PictureObj/00016816.JPG"/>
                    <pic:cNvPicPr>
                      <a:picLocks noChangeAspect="1" noChangeArrowheads="1"/>
                    </pic:cNvPicPr>
                  </pic:nvPicPr>
                  <pic:blipFill>
                    <a:blip r:embed="rId47" cstate="print"/>
                    <a:srcRect/>
                    <a:stretch>
                      <a:fillRect/>
                    </a:stretch>
                  </pic:blipFill>
                  <pic:spPr bwMode="auto">
                    <a:xfrm>
                      <a:off x="0" y="0"/>
                      <a:ext cx="1191895" cy="1200150"/>
                    </a:xfrm>
                    <a:prstGeom prst="rect">
                      <a:avLst/>
                    </a:prstGeom>
                    <a:noFill/>
                    <a:ln w="9525">
                      <a:noFill/>
                      <a:miter lim="800000"/>
                      <a:headEnd/>
                      <a:tailEnd/>
                    </a:ln>
                  </pic:spPr>
                </pic:pic>
              </a:graphicData>
            </a:graphic>
          </wp:anchor>
        </w:drawing>
      </w:r>
      <w:r w:rsidR="008201AC">
        <w:rPr>
          <w:rFonts w:ascii="新細明體" w:eastAsia="新細明體" w:hAnsi="新細明體" w:cs="Courier New" w:hint="eastAsia"/>
          <w:noProof/>
          <w:color w:val="0000FF"/>
          <w:kern w:val="0"/>
          <w:sz w:val="20"/>
          <w:szCs w:val="20"/>
        </w:rPr>
        <w:drawing>
          <wp:anchor distT="0" distB="0" distL="114300" distR="114300" simplePos="0" relativeHeight="251671552" behindDoc="1" locked="0" layoutInCell="1" allowOverlap="1">
            <wp:simplePos x="0" y="0"/>
            <wp:positionH relativeFrom="column">
              <wp:posOffset>4295775</wp:posOffset>
            </wp:positionH>
            <wp:positionV relativeFrom="paragraph">
              <wp:posOffset>276225</wp:posOffset>
            </wp:positionV>
            <wp:extent cx="800100" cy="1190625"/>
            <wp:effectExtent l="19050" t="0" r="0" b="0"/>
            <wp:wrapTight wrapText="bothSides">
              <wp:wrapPolygon edited="0">
                <wp:start x="-514" y="0"/>
                <wp:lineTo x="-514" y="21427"/>
                <wp:lineTo x="21600" y="21427"/>
                <wp:lineTo x="21600" y="0"/>
                <wp:lineTo x="-514" y="0"/>
              </wp:wrapPolygon>
            </wp:wrapTight>
            <wp:docPr id="39" name="圖片 39" descr="http://itinerary.colatour.com.tw/COLA_AppFiles/A03A_Tour/PictureObj/00016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tinerary.colatour.com.tw/COLA_AppFiles/A03A_Tour/PictureObj/00016815.JPG"/>
                    <pic:cNvPicPr>
                      <a:picLocks noChangeAspect="1" noChangeArrowheads="1"/>
                    </pic:cNvPicPr>
                  </pic:nvPicPr>
                  <pic:blipFill>
                    <a:blip r:embed="rId48" cstate="print"/>
                    <a:srcRect/>
                    <a:stretch>
                      <a:fillRect/>
                    </a:stretch>
                  </pic:blipFill>
                  <pic:spPr bwMode="auto">
                    <a:xfrm>
                      <a:off x="0" y="0"/>
                      <a:ext cx="800100" cy="1190625"/>
                    </a:xfrm>
                    <a:prstGeom prst="rect">
                      <a:avLst/>
                    </a:prstGeom>
                    <a:noFill/>
                    <a:ln w="9525">
                      <a:noFill/>
                      <a:miter lim="800000"/>
                      <a:headEnd/>
                      <a:tailEnd/>
                    </a:ln>
                  </pic:spPr>
                </pic:pic>
              </a:graphicData>
            </a:graphic>
          </wp:anchor>
        </w:drawing>
      </w:r>
      <w:r w:rsidR="008201AC" w:rsidRPr="00B969B7">
        <w:rPr>
          <w:rFonts w:ascii="新細明體" w:eastAsia="新細明體" w:hAnsi="新細明體" w:cs="Courier New" w:hint="eastAsia"/>
          <w:color w:val="0000FF"/>
          <w:kern w:val="0"/>
          <w:sz w:val="20"/>
          <w:szCs w:val="20"/>
        </w:rPr>
        <w:t>良洞民俗村：</w:t>
      </w:r>
      <w:r w:rsidR="008201AC" w:rsidRPr="00B969B7">
        <w:rPr>
          <w:rFonts w:ascii="新細明體" w:eastAsia="新細明體" w:hAnsi="新細明體" w:cs="Courier New" w:hint="eastAsia"/>
          <w:color w:val="FF0000"/>
          <w:kern w:val="0"/>
          <w:sz w:val="20"/>
          <w:szCs w:val="20"/>
        </w:rPr>
        <w:t>世界文化遺產</w:t>
      </w:r>
    </w:p>
    <w:p w:rsidR="00B969B7" w:rsidRDefault="00B969B7" w:rsidP="003F0E82">
      <w:pPr>
        <w:widowControl/>
        <w:spacing w:line="0" w:lineRule="atLeast"/>
        <w:rPr>
          <w:rFonts w:ascii="Courier New" w:eastAsia="新細明體" w:hAnsi="Courier New" w:cs="Courier New"/>
          <w:color w:val="0000FF"/>
          <w:kern w:val="0"/>
          <w:sz w:val="20"/>
          <w:szCs w:val="20"/>
        </w:rPr>
      </w:pPr>
      <w:r w:rsidRPr="00B969B7">
        <w:rPr>
          <w:rFonts w:ascii="新細明體" w:eastAsia="新細明體" w:hAnsi="新細明體" w:cs="Courier New"/>
          <w:color w:val="0000FF"/>
          <w:kern w:val="0"/>
          <w:sz w:val="20"/>
          <w:szCs w:val="20"/>
        </w:rPr>
        <w:t>大陵</w:t>
      </w:r>
      <w:r w:rsidRPr="00B969B7">
        <w:rPr>
          <w:rFonts w:ascii="Courier New" w:eastAsia="新細明體" w:hAnsi="Courier New" w:cs="Courier New"/>
          <w:color w:val="0000FF"/>
          <w:kern w:val="0"/>
          <w:sz w:val="20"/>
          <w:szCs w:val="20"/>
        </w:rPr>
        <w:t>天馬塚：</w:t>
      </w:r>
      <w:r w:rsidRPr="00B969B7">
        <w:rPr>
          <w:rFonts w:ascii="Courier New" w:eastAsia="新細明體" w:hAnsi="Courier New" w:cs="Courier New"/>
          <w:color w:val="FF0000"/>
          <w:kern w:val="0"/>
          <w:sz w:val="20"/>
          <w:szCs w:val="20"/>
        </w:rPr>
        <w:t>世界文化遺產</w:t>
      </w:r>
      <w:r w:rsidRPr="00B969B7">
        <w:rPr>
          <w:rFonts w:ascii="Courier New" w:eastAsia="新細明體" w:hAnsi="Courier New" w:cs="Courier New"/>
          <w:color w:val="FF0000"/>
          <w:kern w:val="0"/>
          <w:sz w:val="20"/>
          <w:szCs w:val="20"/>
        </w:rPr>
        <w:br/>
      </w:r>
      <w:r w:rsidRPr="00B969B7">
        <w:rPr>
          <w:rFonts w:ascii="Courier New" w:eastAsia="新細明體" w:hAnsi="Courier New" w:cs="Courier New"/>
          <w:color w:val="0000FF"/>
          <w:kern w:val="0"/>
          <w:sz w:val="20"/>
          <w:szCs w:val="20"/>
        </w:rPr>
        <w:t>WINE</w:t>
      </w:r>
      <w:r w:rsidRPr="00B969B7">
        <w:rPr>
          <w:rFonts w:ascii="Courier New" w:eastAsia="新細明體" w:hAnsi="Courier New" w:cs="Courier New"/>
          <w:color w:val="0000FF"/>
          <w:kern w:val="0"/>
          <w:sz w:val="20"/>
          <w:szCs w:val="20"/>
        </w:rPr>
        <w:t>柿酒隧道</w:t>
      </w:r>
      <w:r w:rsidRPr="00B969B7">
        <w:rPr>
          <w:rFonts w:ascii="Courier New" w:eastAsia="新細明體" w:hAnsi="Courier New" w:cs="Courier New"/>
          <w:color w:val="0000FF"/>
          <w:kern w:val="0"/>
          <w:sz w:val="20"/>
          <w:szCs w:val="20"/>
        </w:rPr>
        <w:t>(</w:t>
      </w:r>
      <w:r w:rsidRPr="00B969B7">
        <w:rPr>
          <w:rFonts w:ascii="Courier New" w:eastAsia="新細明體" w:hAnsi="Courier New" w:cs="Courier New"/>
          <w:color w:val="0000FF"/>
          <w:kern w:val="0"/>
          <w:sz w:val="20"/>
          <w:szCs w:val="20"/>
        </w:rPr>
        <w:t>柿子酒</w:t>
      </w:r>
      <w:r w:rsidRPr="00B969B7">
        <w:rPr>
          <w:rFonts w:ascii="Courier New" w:eastAsia="新細明體" w:hAnsi="Courier New" w:cs="Courier New"/>
          <w:color w:val="0000FF"/>
          <w:kern w:val="0"/>
          <w:sz w:val="20"/>
          <w:szCs w:val="20"/>
        </w:rPr>
        <w:t>&amp;</w:t>
      </w:r>
      <w:r w:rsidRPr="00B969B7">
        <w:rPr>
          <w:rFonts w:ascii="Courier New" w:eastAsia="新細明體" w:hAnsi="Courier New" w:cs="Courier New"/>
          <w:color w:val="0000FF"/>
          <w:kern w:val="0"/>
          <w:sz w:val="20"/>
          <w:szCs w:val="20"/>
        </w:rPr>
        <w:t>起士或餅乾品嚐</w:t>
      </w:r>
      <w:r w:rsidRPr="00B969B7">
        <w:rPr>
          <w:rFonts w:ascii="Courier New" w:eastAsia="新細明體" w:hAnsi="Courier New" w:cs="Courier New"/>
          <w:color w:val="0000FF"/>
          <w:kern w:val="0"/>
          <w:sz w:val="20"/>
          <w:szCs w:val="20"/>
        </w:rPr>
        <w:t>)</w:t>
      </w:r>
      <w:r w:rsidRPr="00B969B7">
        <w:rPr>
          <w:rFonts w:ascii="Courier New" w:eastAsia="新細明體" w:hAnsi="Courier New" w:cs="Courier New"/>
          <w:color w:val="0000FF"/>
          <w:kern w:val="0"/>
          <w:sz w:val="20"/>
          <w:szCs w:val="20"/>
        </w:rPr>
        <w:br/>
      </w:r>
      <w:r w:rsidRPr="00B969B7">
        <w:rPr>
          <w:rFonts w:ascii="Courier New" w:eastAsia="新細明體" w:hAnsi="Courier New" w:cs="Courier New"/>
          <w:color w:val="000000"/>
          <w:kern w:val="0"/>
          <w:sz w:val="20"/>
          <w:szCs w:val="20"/>
        </w:rPr>
        <w:t>最靠近海邊的寺廟：</w:t>
      </w:r>
      <w:r w:rsidRPr="00B969B7">
        <w:rPr>
          <w:rFonts w:ascii="Courier New" w:eastAsia="新細明體" w:hAnsi="Courier New" w:cs="Courier New"/>
          <w:color w:val="0000FF"/>
          <w:kern w:val="0"/>
          <w:sz w:val="20"/>
          <w:szCs w:val="20"/>
        </w:rPr>
        <w:t>海東龍宮寺</w:t>
      </w:r>
      <w:r w:rsidRPr="00B969B7">
        <w:rPr>
          <w:rFonts w:ascii="Courier New" w:eastAsia="新細明體" w:hAnsi="Courier New" w:cs="Courier New"/>
          <w:color w:val="0000FF"/>
          <w:kern w:val="0"/>
          <w:sz w:val="20"/>
          <w:szCs w:val="20"/>
        </w:rPr>
        <w:br/>
      </w:r>
      <w:r w:rsidRPr="00B969B7">
        <w:rPr>
          <w:rFonts w:ascii="新細明體" w:eastAsia="新細明體" w:hAnsi="新細明體" w:cs="Courier New"/>
          <w:color w:val="FF0000"/>
          <w:kern w:val="0"/>
          <w:sz w:val="15"/>
          <w:szCs w:val="15"/>
        </w:rPr>
        <w:t>  </w:t>
      </w:r>
      <w:r w:rsidRPr="00B969B7">
        <w:rPr>
          <w:rFonts w:ascii="Courier New" w:eastAsia="新細明體" w:hAnsi="Courier New" w:cs="Courier New"/>
          <w:color w:val="0000FF"/>
          <w:kern w:val="0"/>
          <w:sz w:val="20"/>
          <w:szCs w:val="20"/>
        </w:rPr>
        <w:t>ELYBADEN</w:t>
      </w:r>
      <w:r w:rsidRPr="00B969B7">
        <w:rPr>
          <w:rFonts w:ascii="Courier New" w:eastAsia="新細明體" w:hAnsi="Courier New" w:cs="Courier New"/>
          <w:color w:val="0000FF"/>
          <w:kern w:val="0"/>
          <w:sz w:val="20"/>
          <w:szCs w:val="20"/>
        </w:rPr>
        <w:t>溫泉汗蒸幕體驗</w:t>
      </w:r>
      <w:r w:rsidRPr="00B969B7">
        <w:rPr>
          <w:rFonts w:ascii="Courier New" w:eastAsia="新細明體" w:hAnsi="Courier New" w:cs="Courier New"/>
          <w:color w:val="0000FF"/>
          <w:kern w:val="0"/>
          <w:sz w:val="20"/>
          <w:szCs w:val="20"/>
        </w:rPr>
        <w:t> </w:t>
      </w:r>
    </w:p>
    <w:p w:rsidR="00B0429D" w:rsidRDefault="00B0429D" w:rsidP="003F0E82">
      <w:pPr>
        <w:widowControl/>
        <w:spacing w:line="0" w:lineRule="atLeast"/>
        <w:rPr>
          <w:rFonts w:ascii="Courier New" w:eastAsia="新細明體" w:hAnsi="Courier New" w:cs="Courier New"/>
          <w:color w:val="0000FF"/>
          <w:kern w:val="0"/>
          <w:sz w:val="20"/>
          <w:szCs w:val="20"/>
        </w:rPr>
      </w:pPr>
      <w:r>
        <w:rPr>
          <w:rFonts w:ascii="Courier New" w:eastAsia="新細明體" w:hAnsi="Courier New" w:cs="Courier New" w:hint="eastAsia"/>
          <w:noProof/>
          <w:color w:val="0000FF"/>
          <w:kern w:val="0"/>
          <w:sz w:val="20"/>
          <w:szCs w:val="20"/>
        </w:rPr>
        <w:drawing>
          <wp:anchor distT="0" distB="0" distL="114300" distR="114300" simplePos="0" relativeHeight="251673600" behindDoc="1" locked="0" layoutInCell="1" allowOverlap="1">
            <wp:simplePos x="0" y="0"/>
            <wp:positionH relativeFrom="column">
              <wp:posOffset>-9525</wp:posOffset>
            </wp:positionH>
            <wp:positionV relativeFrom="paragraph">
              <wp:posOffset>43180</wp:posOffset>
            </wp:positionV>
            <wp:extent cx="2676525" cy="1724025"/>
            <wp:effectExtent l="19050" t="0" r="9525" b="0"/>
            <wp:wrapTight wrapText="bothSides">
              <wp:wrapPolygon edited="0">
                <wp:start x="-154" y="0"/>
                <wp:lineTo x="-154" y="21481"/>
                <wp:lineTo x="21677" y="21481"/>
                <wp:lineTo x="21677" y="0"/>
                <wp:lineTo x="-154" y="0"/>
              </wp:wrapPolygon>
            </wp:wrapTight>
            <wp:docPr id="62" name="圖片 41" descr="http://itinerary.colatour.com.tw/COLA_AppFiles/A03A_Tour/PictureObj/00032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tinerary.colatour.com.tw/COLA_AppFiles/A03A_Tour/PictureObj/00032902.JPG"/>
                    <pic:cNvPicPr>
                      <a:picLocks noChangeAspect="1" noChangeArrowheads="1"/>
                    </pic:cNvPicPr>
                  </pic:nvPicPr>
                  <pic:blipFill>
                    <a:blip r:embed="rId49" cstate="print"/>
                    <a:srcRect/>
                    <a:stretch>
                      <a:fillRect/>
                    </a:stretch>
                  </pic:blipFill>
                  <pic:spPr bwMode="auto">
                    <a:xfrm>
                      <a:off x="0" y="0"/>
                      <a:ext cx="2676525" cy="1724025"/>
                    </a:xfrm>
                    <a:prstGeom prst="rect">
                      <a:avLst/>
                    </a:prstGeom>
                    <a:noFill/>
                    <a:ln w="9525">
                      <a:noFill/>
                      <a:miter lim="800000"/>
                      <a:headEnd/>
                      <a:tailEnd/>
                    </a:ln>
                  </pic:spPr>
                </pic:pic>
              </a:graphicData>
            </a:graphic>
          </wp:anchor>
        </w:drawing>
      </w:r>
    </w:p>
    <w:p w:rsidR="00B0429D" w:rsidRDefault="00B0429D" w:rsidP="003F0E82">
      <w:pPr>
        <w:widowControl/>
        <w:spacing w:line="0" w:lineRule="atLeast"/>
        <w:rPr>
          <w:rFonts w:ascii="Courier New" w:eastAsia="新細明體" w:hAnsi="Courier New" w:cs="Courier New"/>
          <w:color w:val="0000FF"/>
          <w:kern w:val="0"/>
          <w:sz w:val="20"/>
          <w:szCs w:val="20"/>
        </w:rPr>
      </w:pPr>
    </w:p>
    <w:p w:rsidR="00B0429D" w:rsidRDefault="00B0429D" w:rsidP="003F0E82">
      <w:pPr>
        <w:widowControl/>
        <w:spacing w:line="0" w:lineRule="atLeast"/>
        <w:rPr>
          <w:rFonts w:ascii="Courier New" w:eastAsia="新細明體" w:hAnsi="Courier New" w:cs="Courier New"/>
          <w:color w:val="0000FF"/>
          <w:kern w:val="0"/>
          <w:sz w:val="20"/>
          <w:szCs w:val="20"/>
        </w:rPr>
      </w:pPr>
    </w:p>
    <w:p w:rsidR="00B0429D" w:rsidRDefault="00B0429D" w:rsidP="003F0E82">
      <w:pPr>
        <w:widowControl/>
        <w:spacing w:line="0" w:lineRule="atLeast"/>
        <w:rPr>
          <w:rFonts w:ascii="Courier New" w:eastAsia="新細明體" w:hAnsi="Courier New" w:cs="Courier New"/>
          <w:color w:val="0000FF"/>
          <w:kern w:val="0"/>
          <w:sz w:val="20"/>
          <w:szCs w:val="20"/>
        </w:rPr>
      </w:pPr>
    </w:p>
    <w:p w:rsidR="00B0429D" w:rsidRDefault="00B0429D" w:rsidP="003F0E82">
      <w:pPr>
        <w:widowControl/>
        <w:spacing w:line="0" w:lineRule="atLeast"/>
        <w:rPr>
          <w:rFonts w:ascii="Courier New" w:eastAsia="新細明體" w:hAnsi="Courier New" w:cs="Courier New"/>
          <w:color w:val="0000FF"/>
          <w:kern w:val="0"/>
          <w:sz w:val="20"/>
          <w:szCs w:val="20"/>
        </w:rPr>
      </w:pPr>
    </w:p>
    <w:p w:rsidR="00B0429D" w:rsidRDefault="00B0429D" w:rsidP="003F0E82">
      <w:pPr>
        <w:widowControl/>
        <w:spacing w:line="0" w:lineRule="atLeast"/>
        <w:rPr>
          <w:rFonts w:ascii="Courier New" w:eastAsia="新細明體" w:hAnsi="Courier New" w:cs="Courier New"/>
          <w:color w:val="0000FF"/>
          <w:kern w:val="0"/>
          <w:sz w:val="20"/>
          <w:szCs w:val="20"/>
        </w:rPr>
      </w:pPr>
    </w:p>
    <w:p w:rsidR="00B0429D" w:rsidRDefault="00B0429D" w:rsidP="003F0E82">
      <w:pPr>
        <w:widowControl/>
        <w:spacing w:line="0" w:lineRule="atLeast"/>
        <w:rPr>
          <w:rFonts w:ascii="Courier New" w:eastAsia="新細明體" w:hAnsi="Courier New" w:cs="Courier New"/>
          <w:color w:val="0000FF"/>
          <w:kern w:val="0"/>
          <w:sz w:val="20"/>
          <w:szCs w:val="20"/>
        </w:rPr>
      </w:pPr>
    </w:p>
    <w:p w:rsidR="00B0429D" w:rsidRDefault="00B0429D" w:rsidP="003F0E82">
      <w:pPr>
        <w:widowControl/>
        <w:spacing w:line="0" w:lineRule="atLeast"/>
        <w:rPr>
          <w:rFonts w:ascii="Courier New" w:eastAsia="新細明體" w:hAnsi="Courier New" w:cs="Courier New"/>
          <w:color w:val="0000FF"/>
          <w:kern w:val="0"/>
          <w:sz w:val="20"/>
          <w:szCs w:val="20"/>
        </w:rPr>
      </w:pPr>
    </w:p>
    <w:p w:rsidR="00B0429D" w:rsidRDefault="00B0429D" w:rsidP="003F0E82">
      <w:pPr>
        <w:widowControl/>
        <w:spacing w:line="0" w:lineRule="atLeast"/>
        <w:rPr>
          <w:rFonts w:ascii="Courier New" w:eastAsia="新細明體" w:hAnsi="Courier New" w:cs="Courier New"/>
          <w:color w:val="0000FF"/>
          <w:kern w:val="0"/>
          <w:sz w:val="20"/>
          <w:szCs w:val="20"/>
        </w:rPr>
      </w:pPr>
    </w:p>
    <w:p w:rsidR="00B0429D" w:rsidRDefault="00B0429D" w:rsidP="003F0E82">
      <w:pPr>
        <w:widowControl/>
        <w:spacing w:line="0" w:lineRule="atLeast"/>
        <w:rPr>
          <w:rFonts w:ascii="Courier New" w:eastAsia="新細明體" w:hAnsi="Courier New" w:cs="Courier New"/>
          <w:color w:val="0000FF"/>
          <w:kern w:val="0"/>
          <w:sz w:val="20"/>
          <w:szCs w:val="20"/>
        </w:rPr>
      </w:pPr>
    </w:p>
    <w:p w:rsidR="00B0429D" w:rsidRDefault="00B0429D" w:rsidP="003F0E82">
      <w:pPr>
        <w:widowControl/>
        <w:spacing w:line="0" w:lineRule="atLeast"/>
        <w:rPr>
          <w:rFonts w:ascii="Courier New" w:eastAsia="新細明體" w:hAnsi="Courier New" w:cs="Courier New"/>
          <w:color w:val="0000FF"/>
          <w:kern w:val="0"/>
          <w:sz w:val="20"/>
          <w:szCs w:val="20"/>
        </w:rPr>
      </w:pPr>
    </w:p>
    <w:p w:rsidR="00B0429D" w:rsidRDefault="00B0429D" w:rsidP="003F0E82">
      <w:pPr>
        <w:widowControl/>
        <w:spacing w:line="0" w:lineRule="atLeast"/>
        <w:rPr>
          <w:rFonts w:ascii="Courier New" w:eastAsia="新細明體" w:hAnsi="Courier New" w:cs="Courier New"/>
          <w:color w:val="0000FF"/>
          <w:kern w:val="0"/>
          <w:sz w:val="20"/>
          <w:szCs w:val="20"/>
        </w:rPr>
      </w:pPr>
    </w:p>
    <w:p w:rsidR="00B0429D" w:rsidRPr="00B969B7" w:rsidRDefault="00B0429D" w:rsidP="003F0E82">
      <w:pPr>
        <w:widowControl/>
        <w:spacing w:line="0" w:lineRule="atLeast"/>
        <w:rPr>
          <w:rFonts w:ascii="Courier New" w:eastAsia="新細明體" w:hAnsi="Courier New" w:cs="Courier New"/>
          <w:color w:val="0000FF"/>
          <w:kern w:val="0"/>
          <w:sz w:val="20"/>
          <w:szCs w:val="20"/>
        </w:rPr>
      </w:pPr>
    </w:p>
    <w:p w:rsidR="00B0429D" w:rsidRDefault="00363F2F" w:rsidP="00785452">
      <w:pPr>
        <w:widowControl/>
        <w:spacing w:line="0" w:lineRule="atLeast"/>
        <w:rPr>
          <w:rFonts w:ascii="新細明體" w:eastAsia="新細明體" w:hAnsi="新細明體" w:cs="Courier New"/>
          <w:color w:val="FF0000"/>
          <w:kern w:val="0"/>
          <w:sz w:val="15"/>
          <w:szCs w:val="15"/>
        </w:rPr>
      </w:pPr>
      <w:r>
        <w:rPr>
          <w:rFonts w:ascii="Courier New" w:eastAsia="新細明體" w:hAnsi="Courier New" w:cs="Courier New"/>
          <w:noProof/>
          <w:color w:val="0000FF"/>
          <w:kern w:val="0"/>
          <w:sz w:val="20"/>
          <w:szCs w:val="20"/>
        </w:rPr>
        <w:drawing>
          <wp:anchor distT="0" distB="0" distL="114300" distR="114300" simplePos="0" relativeHeight="251675648" behindDoc="1" locked="0" layoutInCell="1" allowOverlap="1">
            <wp:simplePos x="0" y="0"/>
            <wp:positionH relativeFrom="column">
              <wp:posOffset>2562225</wp:posOffset>
            </wp:positionH>
            <wp:positionV relativeFrom="paragraph">
              <wp:posOffset>220980</wp:posOffset>
            </wp:positionV>
            <wp:extent cx="1171575" cy="1123950"/>
            <wp:effectExtent l="19050" t="0" r="9525" b="0"/>
            <wp:wrapTight wrapText="bothSides">
              <wp:wrapPolygon edited="0">
                <wp:start x="-351" y="0"/>
                <wp:lineTo x="-351" y="21234"/>
                <wp:lineTo x="21776" y="21234"/>
                <wp:lineTo x="21776" y="0"/>
                <wp:lineTo x="-351" y="0"/>
              </wp:wrapPolygon>
            </wp:wrapTight>
            <wp:docPr id="43" name="圖片 43" descr="http://itinerary.colatour.com.tw/COLA_AppFiles/A03A_Tour/PictureObj/00020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tinerary.colatour.com.tw/COLA_AppFiles/A03A_Tour/PictureObj/00020691.JPG"/>
                    <pic:cNvPicPr>
                      <a:picLocks noChangeAspect="1" noChangeArrowheads="1"/>
                    </pic:cNvPicPr>
                  </pic:nvPicPr>
                  <pic:blipFill>
                    <a:blip r:embed="rId50" cstate="print"/>
                    <a:srcRect/>
                    <a:stretch>
                      <a:fillRect/>
                    </a:stretch>
                  </pic:blipFill>
                  <pic:spPr bwMode="auto">
                    <a:xfrm>
                      <a:off x="0" y="0"/>
                      <a:ext cx="1171575" cy="1123950"/>
                    </a:xfrm>
                    <a:prstGeom prst="rect">
                      <a:avLst/>
                    </a:prstGeom>
                    <a:noFill/>
                    <a:ln w="9525">
                      <a:noFill/>
                      <a:miter lim="800000"/>
                      <a:headEnd/>
                      <a:tailEnd/>
                    </a:ln>
                  </pic:spPr>
                </pic:pic>
              </a:graphicData>
            </a:graphic>
          </wp:anchor>
        </w:drawing>
      </w:r>
      <w:r>
        <w:rPr>
          <w:rFonts w:ascii="Courier New" w:eastAsia="新細明體" w:hAnsi="Courier New" w:cs="Courier New"/>
          <w:noProof/>
          <w:color w:val="0000FF"/>
          <w:kern w:val="0"/>
          <w:sz w:val="20"/>
          <w:szCs w:val="20"/>
        </w:rPr>
        <w:drawing>
          <wp:anchor distT="0" distB="0" distL="114300" distR="114300" simplePos="0" relativeHeight="251677696" behindDoc="1" locked="0" layoutInCell="1" allowOverlap="1">
            <wp:simplePos x="0" y="0"/>
            <wp:positionH relativeFrom="column">
              <wp:posOffset>1266825</wp:posOffset>
            </wp:positionH>
            <wp:positionV relativeFrom="paragraph">
              <wp:posOffset>211455</wp:posOffset>
            </wp:positionV>
            <wp:extent cx="1257300" cy="1133475"/>
            <wp:effectExtent l="19050" t="0" r="0" b="0"/>
            <wp:wrapTight wrapText="bothSides">
              <wp:wrapPolygon edited="0">
                <wp:start x="-327" y="0"/>
                <wp:lineTo x="-327" y="21418"/>
                <wp:lineTo x="21600" y="21418"/>
                <wp:lineTo x="21600" y="0"/>
                <wp:lineTo x="-327" y="0"/>
              </wp:wrapPolygon>
            </wp:wrapTight>
            <wp:docPr id="45" name="圖片 45" descr="http://itinerary.colatour.com.tw/COLA_AppFiles/A03A_Tour/PictureObj/00020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tinerary.colatour.com.tw/COLA_AppFiles/A03A_Tour/PictureObj/00020695.JPG"/>
                    <pic:cNvPicPr>
                      <a:picLocks noChangeAspect="1" noChangeArrowheads="1"/>
                    </pic:cNvPicPr>
                  </pic:nvPicPr>
                  <pic:blipFill>
                    <a:blip r:embed="rId51" cstate="print"/>
                    <a:srcRect/>
                    <a:stretch>
                      <a:fillRect/>
                    </a:stretch>
                  </pic:blipFill>
                  <pic:spPr bwMode="auto">
                    <a:xfrm>
                      <a:off x="0" y="0"/>
                      <a:ext cx="1257300" cy="1133475"/>
                    </a:xfrm>
                    <a:prstGeom prst="rect">
                      <a:avLst/>
                    </a:prstGeom>
                    <a:noFill/>
                    <a:ln w="9525">
                      <a:noFill/>
                      <a:miter lim="800000"/>
                      <a:headEnd/>
                      <a:tailEnd/>
                    </a:ln>
                  </pic:spPr>
                </pic:pic>
              </a:graphicData>
            </a:graphic>
          </wp:anchor>
        </w:drawing>
      </w:r>
      <w:r w:rsidR="00AD282C">
        <w:rPr>
          <w:rFonts w:ascii="Courier New" w:eastAsia="新細明體" w:hAnsi="Courier New" w:cs="Courier New"/>
          <w:noProof/>
          <w:color w:val="0000FF"/>
          <w:kern w:val="0"/>
          <w:sz w:val="20"/>
          <w:szCs w:val="20"/>
        </w:rPr>
        <w:drawing>
          <wp:anchor distT="0" distB="0" distL="114300" distR="114300" simplePos="0" relativeHeight="251679744" behindDoc="1" locked="0" layoutInCell="1" allowOverlap="1">
            <wp:simplePos x="0" y="0"/>
            <wp:positionH relativeFrom="column">
              <wp:posOffset>66675</wp:posOffset>
            </wp:positionH>
            <wp:positionV relativeFrom="paragraph">
              <wp:posOffset>211455</wp:posOffset>
            </wp:positionV>
            <wp:extent cx="1171575" cy="1123950"/>
            <wp:effectExtent l="19050" t="0" r="9525" b="0"/>
            <wp:wrapTight wrapText="bothSides">
              <wp:wrapPolygon edited="0">
                <wp:start x="-351" y="0"/>
                <wp:lineTo x="-351" y="21234"/>
                <wp:lineTo x="21776" y="21234"/>
                <wp:lineTo x="21776" y="0"/>
                <wp:lineTo x="-351" y="0"/>
              </wp:wrapPolygon>
            </wp:wrapTight>
            <wp:docPr id="47" name="圖片 47" descr="http://itinerary.colatour.com.tw/COLA_AppFiles/A03A_Tour/PictureObj/00020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tinerary.colatour.com.tw/COLA_AppFiles/A03A_Tour/PictureObj/00020694.JPG"/>
                    <pic:cNvPicPr>
                      <a:picLocks noChangeAspect="1" noChangeArrowheads="1"/>
                    </pic:cNvPicPr>
                  </pic:nvPicPr>
                  <pic:blipFill>
                    <a:blip r:embed="rId52" cstate="print"/>
                    <a:srcRect/>
                    <a:stretch>
                      <a:fillRect/>
                    </a:stretch>
                  </pic:blipFill>
                  <pic:spPr bwMode="auto">
                    <a:xfrm>
                      <a:off x="0" y="0"/>
                      <a:ext cx="1171575" cy="1123950"/>
                    </a:xfrm>
                    <a:prstGeom prst="rect">
                      <a:avLst/>
                    </a:prstGeom>
                    <a:noFill/>
                    <a:ln w="9525">
                      <a:noFill/>
                      <a:miter lim="800000"/>
                      <a:headEnd/>
                      <a:tailEnd/>
                    </a:ln>
                  </pic:spPr>
                </pic:pic>
              </a:graphicData>
            </a:graphic>
          </wp:anchor>
        </w:drawing>
      </w:r>
      <w:r w:rsidR="00B969B7" w:rsidRPr="00B969B7">
        <w:rPr>
          <w:rFonts w:ascii="Courier New" w:eastAsia="新細明體" w:hAnsi="Courier New" w:cs="Courier New"/>
          <w:color w:val="0000FF"/>
          <w:kern w:val="0"/>
          <w:sz w:val="20"/>
          <w:szCs w:val="20"/>
        </w:rPr>
        <w:t>泰迪熊博物館</w:t>
      </w:r>
      <w:r w:rsidR="00B969B7" w:rsidRPr="00B969B7">
        <w:rPr>
          <w:rFonts w:ascii="Courier New" w:eastAsia="新細明體" w:hAnsi="Courier New" w:cs="Courier New"/>
          <w:color w:val="0000FF"/>
          <w:kern w:val="0"/>
          <w:sz w:val="20"/>
          <w:szCs w:val="20"/>
        </w:rPr>
        <w:t>(</w:t>
      </w:r>
      <w:r w:rsidR="00B969B7" w:rsidRPr="00B969B7">
        <w:rPr>
          <w:rFonts w:ascii="Courier New" w:eastAsia="新細明體" w:hAnsi="Courier New" w:cs="Courier New"/>
          <w:color w:val="0000FF"/>
          <w:kern w:val="0"/>
          <w:sz w:val="20"/>
          <w:szCs w:val="20"/>
        </w:rPr>
        <w:t>時光之旅</w:t>
      </w:r>
      <w:r w:rsidR="00B969B7" w:rsidRPr="00B969B7">
        <w:rPr>
          <w:rFonts w:ascii="Courier New" w:eastAsia="新細明體" w:hAnsi="Courier New" w:cs="Courier New"/>
          <w:color w:val="0000FF"/>
          <w:kern w:val="0"/>
          <w:sz w:val="20"/>
          <w:szCs w:val="20"/>
        </w:rPr>
        <w:t>+</w:t>
      </w:r>
      <w:r w:rsidR="00B969B7" w:rsidRPr="00B969B7">
        <w:rPr>
          <w:rFonts w:ascii="Courier New" w:eastAsia="新細明體" w:hAnsi="Courier New" w:cs="Courier New"/>
          <w:color w:val="0000FF"/>
          <w:kern w:val="0"/>
          <w:sz w:val="20"/>
          <w:szCs w:val="20"/>
        </w:rPr>
        <w:t>幻覺藝術</w:t>
      </w:r>
      <w:r w:rsidR="00B969B7" w:rsidRPr="00B969B7">
        <w:rPr>
          <w:rFonts w:ascii="Courier New" w:eastAsia="新細明體" w:hAnsi="Courier New" w:cs="Courier New"/>
          <w:color w:val="0000FF"/>
          <w:kern w:val="0"/>
          <w:sz w:val="20"/>
          <w:szCs w:val="20"/>
        </w:rPr>
        <w:t>+</w:t>
      </w:r>
      <w:r w:rsidR="00B969B7" w:rsidRPr="00B969B7">
        <w:rPr>
          <w:rFonts w:ascii="Courier New" w:eastAsia="新細明體" w:hAnsi="Courier New" w:cs="Courier New"/>
          <w:color w:val="0000FF"/>
          <w:kern w:val="0"/>
          <w:sz w:val="20"/>
          <w:szCs w:val="20"/>
        </w:rPr>
        <w:t>古董泰迪熊歷史館</w:t>
      </w:r>
      <w:r w:rsidR="00B969B7" w:rsidRPr="00B969B7">
        <w:rPr>
          <w:rFonts w:ascii="Courier New" w:eastAsia="新細明體" w:hAnsi="Courier New" w:cs="Courier New"/>
          <w:color w:val="0000FF"/>
          <w:kern w:val="0"/>
          <w:sz w:val="20"/>
          <w:szCs w:val="20"/>
        </w:rPr>
        <w:t>)</w:t>
      </w:r>
      <w:r w:rsidR="00B969B7" w:rsidRPr="00B969B7">
        <w:rPr>
          <w:rFonts w:ascii="Courier New" w:eastAsia="新細明體" w:hAnsi="Courier New" w:cs="Courier New"/>
          <w:color w:val="0000FF"/>
          <w:kern w:val="0"/>
          <w:sz w:val="20"/>
          <w:szCs w:val="20"/>
        </w:rPr>
        <w:br/>
      </w:r>
      <w:r w:rsidR="00B969B7" w:rsidRPr="00B969B7">
        <w:rPr>
          <w:rFonts w:ascii="新細明體" w:eastAsia="新細明體" w:hAnsi="新細明體" w:cs="Courier New"/>
          <w:color w:val="FF0000"/>
          <w:kern w:val="0"/>
          <w:sz w:val="15"/>
          <w:szCs w:val="15"/>
        </w:rPr>
        <w:t>  </w:t>
      </w:r>
      <w:r w:rsidR="00B969B7" w:rsidRPr="00B969B7">
        <w:rPr>
          <w:rFonts w:ascii="Courier New" w:eastAsia="新細明體" w:hAnsi="Courier New" w:cs="Courier New"/>
          <w:color w:val="0000FF"/>
          <w:kern w:val="0"/>
          <w:sz w:val="20"/>
          <w:szCs w:val="20"/>
        </w:rPr>
        <w:br/>
      </w:r>
      <w:r w:rsidR="00B969B7" w:rsidRPr="00B969B7">
        <w:rPr>
          <w:rFonts w:ascii="新細明體" w:eastAsia="新細明體" w:hAnsi="新細明體" w:cs="Courier New"/>
          <w:color w:val="FF0000"/>
          <w:kern w:val="0"/>
          <w:sz w:val="15"/>
          <w:szCs w:val="15"/>
        </w:rPr>
        <w:t> </w:t>
      </w:r>
    </w:p>
    <w:p w:rsidR="00B0429D" w:rsidRDefault="00B0429D" w:rsidP="00785452">
      <w:pPr>
        <w:widowControl/>
        <w:spacing w:line="0" w:lineRule="atLeast"/>
        <w:rPr>
          <w:rFonts w:ascii="新細明體" w:eastAsia="新細明體" w:hAnsi="新細明體" w:cs="Courier New"/>
          <w:color w:val="FF0000"/>
          <w:kern w:val="0"/>
          <w:sz w:val="15"/>
          <w:szCs w:val="15"/>
        </w:rPr>
      </w:pPr>
    </w:p>
    <w:p w:rsidR="00B0429D" w:rsidRDefault="00B0429D" w:rsidP="00785452">
      <w:pPr>
        <w:widowControl/>
        <w:spacing w:line="0" w:lineRule="atLeast"/>
        <w:rPr>
          <w:rFonts w:ascii="新細明體" w:eastAsia="新細明體" w:hAnsi="新細明體" w:cs="Courier New"/>
          <w:color w:val="FF0000"/>
          <w:kern w:val="0"/>
          <w:sz w:val="15"/>
          <w:szCs w:val="15"/>
        </w:rPr>
      </w:pPr>
    </w:p>
    <w:p w:rsidR="00B0429D" w:rsidRDefault="00B0429D" w:rsidP="00785452">
      <w:pPr>
        <w:widowControl/>
        <w:spacing w:line="0" w:lineRule="atLeast"/>
        <w:rPr>
          <w:rFonts w:ascii="新細明體" w:eastAsia="新細明體" w:hAnsi="新細明體" w:cs="Courier New"/>
          <w:color w:val="FF0000"/>
          <w:kern w:val="0"/>
          <w:sz w:val="15"/>
          <w:szCs w:val="15"/>
        </w:rPr>
      </w:pPr>
    </w:p>
    <w:p w:rsidR="00B0429D" w:rsidRDefault="00B0429D" w:rsidP="00785452">
      <w:pPr>
        <w:widowControl/>
        <w:spacing w:line="0" w:lineRule="atLeast"/>
        <w:rPr>
          <w:rFonts w:ascii="新細明體" w:eastAsia="新細明體" w:hAnsi="新細明體" w:cs="Courier New"/>
          <w:color w:val="FF0000"/>
          <w:kern w:val="0"/>
          <w:sz w:val="15"/>
          <w:szCs w:val="15"/>
        </w:rPr>
      </w:pPr>
    </w:p>
    <w:p w:rsidR="00B0429D" w:rsidRDefault="00B0429D" w:rsidP="00785452">
      <w:pPr>
        <w:widowControl/>
        <w:spacing w:line="0" w:lineRule="atLeast"/>
        <w:rPr>
          <w:rFonts w:ascii="新細明體" w:eastAsia="新細明體" w:hAnsi="新細明體" w:cs="Courier New"/>
          <w:color w:val="FF0000"/>
          <w:kern w:val="0"/>
          <w:sz w:val="15"/>
          <w:szCs w:val="15"/>
        </w:rPr>
      </w:pPr>
    </w:p>
    <w:p w:rsidR="00B0429D" w:rsidRDefault="00B0429D" w:rsidP="00785452">
      <w:pPr>
        <w:widowControl/>
        <w:spacing w:line="0" w:lineRule="atLeast"/>
        <w:rPr>
          <w:rFonts w:ascii="新細明體" w:eastAsia="新細明體" w:hAnsi="新細明體" w:cs="Courier New"/>
          <w:color w:val="FF0000"/>
          <w:kern w:val="0"/>
          <w:sz w:val="15"/>
          <w:szCs w:val="15"/>
        </w:rPr>
      </w:pPr>
    </w:p>
    <w:p w:rsidR="00B0429D" w:rsidRDefault="00B0429D" w:rsidP="00785452">
      <w:pPr>
        <w:widowControl/>
        <w:spacing w:line="0" w:lineRule="atLeast"/>
        <w:rPr>
          <w:rFonts w:ascii="新細明體" w:eastAsia="新細明體" w:hAnsi="新細明體" w:cs="Courier New"/>
          <w:color w:val="FF0000"/>
          <w:kern w:val="0"/>
          <w:sz w:val="15"/>
          <w:szCs w:val="15"/>
        </w:rPr>
      </w:pPr>
    </w:p>
    <w:p w:rsidR="00B0429D" w:rsidRDefault="00B0429D" w:rsidP="00785452">
      <w:pPr>
        <w:widowControl/>
        <w:spacing w:line="0" w:lineRule="atLeast"/>
        <w:rPr>
          <w:rFonts w:ascii="新細明體" w:eastAsia="新細明體" w:hAnsi="新細明體" w:cs="Courier New"/>
          <w:color w:val="FF0000"/>
          <w:kern w:val="0"/>
          <w:sz w:val="15"/>
          <w:szCs w:val="15"/>
        </w:rPr>
      </w:pPr>
    </w:p>
    <w:p w:rsidR="00E9694D" w:rsidRDefault="003935C8" w:rsidP="00785452">
      <w:pPr>
        <w:widowControl/>
        <w:spacing w:line="0" w:lineRule="atLeast"/>
        <w:rPr>
          <w:rFonts w:ascii="Courier New" w:eastAsia="新細明體" w:hAnsi="Courier New" w:cs="Courier New"/>
          <w:color w:val="0000FF"/>
          <w:kern w:val="0"/>
          <w:sz w:val="20"/>
          <w:szCs w:val="20"/>
        </w:rPr>
      </w:pPr>
      <w:r>
        <w:rPr>
          <w:rFonts w:ascii="Courier New" w:eastAsia="新細明體" w:hAnsi="Courier New" w:cs="Courier New"/>
          <w:noProof/>
          <w:color w:val="0000FF"/>
          <w:kern w:val="0"/>
          <w:sz w:val="20"/>
          <w:szCs w:val="20"/>
        </w:rPr>
        <w:drawing>
          <wp:anchor distT="0" distB="0" distL="114300" distR="114300" simplePos="0" relativeHeight="251685888" behindDoc="1" locked="0" layoutInCell="1" allowOverlap="1">
            <wp:simplePos x="0" y="0"/>
            <wp:positionH relativeFrom="column">
              <wp:posOffset>19050</wp:posOffset>
            </wp:positionH>
            <wp:positionV relativeFrom="paragraph">
              <wp:posOffset>1855470</wp:posOffset>
            </wp:positionV>
            <wp:extent cx="735965" cy="1095375"/>
            <wp:effectExtent l="19050" t="0" r="6985" b="0"/>
            <wp:wrapTight wrapText="bothSides">
              <wp:wrapPolygon edited="0">
                <wp:start x="-559" y="0"/>
                <wp:lineTo x="-559" y="21412"/>
                <wp:lineTo x="21805" y="21412"/>
                <wp:lineTo x="21805" y="0"/>
                <wp:lineTo x="-559" y="0"/>
              </wp:wrapPolygon>
            </wp:wrapTight>
            <wp:docPr id="54" name="圖片 54" descr="http://itinerary.colatour.com.tw/COLA_AppFiles/A03A_Tour/PictureObj/00014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tinerary.colatour.com.tw/COLA_AppFiles/A03A_Tour/PictureObj/00014939.JPG"/>
                    <pic:cNvPicPr>
                      <a:picLocks noChangeAspect="1" noChangeArrowheads="1"/>
                    </pic:cNvPicPr>
                  </pic:nvPicPr>
                  <pic:blipFill>
                    <a:blip r:embed="rId53" cstate="print"/>
                    <a:srcRect/>
                    <a:stretch>
                      <a:fillRect/>
                    </a:stretch>
                  </pic:blipFill>
                  <pic:spPr bwMode="auto">
                    <a:xfrm>
                      <a:off x="0" y="0"/>
                      <a:ext cx="735965" cy="1095375"/>
                    </a:xfrm>
                    <a:prstGeom prst="rect">
                      <a:avLst/>
                    </a:prstGeom>
                    <a:noFill/>
                    <a:ln w="9525">
                      <a:noFill/>
                      <a:miter lim="800000"/>
                      <a:headEnd/>
                      <a:tailEnd/>
                    </a:ln>
                  </pic:spPr>
                </pic:pic>
              </a:graphicData>
            </a:graphic>
          </wp:anchor>
        </w:drawing>
      </w:r>
      <w:r>
        <w:rPr>
          <w:rFonts w:ascii="Courier New" w:eastAsia="新細明體" w:hAnsi="Courier New" w:cs="Courier New"/>
          <w:noProof/>
          <w:color w:val="0000FF"/>
          <w:kern w:val="0"/>
          <w:sz w:val="20"/>
          <w:szCs w:val="20"/>
        </w:rPr>
        <w:drawing>
          <wp:anchor distT="0" distB="0" distL="114300" distR="114300" simplePos="0" relativeHeight="251686912" behindDoc="1" locked="0" layoutInCell="1" allowOverlap="1">
            <wp:simplePos x="0" y="0"/>
            <wp:positionH relativeFrom="column">
              <wp:posOffset>800100</wp:posOffset>
            </wp:positionH>
            <wp:positionV relativeFrom="paragraph">
              <wp:posOffset>1855470</wp:posOffset>
            </wp:positionV>
            <wp:extent cx="1457325" cy="1095375"/>
            <wp:effectExtent l="19050" t="0" r="9525" b="0"/>
            <wp:wrapTight wrapText="bothSides">
              <wp:wrapPolygon edited="0">
                <wp:start x="-282" y="0"/>
                <wp:lineTo x="-282" y="21412"/>
                <wp:lineTo x="21741" y="21412"/>
                <wp:lineTo x="21741" y="0"/>
                <wp:lineTo x="-282" y="0"/>
              </wp:wrapPolygon>
            </wp:wrapTight>
            <wp:docPr id="55" name="圖片 55" descr="http://itinerary.colatour.com.tw/COLA_AppFiles/A03A_Tour/PictureObj/00002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tinerary.colatour.com.tw/COLA_AppFiles/A03A_Tour/PictureObj/00002194.JPG"/>
                    <pic:cNvPicPr>
                      <a:picLocks noChangeAspect="1" noChangeArrowheads="1"/>
                    </pic:cNvPicPr>
                  </pic:nvPicPr>
                  <pic:blipFill>
                    <a:blip r:embed="rId54" cstate="print"/>
                    <a:srcRect/>
                    <a:stretch>
                      <a:fillRect/>
                    </a:stretch>
                  </pic:blipFill>
                  <pic:spPr bwMode="auto">
                    <a:xfrm>
                      <a:off x="0" y="0"/>
                      <a:ext cx="1457325" cy="1095375"/>
                    </a:xfrm>
                    <a:prstGeom prst="rect">
                      <a:avLst/>
                    </a:prstGeom>
                    <a:noFill/>
                    <a:ln w="9525">
                      <a:noFill/>
                      <a:miter lim="800000"/>
                      <a:headEnd/>
                      <a:tailEnd/>
                    </a:ln>
                  </pic:spPr>
                </pic:pic>
              </a:graphicData>
            </a:graphic>
          </wp:anchor>
        </w:drawing>
      </w:r>
      <w:r>
        <w:rPr>
          <w:rFonts w:ascii="Courier New" w:eastAsia="新細明體" w:hAnsi="Courier New" w:cs="Courier New"/>
          <w:noProof/>
          <w:color w:val="0000FF"/>
          <w:kern w:val="0"/>
          <w:sz w:val="20"/>
          <w:szCs w:val="20"/>
        </w:rPr>
        <w:drawing>
          <wp:anchor distT="0" distB="0" distL="114300" distR="114300" simplePos="0" relativeHeight="251684864" behindDoc="1" locked="0" layoutInCell="1" allowOverlap="1">
            <wp:simplePos x="0" y="0"/>
            <wp:positionH relativeFrom="column">
              <wp:posOffset>2286000</wp:posOffset>
            </wp:positionH>
            <wp:positionV relativeFrom="paragraph">
              <wp:posOffset>1874520</wp:posOffset>
            </wp:positionV>
            <wp:extent cx="1285875" cy="1066800"/>
            <wp:effectExtent l="19050" t="0" r="9525" b="0"/>
            <wp:wrapTight wrapText="bothSides">
              <wp:wrapPolygon edited="0">
                <wp:start x="-320" y="0"/>
                <wp:lineTo x="-320" y="21214"/>
                <wp:lineTo x="21760" y="21214"/>
                <wp:lineTo x="21760" y="0"/>
                <wp:lineTo x="-320" y="0"/>
              </wp:wrapPolygon>
            </wp:wrapTight>
            <wp:docPr id="53" name="圖片 53" descr="http://itinerary.colatour.com.tw/COLA_AppFiles/A03A_Tour/PictureObj/00002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tinerary.colatour.com.tw/COLA_AppFiles/A03A_Tour/PictureObj/00002193.JPG"/>
                    <pic:cNvPicPr>
                      <a:picLocks noChangeAspect="1" noChangeArrowheads="1"/>
                    </pic:cNvPicPr>
                  </pic:nvPicPr>
                  <pic:blipFill>
                    <a:blip r:embed="rId55" cstate="print"/>
                    <a:srcRect/>
                    <a:stretch>
                      <a:fillRect/>
                    </a:stretch>
                  </pic:blipFill>
                  <pic:spPr bwMode="auto">
                    <a:xfrm>
                      <a:off x="0" y="0"/>
                      <a:ext cx="1285875" cy="1066800"/>
                    </a:xfrm>
                    <a:prstGeom prst="rect">
                      <a:avLst/>
                    </a:prstGeom>
                    <a:noFill/>
                    <a:ln w="9525">
                      <a:noFill/>
                      <a:miter lim="800000"/>
                      <a:headEnd/>
                      <a:tailEnd/>
                    </a:ln>
                  </pic:spPr>
                </pic:pic>
              </a:graphicData>
            </a:graphic>
          </wp:anchor>
        </w:drawing>
      </w:r>
      <w:r>
        <w:rPr>
          <w:rFonts w:ascii="Courier New" w:eastAsia="新細明體" w:hAnsi="Courier New" w:cs="Courier New"/>
          <w:noProof/>
          <w:color w:val="0000FF"/>
          <w:kern w:val="0"/>
          <w:sz w:val="20"/>
          <w:szCs w:val="20"/>
        </w:rPr>
        <w:drawing>
          <wp:anchor distT="0" distB="0" distL="114300" distR="114300" simplePos="0" relativeHeight="251634688" behindDoc="1" locked="0" layoutInCell="1" allowOverlap="1">
            <wp:simplePos x="0" y="0"/>
            <wp:positionH relativeFrom="column">
              <wp:posOffset>3619500</wp:posOffset>
            </wp:positionH>
            <wp:positionV relativeFrom="paragraph">
              <wp:posOffset>1855470</wp:posOffset>
            </wp:positionV>
            <wp:extent cx="3248025" cy="1085850"/>
            <wp:effectExtent l="19050" t="0" r="9525" b="0"/>
            <wp:wrapTight wrapText="bothSides">
              <wp:wrapPolygon edited="0">
                <wp:start x="-127" y="0"/>
                <wp:lineTo x="-127" y="21221"/>
                <wp:lineTo x="21663" y="21221"/>
                <wp:lineTo x="21663" y="0"/>
                <wp:lineTo x="-127" y="0"/>
              </wp:wrapPolygon>
            </wp:wrapTight>
            <wp:docPr id="63" name="圖片 1" descr="http://itinerary.colatour.com.tw/COLA_AppFiles/A03A_Tour/PictureObj/00031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tinerary.colatour.com.tw/COLA_AppFiles/A03A_Tour/PictureObj/00031172.JPG"/>
                    <pic:cNvPicPr>
                      <a:picLocks noChangeAspect="1" noChangeArrowheads="1"/>
                    </pic:cNvPicPr>
                  </pic:nvPicPr>
                  <pic:blipFill>
                    <a:blip r:embed="rId56" cstate="print"/>
                    <a:srcRect/>
                    <a:stretch>
                      <a:fillRect/>
                    </a:stretch>
                  </pic:blipFill>
                  <pic:spPr bwMode="auto">
                    <a:xfrm>
                      <a:off x="0" y="0"/>
                      <a:ext cx="3248025" cy="1085850"/>
                    </a:xfrm>
                    <a:prstGeom prst="rect">
                      <a:avLst/>
                    </a:prstGeom>
                    <a:noFill/>
                    <a:ln w="9525">
                      <a:noFill/>
                      <a:miter lim="800000"/>
                      <a:headEnd/>
                      <a:tailEnd/>
                    </a:ln>
                  </pic:spPr>
                </pic:pic>
              </a:graphicData>
            </a:graphic>
          </wp:anchor>
        </w:drawing>
      </w:r>
      <w:r w:rsidR="008B7F4E">
        <w:rPr>
          <w:rFonts w:ascii="Courier New" w:eastAsia="新細明體" w:hAnsi="Courier New" w:cs="Courier New"/>
          <w:noProof/>
          <w:color w:val="0000FF"/>
          <w:kern w:val="0"/>
          <w:sz w:val="20"/>
          <w:szCs w:val="20"/>
        </w:rPr>
        <w:drawing>
          <wp:anchor distT="0" distB="0" distL="114300" distR="114300" simplePos="0" relativeHeight="251683840" behindDoc="1" locked="0" layoutInCell="1" allowOverlap="1">
            <wp:simplePos x="0" y="0"/>
            <wp:positionH relativeFrom="column">
              <wp:posOffset>5010150</wp:posOffset>
            </wp:positionH>
            <wp:positionV relativeFrom="paragraph">
              <wp:posOffset>379095</wp:posOffset>
            </wp:positionV>
            <wp:extent cx="1752600" cy="1162050"/>
            <wp:effectExtent l="19050" t="0" r="0" b="0"/>
            <wp:wrapTight wrapText="bothSides">
              <wp:wrapPolygon edited="0">
                <wp:start x="-235" y="0"/>
                <wp:lineTo x="-235" y="21246"/>
                <wp:lineTo x="21600" y="21246"/>
                <wp:lineTo x="21600" y="0"/>
                <wp:lineTo x="-235" y="0"/>
              </wp:wrapPolygon>
            </wp:wrapTight>
            <wp:docPr id="51" name="圖片 51" descr="http://itinerary.colatour.com.tw/COLA_AppFiles/A03A_Tour/PictureObj/00019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tinerary.colatour.com.tw/COLA_AppFiles/A03A_Tour/PictureObj/00019411.JPG"/>
                    <pic:cNvPicPr>
                      <a:picLocks noChangeAspect="1" noChangeArrowheads="1"/>
                    </pic:cNvPicPr>
                  </pic:nvPicPr>
                  <pic:blipFill>
                    <a:blip r:embed="rId57" cstate="print"/>
                    <a:srcRect/>
                    <a:stretch>
                      <a:fillRect/>
                    </a:stretch>
                  </pic:blipFill>
                  <pic:spPr bwMode="auto">
                    <a:xfrm>
                      <a:off x="0" y="0"/>
                      <a:ext cx="1752600" cy="1162050"/>
                    </a:xfrm>
                    <a:prstGeom prst="rect">
                      <a:avLst/>
                    </a:prstGeom>
                    <a:noFill/>
                    <a:ln w="9525">
                      <a:noFill/>
                      <a:miter lim="800000"/>
                      <a:headEnd/>
                      <a:tailEnd/>
                    </a:ln>
                  </pic:spPr>
                </pic:pic>
              </a:graphicData>
            </a:graphic>
          </wp:anchor>
        </w:drawing>
      </w:r>
      <w:r w:rsidR="008B7F4E">
        <w:rPr>
          <w:rFonts w:ascii="Courier New" w:eastAsia="新細明體" w:hAnsi="Courier New" w:cs="Courier New"/>
          <w:noProof/>
          <w:color w:val="0000FF"/>
          <w:kern w:val="0"/>
          <w:sz w:val="20"/>
          <w:szCs w:val="20"/>
        </w:rPr>
        <w:drawing>
          <wp:anchor distT="0" distB="0" distL="114300" distR="114300" simplePos="0" relativeHeight="251682816" behindDoc="1" locked="0" layoutInCell="1" allowOverlap="1">
            <wp:simplePos x="0" y="0"/>
            <wp:positionH relativeFrom="column">
              <wp:posOffset>3886200</wp:posOffset>
            </wp:positionH>
            <wp:positionV relativeFrom="paragraph">
              <wp:posOffset>368935</wp:posOffset>
            </wp:positionV>
            <wp:extent cx="1085850" cy="1153795"/>
            <wp:effectExtent l="19050" t="0" r="0" b="0"/>
            <wp:wrapTight wrapText="bothSides">
              <wp:wrapPolygon edited="0">
                <wp:start x="-379" y="0"/>
                <wp:lineTo x="-379" y="21398"/>
                <wp:lineTo x="21600" y="21398"/>
                <wp:lineTo x="21600" y="0"/>
                <wp:lineTo x="-379" y="0"/>
              </wp:wrapPolygon>
            </wp:wrapTight>
            <wp:docPr id="50" name="圖片 50" descr="http://itinerary.colatour.com.tw/COLA_AppFiles/A03A_Tour/PictureObj/00003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tinerary.colatour.com.tw/COLA_AppFiles/A03A_Tour/PictureObj/00003276.JPG"/>
                    <pic:cNvPicPr>
                      <a:picLocks noChangeAspect="1" noChangeArrowheads="1"/>
                    </pic:cNvPicPr>
                  </pic:nvPicPr>
                  <pic:blipFill>
                    <a:blip r:embed="rId58" cstate="print"/>
                    <a:srcRect/>
                    <a:stretch>
                      <a:fillRect/>
                    </a:stretch>
                  </pic:blipFill>
                  <pic:spPr bwMode="auto">
                    <a:xfrm>
                      <a:off x="0" y="0"/>
                      <a:ext cx="1085850" cy="1153795"/>
                    </a:xfrm>
                    <a:prstGeom prst="rect">
                      <a:avLst/>
                    </a:prstGeom>
                    <a:noFill/>
                    <a:ln w="9525">
                      <a:noFill/>
                      <a:miter lim="800000"/>
                      <a:headEnd/>
                      <a:tailEnd/>
                    </a:ln>
                  </pic:spPr>
                </pic:pic>
              </a:graphicData>
            </a:graphic>
          </wp:anchor>
        </w:drawing>
      </w:r>
      <w:r w:rsidR="00B0429D">
        <w:rPr>
          <w:rFonts w:ascii="Courier New" w:eastAsia="新細明體" w:hAnsi="Courier New" w:cs="Courier New"/>
          <w:noProof/>
          <w:color w:val="0000FF"/>
          <w:kern w:val="0"/>
          <w:sz w:val="20"/>
          <w:szCs w:val="20"/>
        </w:rPr>
        <w:drawing>
          <wp:anchor distT="0" distB="0" distL="114300" distR="114300" simplePos="0" relativeHeight="251681792" behindDoc="1" locked="0" layoutInCell="1" allowOverlap="1">
            <wp:simplePos x="0" y="0"/>
            <wp:positionH relativeFrom="column">
              <wp:posOffset>2861310</wp:posOffset>
            </wp:positionH>
            <wp:positionV relativeFrom="paragraph">
              <wp:posOffset>369570</wp:posOffset>
            </wp:positionV>
            <wp:extent cx="986790" cy="1162050"/>
            <wp:effectExtent l="19050" t="0" r="3810" b="0"/>
            <wp:wrapTight wrapText="bothSides">
              <wp:wrapPolygon edited="0">
                <wp:start x="-417" y="0"/>
                <wp:lineTo x="-417" y="21246"/>
                <wp:lineTo x="21683" y="21246"/>
                <wp:lineTo x="21683" y="0"/>
                <wp:lineTo x="-417" y="0"/>
              </wp:wrapPolygon>
            </wp:wrapTight>
            <wp:docPr id="49" name="圖片 49" descr="http://itinerary.colatour.com.tw/COLA_AppFiles/A03A_Tour/PictureObj/00004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tinerary.colatour.com.tw/COLA_AppFiles/A03A_Tour/PictureObj/00004898.JPG"/>
                    <pic:cNvPicPr>
                      <a:picLocks noChangeAspect="1" noChangeArrowheads="1"/>
                    </pic:cNvPicPr>
                  </pic:nvPicPr>
                  <pic:blipFill>
                    <a:blip r:embed="rId59" cstate="print"/>
                    <a:srcRect/>
                    <a:stretch>
                      <a:fillRect/>
                    </a:stretch>
                  </pic:blipFill>
                  <pic:spPr bwMode="auto">
                    <a:xfrm>
                      <a:off x="0" y="0"/>
                      <a:ext cx="986790" cy="1162050"/>
                    </a:xfrm>
                    <a:prstGeom prst="rect">
                      <a:avLst/>
                    </a:prstGeom>
                    <a:noFill/>
                    <a:ln w="9525">
                      <a:noFill/>
                      <a:miter lim="800000"/>
                      <a:headEnd/>
                      <a:tailEnd/>
                    </a:ln>
                  </pic:spPr>
                </pic:pic>
              </a:graphicData>
            </a:graphic>
          </wp:anchor>
        </w:drawing>
      </w:r>
      <w:r w:rsidR="00B0429D">
        <w:rPr>
          <w:rFonts w:ascii="Courier New" w:eastAsia="新細明體" w:hAnsi="Courier New" w:cs="Courier New"/>
          <w:noProof/>
          <w:color w:val="0000FF"/>
          <w:kern w:val="0"/>
          <w:sz w:val="20"/>
          <w:szCs w:val="20"/>
        </w:rPr>
        <w:drawing>
          <wp:anchor distT="0" distB="0" distL="114300" distR="114300" simplePos="0" relativeHeight="251680768" behindDoc="1" locked="0" layoutInCell="1" allowOverlap="1">
            <wp:simplePos x="0" y="0"/>
            <wp:positionH relativeFrom="column">
              <wp:posOffset>1594485</wp:posOffset>
            </wp:positionH>
            <wp:positionV relativeFrom="paragraph">
              <wp:posOffset>369570</wp:posOffset>
            </wp:positionV>
            <wp:extent cx="1238250" cy="1162050"/>
            <wp:effectExtent l="19050" t="0" r="0" b="0"/>
            <wp:wrapTight wrapText="bothSides">
              <wp:wrapPolygon edited="0">
                <wp:start x="-332" y="0"/>
                <wp:lineTo x="-332" y="21246"/>
                <wp:lineTo x="21600" y="21246"/>
                <wp:lineTo x="21600" y="0"/>
                <wp:lineTo x="-332" y="0"/>
              </wp:wrapPolygon>
            </wp:wrapTight>
            <wp:docPr id="48" name="圖片 48" descr="http://itinerary.colatour.com.tw/COLA_AppFiles/A03A_Tour/PictureObj/00004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tinerary.colatour.com.tw/COLA_AppFiles/A03A_Tour/PictureObj/00004894.JPG"/>
                    <pic:cNvPicPr>
                      <a:picLocks noChangeAspect="1" noChangeArrowheads="1"/>
                    </pic:cNvPicPr>
                  </pic:nvPicPr>
                  <pic:blipFill>
                    <a:blip r:embed="rId60" cstate="print"/>
                    <a:srcRect/>
                    <a:stretch>
                      <a:fillRect/>
                    </a:stretch>
                  </pic:blipFill>
                  <pic:spPr bwMode="auto">
                    <a:xfrm>
                      <a:off x="0" y="0"/>
                      <a:ext cx="1238250" cy="1162050"/>
                    </a:xfrm>
                    <a:prstGeom prst="rect">
                      <a:avLst/>
                    </a:prstGeom>
                    <a:noFill/>
                    <a:ln w="9525">
                      <a:noFill/>
                      <a:miter lim="800000"/>
                      <a:headEnd/>
                      <a:tailEnd/>
                    </a:ln>
                  </pic:spPr>
                </pic:pic>
              </a:graphicData>
            </a:graphic>
          </wp:anchor>
        </w:drawing>
      </w:r>
      <w:r w:rsidR="00B0429D">
        <w:rPr>
          <w:rFonts w:ascii="Courier New" w:eastAsia="新細明體" w:hAnsi="Courier New" w:cs="Courier New"/>
          <w:noProof/>
          <w:color w:val="0000FF"/>
          <w:kern w:val="0"/>
          <w:sz w:val="20"/>
          <w:szCs w:val="20"/>
        </w:rPr>
        <w:drawing>
          <wp:anchor distT="0" distB="0" distL="114300" distR="114300" simplePos="0" relativeHeight="251678720" behindDoc="1" locked="0" layoutInCell="1" allowOverlap="1">
            <wp:simplePos x="0" y="0"/>
            <wp:positionH relativeFrom="column">
              <wp:posOffset>32385</wp:posOffset>
            </wp:positionH>
            <wp:positionV relativeFrom="paragraph">
              <wp:posOffset>369570</wp:posOffset>
            </wp:positionV>
            <wp:extent cx="1533525" cy="1152525"/>
            <wp:effectExtent l="19050" t="0" r="9525" b="0"/>
            <wp:wrapTight wrapText="bothSides">
              <wp:wrapPolygon edited="0">
                <wp:start x="-268" y="0"/>
                <wp:lineTo x="-268" y="21421"/>
                <wp:lineTo x="21734" y="21421"/>
                <wp:lineTo x="21734" y="0"/>
                <wp:lineTo x="-268" y="0"/>
              </wp:wrapPolygon>
            </wp:wrapTight>
            <wp:docPr id="46" name="圖片 46" descr="http://itinerary.colatour.com.tw/COLA_AppFiles/A03A_Tour/PictureObj/00020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tinerary.colatour.com.tw/COLA_AppFiles/A03A_Tour/PictureObj/00020696.JPG"/>
                    <pic:cNvPicPr>
                      <a:picLocks noChangeAspect="1" noChangeArrowheads="1"/>
                    </pic:cNvPicPr>
                  </pic:nvPicPr>
                  <pic:blipFill>
                    <a:blip r:embed="rId61" cstate="print"/>
                    <a:srcRect/>
                    <a:stretch>
                      <a:fillRect/>
                    </a:stretch>
                  </pic:blipFill>
                  <pic:spPr bwMode="auto">
                    <a:xfrm>
                      <a:off x="0" y="0"/>
                      <a:ext cx="1533525" cy="1152525"/>
                    </a:xfrm>
                    <a:prstGeom prst="rect">
                      <a:avLst/>
                    </a:prstGeom>
                    <a:noFill/>
                    <a:ln w="9525">
                      <a:noFill/>
                      <a:miter lim="800000"/>
                      <a:headEnd/>
                      <a:tailEnd/>
                    </a:ln>
                  </pic:spPr>
                </pic:pic>
              </a:graphicData>
            </a:graphic>
          </wp:anchor>
        </w:drawing>
      </w:r>
      <w:r w:rsidR="00B969B7" w:rsidRPr="00B969B7">
        <w:rPr>
          <w:rFonts w:ascii="Courier New" w:eastAsia="新細明體" w:hAnsi="Courier New" w:cs="Courier New"/>
          <w:color w:val="0000FF"/>
          <w:kern w:val="0"/>
          <w:sz w:val="20"/>
          <w:szCs w:val="20"/>
        </w:rPr>
        <w:t>特別安排景點：</w:t>
      </w:r>
      <w:r w:rsidR="00B969B7" w:rsidRPr="00B969B7">
        <w:rPr>
          <w:rFonts w:ascii="Courier New" w:eastAsia="新細明體" w:hAnsi="Courier New" w:cs="Courier New"/>
          <w:color w:val="000000"/>
          <w:kern w:val="0"/>
          <w:sz w:val="20"/>
          <w:szCs w:val="20"/>
        </w:rPr>
        <w:t>釜山廣安大橋浪漫夜景、國際市場、</w:t>
      </w:r>
      <w:r w:rsidR="00B969B7" w:rsidRPr="00B969B7">
        <w:rPr>
          <w:rFonts w:ascii="Courier New" w:eastAsia="新細明體" w:hAnsi="Courier New" w:cs="Courier New"/>
          <w:color w:val="000000"/>
          <w:kern w:val="0"/>
          <w:sz w:val="20"/>
          <w:szCs w:val="20"/>
        </w:rPr>
        <w:t>PIFF</w:t>
      </w:r>
      <w:r w:rsidR="00B969B7" w:rsidRPr="00B969B7">
        <w:rPr>
          <w:rFonts w:ascii="Courier New" w:eastAsia="新細明體" w:hAnsi="Courier New" w:cs="Courier New"/>
          <w:color w:val="000000"/>
          <w:kern w:val="0"/>
          <w:sz w:val="20"/>
          <w:szCs w:val="20"/>
        </w:rPr>
        <w:t>國際電影廣場。</w:t>
      </w:r>
      <w:r w:rsidR="00B969B7" w:rsidRPr="00B969B7">
        <w:rPr>
          <w:rFonts w:ascii="Courier New" w:eastAsia="新細明體" w:hAnsi="Courier New" w:cs="Courier New"/>
          <w:color w:val="0000FF"/>
          <w:kern w:val="0"/>
          <w:sz w:val="20"/>
          <w:szCs w:val="20"/>
        </w:rPr>
        <w:t xml:space="preserve"> </w:t>
      </w:r>
      <w:r w:rsidR="00B969B7" w:rsidRPr="00B969B7">
        <w:rPr>
          <w:rFonts w:ascii="Courier New" w:eastAsia="新細明體" w:hAnsi="Courier New" w:cs="Courier New"/>
          <w:color w:val="0000FF"/>
          <w:kern w:val="0"/>
          <w:sz w:val="20"/>
          <w:szCs w:val="20"/>
        </w:rPr>
        <w:br/>
      </w:r>
      <w:r w:rsidR="00B969B7" w:rsidRPr="00B969B7">
        <w:rPr>
          <w:rFonts w:ascii="Courier New" w:eastAsia="新細明體" w:hAnsi="Courier New" w:cs="Courier New"/>
          <w:color w:val="0000FF"/>
          <w:kern w:val="0"/>
          <w:sz w:val="20"/>
          <w:szCs w:val="20"/>
        </w:rPr>
        <w:t>時尚購物樂：國際市場</w:t>
      </w:r>
      <w:r w:rsidR="00B969B7" w:rsidRPr="00B969B7">
        <w:rPr>
          <w:rFonts w:ascii="Courier New" w:eastAsia="新細明體" w:hAnsi="Courier New" w:cs="Courier New"/>
          <w:color w:val="0000FF"/>
          <w:kern w:val="0"/>
          <w:sz w:val="20"/>
          <w:szCs w:val="20"/>
        </w:rPr>
        <w:t>+</w:t>
      </w:r>
      <w:r w:rsidR="00B969B7" w:rsidRPr="00B969B7">
        <w:rPr>
          <w:rFonts w:ascii="Courier New" w:eastAsia="新細明體" w:hAnsi="Courier New" w:cs="Courier New"/>
          <w:color w:val="0000FF"/>
          <w:kern w:val="0"/>
          <w:sz w:val="20"/>
          <w:szCs w:val="20"/>
        </w:rPr>
        <w:t>光復洞時裝街</w:t>
      </w:r>
      <w:r w:rsidR="00B969B7" w:rsidRPr="00B969B7">
        <w:rPr>
          <w:rFonts w:ascii="Courier New" w:eastAsia="新細明體" w:hAnsi="Courier New" w:cs="Courier New"/>
          <w:color w:val="0000FF"/>
          <w:kern w:val="0"/>
          <w:sz w:val="20"/>
          <w:szCs w:val="20"/>
        </w:rPr>
        <w:t>+PIFF</w:t>
      </w:r>
      <w:r w:rsidR="00B969B7" w:rsidRPr="00B969B7">
        <w:rPr>
          <w:rFonts w:ascii="Courier New" w:eastAsia="新細明體" w:hAnsi="Courier New" w:cs="Courier New"/>
          <w:color w:val="0000FF"/>
          <w:kern w:val="0"/>
          <w:sz w:val="20"/>
          <w:szCs w:val="20"/>
        </w:rPr>
        <w:t>國際電影廣場、西面鬧區</w:t>
      </w:r>
      <w:r w:rsidR="00B969B7" w:rsidRPr="00B969B7">
        <w:rPr>
          <w:rFonts w:ascii="Courier New" w:eastAsia="新細明體" w:hAnsi="Courier New" w:cs="Courier New"/>
          <w:color w:val="0000FF"/>
          <w:kern w:val="0"/>
          <w:sz w:val="20"/>
          <w:szCs w:val="20"/>
        </w:rPr>
        <w:br/>
      </w:r>
      <w:r w:rsidR="00B969B7" w:rsidRPr="00B969B7">
        <w:rPr>
          <w:rFonts w:ascii="Courier New" w:eastAsia="新細明體" w:hAnsi="Courier New" w:cs="Courier New"/>
          <w:color w:val="0000FF"/>
          <w:kern w:val="0"/>
          <w:sz w:val="20"/>
          <w:szCs w:val="20"/>
        </w:rPr>
        <w:t>餐餐安排韓式風味餐</w:t>
      </w:r>
      <w:r w:rsidR="00B969B7" w:rsidRPr="00B969B7">
        <w:rPr>
          <w:rFonts w:ascii="Courier New" w:eastAsia="新細明體" w:hAnsi="Courier New" w:cs="Courier New"/>
          <w:color w:val="0000FF"/>
          <w:kern w:val="0"/>
          <w:sz w:val="20"/>
          <w:szCs w:val="20"/>
        </w:rPr>
        <w:t> </w:t>
      </w:r>
      <w:r w:rsidR="00B969B7" w:rsidRPr="00B969B7">
        <w:rPr>
          <w:rFonts w:ascii="Courier New" w:eastAsia="新細明體" w:hAnsi="Courier New" w:cs="Courier New"/>
          <w:color w:val="0000FF"/>
          <w:kern w:val="0"/>
          <w:sz w:val="20"/>
          <w:szCs w:val="20"/>
        </w:rPr>
        <w:br/>
      </w:r>
      <w:r w:rsidR="00B969B7" w:rsidRPr="00B969B7">
        <w:rPr>
          <w:rFonts w:ascii="新細明體" w:eastAsia="新細明體" w:hAnsi="新細明體" w:cs="Courier New" w:hint="eastAsia"/>
          <w:b/>
          <w:bCs/>
          <w:color w:val="0000FF"/>
          <w:kern w:val="0"/>
          <w:sz w:val="20"/>
        </w:rPr>
        <w:t>  </w:t>
      </w:r>
    </w:p>
    <w:tbl>
      <w:tblPr>
        <w:tblW w:w="4972" w:type="pct"/>
        <w:jc w:val="center"/>
        <w:tblCellSpacing w:w="0" w:type="dxa"/>
        <w:tblBorders>
          <w:top w:val="outset" w:sz="6" w:space="0" w:color="B3C1FF"/>
          <w:left w:val="outset" w:sz="6" w:space="0" w:color="B3C1FF"/>
          <w:bottom w:val="outset" w:sz="6" w:space="0" w:color="B3C1FF"/>
          <w:right w:val="outset" w:sz="6" w:space="0" w:color="B3C1FF"/>
        </w:tblBorders>
        <w:tblCellMar>
          <w:top w:w="60" w:type="dxa"/>
          <w:left w:w="60" w:type="dxa"/>
          <w:bottom w:w="60" w:type="dxa"/>
          <w:right w:w="60" w:type="dxa"/>
        </w:tblCellMar>
        <w:tblLook w:val="04A0"/>
      </w:tblPr>
      <w:tblGrid>
        <w:gridCol w:w="250"/>
        <w:gridCol w:w="778"/>
        <w:gridCol w:w="1859"/>
        <w:gridCol w:w="1976"/>
        <w:gridCol w:w="1976"/>
        <w:gridCol w:w="1859"/>
        <w:gridCol w:w="1859"/>
      </w:tblGrid>
      <w:tr w:rsidR="00E9694D" w:rsidRPr="00B969B7" w:rsidTr="00AD282C">
        <w:trPr>
          <w:trHeight w:val="450"/>
          <w:tblCellSpacing w:w="0" w:type="dxa"/>
          <w:jc w:val="center"/>
        </w:trPr>
        <w:tc>
          <w:tcPr>
            <w:tcW w:w="0" w:type="auto"/>
            <w:gridSpan w:val="2"/>
            <w:vMerge w:val="restart"/>
            <w:tcBorders>
              <w:top w:val="outset" w:sz="6" w:space="0" w:color="B3C1FF"/>
              <w:left w:val="outset" w:sz="6" w:space="0" w:color="B3C1FF"/>
              <w:right w:val="outset" w:sz="6" w:space="0" w:color="B3C1FF"/>
            </w:tcBorders>
            <w:shd w:val="clear" w:color="auto" w:fill="0674F9"/>
            <w:vAlign w:val="center"/>
            <w:hideMark/>
          </w:tcPr>
          <w:p w:rsidR="00E9694D" w:rsidRPr="00B969B7" w:rsidRDefault="00E9694D" w:rsidP="00E9694D">
            <w:pPr>
              <w:widowControl/>
              <w:jc w:val="center"/>
              <w:rPr>
                <w:rFonts w:ascii="Courier New" w:eastAsia="新細明體" w:hAnsi="Courier New" w:cs="Courier New"/>
                <w:color w:val="FFFFFF"/>
                <w:kern w:val="0"/>
                <w:sz w:val="20"/>
                <w:szCs w:val="20"/>
              </w:rPr>
            </w:pPr>
            <w:r>
              <w:rPr>
                <w:rFonts w:ascii="Courier New" w:eastAsia="新細明體" w:hAnsi="Courier New" w:cs="Courier New" w:hint="eastAsia"/>
                <w:color w:val="FFFFFF"/>
                <w:kern w:val="0"/>
                <w:sz w:val="20"/>
                <w:szCs w:val="20"/>
              </w:rPr>
              <w:t>參考航班</w:t>
            </w:r>
          </w:p>
        </w:tc>
        <w:tc>
          <w:tcPr>
            <w:tcW w:w="0" w:type="auto"/>
            <w:tcBorders>
              <w:top w:val="outset" w:sz="6" w:space="0" w:color="B3C1FF"/>
              <w:left w:val="outset" w:sz="6" w:space="0" w:color="B3C1FF"/>
              <w:bottom w:val="outset" w:sz="6" w:space="0" w:color="B3C1FF"/>
              <w:right w:val="outset" w:sz="6" w:space="0" w:color="B3C1FF"/>
            </w:tcBorders>
            <w:shd w:val="clear" w:color="auto" w:fill="0674F9"/>
            <w:vAlign w:val="center"/>
            <w:hideMark/>
          </w:tcPr>
          <w:p w:rsidR="00E9694D" w:rsidRPr="00B969B7" w:rsidRDefault="00E9694D" w:rsidP="00B969B7">
            <w:pPr>
              <w:widowControl/>
              <w:jc w:val="center"/>
              <w:rPr>
                <w:rFonts w:ascii="Courier New" w:eastAsia="新細明體" w:hAnsi="Courier New" w:cs="Courier New"/>
                <w:color w:val="FFFFFF"/>
                <w:kern w:val="0"/>
                <w:sz w:val="20"/>
                <w:szCs w:val="20"/>
              </w:rPr>
            </w:pPr>
            <w:r w:rsidRPr="00B969B7">
              <w:rPr>
                <w:rFonts w:ascii="Courier New" w:eastAsia="新細明體" w:hAnsi="Courier New" w:cs="Courier New"/>
                <w:color w:val="FFFFFF"/>
                <w:kern w:val="0"/>
                <w:sz w:val="20"/>
                <w:szCs w:val="20"/>
              </w:rPr>
              <w:t>班機編號</w:t>
            </w:r>
          </w:p>
        </w:tc>
        <w:tc>
          <w:tcPr>
            <w:tcW w:w="0" w:type="auto"/>
            <w:tcBorders>
              <w:top w:val="outset" w:sz="6" w:space="0" w:color="B3C1FF"/>
              <w:left w:val="outset" w:sz="6" w:space="0" w:color="B3C1FF"/>
              <w:bottom w:val="outset" w:sz="6" w:space="0" w:color="B3C1FF"/>
              <w:right w:val="outset" w:sz="6" w:space="0" w:color="B3C1FF"/>
            </w:tcBorders>
            <w:shd w:val="clear" w:color="auto" w:fill="0674F9"/>
            <w:vAlign w:val="center"/>
            <w:hideMark/>
          </w:tcPr>
          <w:p w:rsidR="00E9694D" w:rsidRPr="00B969B7" w:rsidRDefault="00E9694D" w:rsidP="00B969B7">
            <w:pPr>
              <w:widowControl/>
              <w:jc w:val="center"/>
              <w:rPr>
                <w:rFonts w:ascii="Courier New" w:eastAsia="新細明體" w:hAnsi="Courier New" w:cs="Courier New"/>
                <w:color w:val="FFFFFF"/>
                <w:kern w:val="0"/>
                <w:sz w:val="20"/>
                <w:szCs w:val="20"/>
              </w:rPr>
            </w:pPr>
            <w:r w:rsidRPr="00B969B7">
              <w:rPr>
                <w:rFonts w:ascii="Courier New" w:eastAsia="新細明體" w:hAnsi="Courier New" w:cs="Courier New"/>
                <w:color w:val="FFFFFF"/>
                <w:kern w:val="0"/>
                <w:sz w:val="20"/>
                <w:szCs w:val="20"/>
              </w:rPr>
              <w:t>起飛城市</w:t>
            </w:r>
          </w:p>
        </w:tc>
        <w:tc>
          <w:tcPr>
            <w:tcW w:w="0" w:type="auto"/>
            <w:tcBorders>
              <w:top w:val="outset" w:sz="6" w:space="0" w:color="B3C1FF"/>
              <w:left w:val="outset" w:sz="6" w:space="0" w:color="B3C1FF"/>
              <w:bottom w:val="outset" w:sz="6" w:space="0" w:color="B3C1FF"/>
              <w:right w:val="outset" w:sz="6" w:space="0" w:color="B3C1FF"/>
            </w:tcBorders>
            <w:shd w:val="clear" w:color="auto" w:fill="0674F9"/>
            <w:vAlign w:val="center"/>
            <w:hideMark/>
          </w:tcPr>
          <w:p w:rsidR="00E9694D" w:rsidRPr="00B969B7" w:rsidRDefault="00E9694D" w:rsidP="00B969B7">
            <w:pPr>
              <w:widowControl/>
              <w:jc w:val="center"/>
              <w:rPr>
                <w:rFonts w:ascii="Courier New" w:eastAsia="新細明體" w:hAnsi="Courier New" w:cs="Courier New"/>
                <w:color w:val="FFFFFF"/>
                <w:kern w:val="0"/>
                <w:sz w:val="20"/>
                <w:szCs w:val="20"/>
              </w:rPr>
            </w:pPr>
            <w:r w:rsidRPr="00B969B7">
              <w:rPr>
                <w:rFonts w:ascii="Courier New" w:eastAsia="新細明體" w:hAnsi="Courier New" w:cs="Courier New"/>
                <w:color w:val="FFFFFF"/>
                <w:kern w:val="0"/>
                <w:sz w:val="20"/>
                <w:szCs w:val="20"/>
              </w:rPr>
              <w:t>抵達城市</w:t>
            </w:r>
          </w:p>
        </w:tc>
        <w:tc>
          <w:tcPr>
            <w:tcW w:w="0" w:type="auto"/>
            <w:tcBorders>
              <w:top w:val="outset" w:sz="6" w:space="0" w:color="B3C1FF"/>
              <w:left w:val="outset" w:sz="6" w:space="0" w:color="B3C1FF"/>
              <w:bottom w:val="outset" w:sz="6" w:space="0" w:color="B3C1FF"/>
              <w:right w:val="outset" w:sz="6" w:space="0" w:color="B3C1FF"/>
            </w:tcBorders>
            <w:shd w:val="clear" w:color="auto" w:fill="0674F9"/>
            <w:vAlign w:val="center"/>
            <w:hideMark/>
          </w:tcPr>
          <w:p w:rsidR="00E9694D" w:rsidRPr="00B969B7" w:rsidRDefault="00E9694D" w:rsidP="00B969B7">
            <w:pPr>
              <w:widowControl/>
              <w:jc w:val="center"/>
              <w:rPr>
                <w:rFonts w:ascii="Courier New" w:eastAsia="新細明體" w:hAnsi="Courier New" w:cs="Courier New"/>
                <w:color w:val="FFFFFF"/>
                <w:kern w:val="0"/>
                <w:sz w:val="20"/>
                <w:szCs w:val="20"/>
              </w:rPr>
            </w:pPr>
            <w:r w:rsidRPr="00B969B7">
              <w:rPr>
                <w:rFonts w:ascii="Courier New" w:eastAsia="新細明體" w:hAnsi="Courier New" w:cs="Courier New"/>
                <w:color w:val="FFFFFF"/>
                <w:kern w:val="0"/>
                <w:sz w:val="20"/>
                <w:szCs w:val="20"/>
              </w:rPr>
              <w:t>起飛時間</w:t>
            </w:r>
          </w:p>
        </w:tc>
        <w:tc>
          <w:tcPr>
            <w:tcW w:w="0" w:type="auto"/>
            <w:tcBorders>
              <w:top w:val="outset" w:sz="6" w:space="0" w:color="B3C1FF"/>
              <w:left w:val="outset" w:sz="6" w:space="0" w:color="B3C1FF"/>
              <w:bottom w:val="outset" w:sz="6" w:space="0" w:color="B3C1FF"/>
              <w:right w:val="outset" w:sz="6" w:space="0" w:color="B3C1FF"/>
            </w:tcBorders>
            <w:shd w:val="clear" w:color="auto" w:fill="0674F9"/>
            <w:vAlign w:val="center"/>
            <w:hideMark/>
          </w:tcPr>
          <w:p w:rsidR="00E9694D" w:rsidRPr="00B969B7" w:rsidRDefault="00E9694D" w:rsidP="00B969B7">
            <w:pPr>
              <w:widowControl/>
              <w:jc w:val="center"/>
              <w:rPr>
                <w:rFonts w:ascii="Courier New" w:eastAsia="新細明體" w:hAnsi="Courier New" w:cs="Courier New"/>
                <w:color w:val="FFFFFF"/>
                <w:kern w:val="0"/>
                <w:sz w:val="20"/>
                <w:szCs w:val="20"/>
              </w:rPr>
            </w:pPr>
            <w:r w:rsidRPr="00B969B7">
              <w:rPr>
                <w:rFonts w:ascii="Courier New" w:eastAsia="新細明體" w:hAnsi="Courier New" w:cs="Courier New"/>
                <w:color w:val="FFFFFF"/>
                <w:kern w:val="0"/>
                <w:sz w:val="20"/>
                <w:szCs w:val="20"/>
              </w:rPr>
              <w:t>抵達時間</w:t>
            </w:r>
          </w:p>
        </w:tc>
      </w:tr>
      <w:tr w:rsidR="00E9694D" w:rsidRPr="00B969B7" w:rsidTr="00AD282C">
        <w:trPr>
          <w:tblCellSpacing w:w="0" w:type="dxa"/>
          <w:jc w:val="center"/>
        </w:trPr>
        <w:tc>
          <w:tcPr>
            <w:tcW w:w="0" w:type="auto"/>
            <w:gridSpan w:val="2"/>
            <w:vMerge/>
            <w:tcBorders>
              <w:left w:val="outset" w:sz="6" w:space="0" w:color="B3C1FF"/>
              <w:right w:val="outset" w:sz="6" w:space="0" w:color="B3C1FF"/>
            </w:tcBorders>
            <w:vAlign w:val="center"/>
            <w:hideMark/>
          </w:tcPr>
          <w:p w:rsidR="00E9694D" w:rsidRPr="00B969B7" w:rsidRDefault="00E9694D" w:rsidP="00B969B7">
            <w:pPr>
              <w:widowControl/>
              <w:jc w:val="center"/>
              <w:rPr>
                <w:rFonts w:ascii="Courier New" w:eastAsia="新細明體" w:hAnsi="Courier New" w:cs="Courier New"/>
                <w:kern w:val="0"/>
                <w:sz w:val="20"/>
                <w:szCs w:val="20"/>
              </w:rPr>
            </w:pPr>
          </w:p>
        </w:tc>
        <w:tc>
          <w:tcPr>
            <w:tcW w:w="0" w:type="auto"/>
            <w:tcBorders>
              <w:top w:val="outset" w:sz="6" w:space="0" w:color="B3C1FF"/>
              <w:left w:val="outset" w:sz="6" w:space="0" w:color="B3C1FF"/>
              <w:bottom w:val="outset" w:sz="6" w:space="0" w:color="B3C1FF"/>
              <w:right w:val="outset" w:sz="6" w:space="0" w:color="B3C1FF"/>
            </w:tcBorders>
            <w:vAlign w:val="center"/>
            <w:hideMark/>
          </w:tcPr>
          <w:p w:rsidR="00E9694D" w:rsidRPr="00B969B7" w:rsidRDefault="00E9694D" w:rsidP="00B969B7">
            <w:pPr>
              <w:widowControl/>
              <w:jc w:val="center"/>
              <w:rPr>
                <w:rFonts w:ascii="Courier New" w:eastAsia="新細明體" w:hAnsi="Courier New" w:cs="Courier New"/>
                <w:kern w:val="0"/>
                <w:sz w:val="20"/>
                <w:szCs w:val="20"/>
              </w:rPr>
            </w:pPr>
            <w:r w:rsidRPr="00B969B7">
              <w:rPr>
                <w:rFonts w:ascii="Courier New" w:eastAsia="新細明體" w:hAnsi="Courier New" w:cs="Courier New"/>
                <w:kern w:val="0"/>
                <w:sz w:val="20"/>
                <w:szCs w:val="20"/>
              </w:rPr>
              <w:t xml:space="preserve">CI188 </w:t>
            </w:r>
          </w:p>
        </w:tc>
        <w:tc>
          <w:tcPr>
            <w:tcW w:w="0" w:type="auto"/>
            <w:tcBorders>
              <w:top w:val="outset" w:sz="6" w:space="0" w:color="B3C1FF"/>
              <w:left w:val="outset" w:sz="6" w:space="0" w:color="B3C1FF"/>
              <w:bottom w:val="outset" w:sz="6" w:space="0" w:color="B3C1FF"/>
              <w:right w:val="outset" w:sz="6" w:space="0" w:color="B3C1FF"/>
            </w:tcBorders>
            <w:vAlign w:val="center"/>
            <w:hideMark/>
          </w:tcPr>
          <w:p w:rsidR="00E9694D" w:rsidRPr="00B969B7" w:rsidRDefault="00E9694D" w:rsidP="00B969B7">
            <w:pPr>
              <w:widowControl/>
              <w:jc w:val="center"/>
              <w:rPr>
                <w:rFonts w:ascii="Courier New" w:eastAsia="新細明體" w:hAnsi="Courier New" w:cs="Courier New"/>
                <w:kern w:val="0"/>
                <w:sz w:val="20"/>
                <w:szCs w:val="20"/>
              </w:rPr>
            </w:pPr>
            <w:r w:rsidRPr="00B969B7">
              <w:rPr>
                <w:rFonts w:ascii="Courier New" w:eastAsia="新細明體" w:hAnsi="Courier New" w:cs="Courier New"/>
                <w:kern w:val="0"/>
                <w:sz w:val="20"/>
                <w:szCs w:val="20"/>
              </w:rPr>
              <w:t>台北</w:t>
            </w:r>
            <w:r w:rsidRPr="00B969B7">
              <w:rPr>
                <w:rFonts w:ascii="Courier New" w:eastAsia="新細明體" w:hAnsi="Courier New" w:cs="Courier New"/>
                <w:kern w:val="0"/>
                <w:sz w:val="20"/>
                <w:szCs w:val="20"/>
              </w:rPr>
              <w:t>(</w:t>
            </w:r>
            <w:r w:rsidRPr="00B969B7">
              <w:rPr>
                <w:rFonts w:ascii="Courier New" w:eastAsia="新細明體" w:hAnsi="Courier New" w:cs="Courier New"/>
                <w:kern w:val="0"/>
                <w:sz w:val="20"/>
                <w:szCs w:val="20"/>
              </w:rPr>
              <w:t>桃園</w:t>
            </w:r>
            <w:r w:rsidRPr="00B969B7">
              <w:rPr>
                <w:rFonts w:ascii="Courier New" w:eastAsia="新細明體" w:hAnsi="Courier New" w:cs="Courier New"/>
                <w:kern w:val="0"/>
                <w:sz w:val="20"/>
                <w:szCs w:val="20"/>
              </w:rPr>
              <w:t xml:space="preserve">) </w:t>
            </w:r>
          </w:p>
        </w:tc>
        <w:tc>
          <w:tcPr>
            <w:tcW w:w="0" w:type="auto"/>
            <w:tcBorders>
              <w:top w:val="outset" w:sz="6" w:space="0" w:color="B3C1FF"/>
              <w:left w:val="outset" w:sz="6" w:space="0" w:color="B3C1FF"/>
              <w:bottom w:val="outset" w:sz="6" w:space="0" w:color="B3C1FF"/>
              <w:right w:val="outset" w:sz="6" w:space="0" w:color="B3C1FF"/>
            </w:tcBorders>
            <w:vAlign w:val="center"/>
            <w:hideMark/>
          </w:tcPr>
          <w:p w:rsidR="00E9694D" w:rsidRPr="00B969B7" w:rsidRDefault="00E9694D" w:rsidP="00B969B7">
            <w:pPr>
              <w:widowControl/>
              <w:jc w:val="center"/>
              <w:rPr>
                <w:rFonts w:ascii="Courier New" w:eastAsia="新細明體" w:hAnsi="Courier New" w:cs="Courier New"/>
                <w:kern w:val="0"/>
                <w:sz w:val="20"/>
                <w:szCs w:val="20"/>
              </w:rPr>
            </w:pPr>
            <w:r w:rsidRPr="00B969B7">
              <w:rPr>
                <w:rFonts w:ascii="Courier New" w:eastAsia="新細明體" w:hAnsi="Courier New" w:cs="Courier New"/>
                <w:kern w:val="0"/>
                <w:sz w:val="20"/>
                <w:szCs w:val="20"/>
              </w:rPr>
              <w:t>釜山</w:t>
            </w:r>
            <w:r w:rsidRPr="00B969B7">
              <w:rPr>
                <w:rFonts w:ascii="Courier New" w:eastAsia="新細明體" w:hAnsi="Courier New" w:cs="Courier New"/>
                <w:kern w:val="0"/>
                <w:sz w:val="20"/>
                <w:szCs w:val="20"/>
              </w:rPr>
              <w:t xml:space="preserve"> </w:t>
            </w:r>
          </w:p>
        </w:tc>
        <w:tc>
          <w:tcPr>
            <w:tcW w:w="0" w:type="auto"/>
            <w:tcBorders>
              <w:top w:val="outset" w:sz="6" w:space="0" w:color="B3C1FF"/>
              <w:left w:val="outset" w:sz="6" w:space="0" w:color="B3C1FF"/>
              <w:bottom w:val="outset" w:sz="6" w:space="0" w:color="B3C1FF"/>
              <w:right w:val="outset" w:sz="6" w:space="0" w:color="B3C1FF"/>
            </w:tcBorders>
            <w:vAlign w:val="center"/>
            <w:hideMark/>
          </w:tcPr>
          <w:p w:rsidR="00E9694D" w:rsidRPr="00B969B7" w:rsidRDefault="00E9694D" w:rsidP="00B969B7">
            <w:pPr>
              <w:widowControl/>
              <w:jc w:val="center"/>
              <w:rPr>
                <w:rFonts w:ascii="Courier New" w:eastAsia="新細明體" w:hAnsi="Courier New" w:cs="Courier New"/>
                <w:kern w:val="0"/>
                <w:sz w:val="20"/>
                <w:szCs w:val="20"/>
              </w:rPr>
            </w:pPr>
            <w:r w:rsidRPr="00B969B7">
              <w:rPr>
                <w:rFonts w:ascii="Courier New" w:eastAsia="新細明體" w:hAnsi="Courier New" w:cs="Courier New"/>
                <w:kern w:val="0"/>
                <w:sz w:val="20"/>
                <w:szCs w:val="20"/>
              </w:rPr>
              <w:t xml:space="preserve">07:45 </w:t>
            </w:r>
          </w:p>
        </w:tc>
        <w:tc>
          <w:tcPr>
            <w:tcW w:w="0" w:type="auto"/>
            <w:tcBorders>
              <w:top w:val="outset" w:sz="6" w:space="0" w:color="B3C1FF"/>
              <w:left w:val="outset" w:sz="6" w:space="0" w:color="B3C1FF"/>
              <w:bottom w:val="outset" w:sz="6" w:space="0" w:color="B3C1FF"/>
              <w:right w:val="outset" w:sz="6" w:space="0" w:color="B3C1FF"/>
            </w:tcBorders>
            <w:vAlign w:val="center"/>
            <w:hideMark/>
          </w:tcPr>
          <w:p w:rsidR="00E9694D" w:rsidRPr="00B969B7" w:rsidRDefault="00E9694D" w:rsidP="00B969B7">
            <w:pPr>
              <w:widowControl/>
              <w:jc w:val="center"/>
              <w:rPr>
                <w:rFonts w:ascii="Courier New" w:eastAsia="新細明體" w:hAnsi="Courier New" w:cs="Courier New"/>
                <w:kern w:val="0"/>
                <w:sz w:val="20"/>
                <w:szCs w:val="20"/>
              </w:rPr>
            </w:pPr>
            <w:r w:rsidRPr="00B969B7">
              <w:rPr>
                <w:rFonts w:ascii="Courier New" w:eastAsia="新細明體" w:hAnsi="Courier New" w:cs="Courier New"/>
                <w:kern w:val="0"/>
                <w:sz w:val="20"/>
                <w:szCs w:val="20"/>
              </w:rPr>
              <w:t xml:space="preserve">11:05 </w:t>
            </w:r>
          </w:p>
        </w:tc>
      </w:tr>
      <w:tr w:rsidR="00E9694D" w:rsidRPr="00B969B7" w:rsidTr="00AD282C">
        <w:trPr>
          <w:tblCellSpacing w:w="0" w:type="dxa"/>
          <w:jc w:val="center"/>
        </w:trPr>
        <w:tc>
          <w:tcPr>
            <w:tcW w:w="0" w:type="auto"/>
            <w:gridSpan w:val="2"/>
            <w:vMerge/>
            <w:tcBorders>
              <w:left w:val="outset" w:sz="6" w:space="0" w:color="B3C1FF"/>
              <w:bottom w:val="outset" w:sz="6" w:space="0" w:color="B3C1FF"/>
              <w:right w:val="outset" w:sz="6" w:space="0" w:color="B3C1FF"/>
            </w:tcBorders>
            <w:vAlign w:val="center"/>
            <w:hideMark/>
          </w:tcPr>
          <w:p w:rsidR="00E9694D" w:rsidRPr="00B969B7" w:rsidRDefault="00E9694D" w:rsidP="00B969B7">
            <w:pPr>
              <w:widowControl/>
              <w:jc w:val="center"/>
              <w:rPr>
                <w:rFonts w:ascii="Courier New" w:eastAsia="新細明體" w:hAnsi="Courier New" w:cs="Courier New"/>
                <w:kern w:val="0"/>
                <w:sz w:val="20"/>
                <w:szCs w:val="20"/>
              </w:rPr>
            </w:pPr>
          </w:p>
        </w:tc>
        <w:tc>
          <w:tcPr>
            <w:tcW w:w="0" w:type="auto"/>
            <w:tcBorders>
              <w:top w:val="outset" w:sz="6" w:space="0" w:color="B3C1FF"/>
              <w:left w:val="outset" w:sz="6" w:space="0" w:color="B3C1FF"/>
              <w:bottom w:val="outset" w:sz="6" w:space="0" w:color="B3C1FF"/>
              <w:right w:val="outset" w:sz="6" w:space="0" w:color="B3C1FF"/>
            </w:tcBorders>
            <w:vAlign w:val="center"/>
            <w:hideMark/>
          </w:tcPr>
          <w:p w:rsidR="00E9694D" w:rsidRPr="00B969B7" w:rsidRDefault="00E9694D" w:rsidP="00B969B7">
            <w:pPr>
              <w:widowControl/>
              <w:jc w:val="center"/>
              <w:rPr>
                <w:rFonts w:ascii="Courier New" w:eastAsia="新細明體" w:hAnsi="Courier New" w:cs="Courier New"/>
                <w:kern w:val="0"/>
                <w:sz w:val="20"/>
                <w:szCs w:val="20"/>
              </w:rPr>
            </w:pPr>
            <w:r w:rsidRPr="00B969B7">
              <w:rPr>
                <w:rFonts w:ascii="Courier New" w:eastAsia="新細明體" w:hAnsi="Courier New" w:cs="Courier New"/>
                <w:kern w:val="0"/>
                <w:sz w:val="20"/>
                <w:szCs w:val="20"/>
              </w:rPr>
              <w:t xml:space="preserve">CI187 </w:t>
            </w:r>
          </w:p>
        </w:tc>
        <w:tc>
          <w:tcPr>
            <w:tcW w:w="0" w:type="auto"/>
            <w:tcBorders>
              <w:top w:val="outset" w:sz="6" w:space="0" w:color="B3C1FF"/>
              <w:left w:val="outset" w:sz="6" w:space="0" w:color="B3C1FF"/>
              <w:bottom w:val="outset" w:sz="6" w:space="0" w:color="B3C1FF"/>
              <w:right w:val="outset" w:sz="6" w:space="0" w:color="B3C1FF"/>
            </w:tcBorders>
            <w:vAlign w:val="center"/>
            <w:hideMark/>
          </w:tcPr>
          <w:p w:rsidR="00E9694D" w:rsidRPr="00B969B7" w:rsidRDefault="00E9694D" w:rsidP="00B969B7">
            <w:pPr>
              <w:widowControl/>
              <w:jc w:val="center"/>
              <w:rPr>
                <w:rFonts w:ascii="Courier New" w:eastAsia="新細明體" w:hAnsi="Courier New" w:cs="Courier New"/>
                <w:kern w:val="0"/>
                <w:sz w:val="20"/>
                <w:szCs w:val="20"/>
              </w:rPr>
            </w:pPr>
            <w:r w:rsidRPr="00B969B7">
              <w:rPr>
                <w:rFonts w:ascii="Courier New" w:eastAsia="新細明體" w:hAnsi="Courier New" w:cs="Courier New"/>
                <w:kern w:val="0"/>
                <w:sz w:val="20"/>
                <w:szCs w:val="20"/>
              </w:rPr>
              <w:t>釜山</w:t>
            </w:r>
            <w:r w:rsidRPr="00B969B7">
              <w:rPr>
                <w:rFonts w:ascii="Courier New" w:eastAsia="新細明體" w:hAnsi="Courier New" w:cs="Courier New"/>
                <w:kern w:val="0"/>
                <w:sz w:val="20"/>
                <w:szCs w:val="20"/>
              </w:rPr>
              <w:t xml:space="preserve"> </w:t>
            </w:r>
          </w:p>
        </w:tc>
        <w:tc>
          <w:tcPr>
            <w:tcW w:w="0" w:type="auto"/>
            <w:tcBorders>
              <w:top w:val="outset" w:sz="6" w:space="0" w:color="B3C1FF"/>
              <w:left w:val="outset" w:sz="6" w:space="0" w:color="B3C1FF"/>
              <w:bottom w:val="outset" w:sz="6" w:space="0" w:color="B3C1FF"/>
              <w:right w:val="outset" w:sz="6" w:space="0" w:color="B3C1FF"/>
            </w:tcBorders>
            <w:vAlign w:val="center"/>
            <w:hideMark/>
          </w:tcPr>
          <w:p w:rsidR="00E9694D" w:rsidRPr="00B969B7" w:rsidRDefault="00E9694D" w:rsidP="00B969B7">
            <w:pPr>
              <w:widowControl/>
              <w:jc w:val="center"/>
              <w:rPr>
                <w:rFonts w:ascii="Courier New" w:eastAsia="新細明體" w:hAnsi="Courier New" w:cs="Courier New"/>
                <w:kern w:val="0"/>
                <w:sz w:val="20"/>
                <w:szCs w:val="20"/>
              </w:rPr>
            </w:pPr>
            <w:r w:rsidRPr="00B969B7">
              <w:rPr>
                <w:rFonts w:ascii="Courier New" w:eastAsia="新細明體" w:hAnsi="Courier New" w:cs="Courier New"/>
                <w:kern w:val="0"/>
                <w:sz w:val="20"/>
                <w:szCs w:val="20"/>
              </w:rPr>
              <w:t>台北</w:t>
            </w:r>
            <w:r w:rsidRPr="00B969B7">
              <w:rPr>
                <w:rFonts w:ascii="Courier New" w:eastAsia="新細明體" w:hAnsi="Courier New" w:cs="Courier New"/>
                <w:kern w:val="0"/>
                <w:sz w:val="20"/>
                <w:szCs w:val="20"/>
              </w:rPr>
              <w:t>(</w:t>
            </w:r>
            <w:r w:rsidRPr="00B969B7">
              <w:rPr>
                <w:rFonts w:ascii="Courier New" w:eastAsia="新細明體" w:hAnsi="Courier New" w:cs="Courier New"/>
                <w:kern w:val="0"/>
                <w:sz w:val="20"/>
                <w:szCs w:val="20"/>
              </w:rPr>
              <w:t>桃園</w:t>
            </w:r>
            <w:r w:rsidRPr="00B969B7">
              <w:rPr>
                <w:rFonts w:ascii="Courier New" w:eastAsia="新細明體" w:hAnsi="Courier New" w:cs="Courier New"/>
                <w:kern w:val="0"/>
                <w:sz w:val="20"/>
                <w:szCs w:val="20"/>
              </w:rPr>
              <w:t xml:space="preserve">) </w:t>
            </w:r>
          </w:p>
        </w:tc>
        <w:tc>
          <w:tcPr>
            <w:tcW w:w="0" w:type="auto"/>
            <w:tcBorders>
              <w:top w:val="outset" w:sz="6" w:space="0" w:color="B3C1FF"/>
              <w:left w:val="outset" w:sz="6" w:space="0" w:color="B3C1FF"/>
              <w:bottom w:val="outset" w:sz="6" w:space="0" w:color="B3C1FF"/>
              <w:right w:val="outset" w:sz="6" w:space="0" w:color="B3C1FF"/>
            </w:tcBorders>
            <w:vAlign w:val="center"/>
            <w:hideMark/>
          </w:tcPr>
          <w:p w:rsidR="00E9694D" w:rsidRPr="00B969B7" w:rsidRDefault="00E9694D" w:rsidP="00B969B7">
            <w:pPr>
              <w:widowControl/>
              <w:jc w:val="center"/>
              <w:rPr>
                <w:rFonts w:ascii="Courier New" w:eastAsia="新細明體" w:hAnsi="Courier New" w:cs="Courier New"/>
                <w:kern w:val="0"/>
                <w:sz w:val="20"/>
                <w:szCs w:val="20"/>
              </w:rPr>
            </w:pPr>
            <w:r w:rsidRPr="00B969B7">
              <w:rPr>
                <w:rFonts w:ascii="Courier New" w:eastAsia="新細明體" w:hAnsi="Courier New" w:cs="Courier New"/>
                <w:kern w:val="0"/>
                <w:sz w:val="20"/>
                <w:szCs w:val="20"/>
              </w:rPr>
              <w:t xml:space="preserve">20:25 </w:t>
            </w:r>
          </w:p>
        </w:tc>
        <w:tc>
          <w:tcPr>
            <w:tcW w:w="0" w:type="auto"/>
            <w:tcBorders>
              <w:top w:val="outset" w:sz="6" w:space="0" w:color="B3C1FF"/>
              <w:left w:val="outset" w:sz="6" w:space="0" w:color="B3C1FF"/>
              <w:bottom w:val="outset" w:sz="6" w:space="0" w:color="B3C1FF"/>
              <w:right w:val="outset" w:sz="6" w:space="0" w:color="B3C1FF"/>
            </w:tcBorders>
            <w:vAlign w:val="center"/>
            <w:hideMark/>
          </w:tcPr>
          <w:p w:rsidR="00E9694D" w:rsidRPr="00B969B7" w:rsidRDefault="00E9694D" w:rsidP="00B969B7">
            <w:pPr>
              <w:widowControl/>
              <w:jc w:val="center"/>
              <w:rPr>
                <w:rFonts w:ascii="Courier New" w:eastAsia="新細明體" w:hAnsi="Courier New" w:cs="Courier New"/>
                <w:kern w:val="0"/>
                <w:sz w:val="20"/>
                <w:szCs w:val="20"/>
              </w:rPr>
            </w:pPr>
            <w:r w:rsidRPr="00B969B7">
              <w:rPr>
                <w:rFonts w:ascii="Courier New" w:eastAsia="新細明體" w:hAnsi="Courier New" w:cs="Courier New"/>
                <w:kern w:val="0"/>
                <w:sz w:val="20"/>
                <w:szCs w:val="20"/>
              </w:rPr>
              <w:t xml:space="preserve">21:55 </w:t>
            </w:r>
          </w:p>
        </w:tc>
      </w:tr>
      <w:tr w:rsidR="00B969B7" w:rsidRPr="00B969B7" w:rsidTr="00AD282C">
        <w:tblPrEx>
          <w:tblCellSpacing w:w="0" w:type="nil"/>
          <w:tblBorders>
            <w:top w:val="single" w:sz="12" w:space="0" w:color="B3C1FF"/>
            <w:left w:val="single" w:sz="12" w:space="0" w:color="B3C1FF"/>
            <w:bottom w:val="single" w:sz="12" w:space="0" w:color="B3C1FF"/>
            <w:right w:val="single" w:sz="12" w:space="0" w:color="B3C1FF"/>
          </w:tblBorders>
          <w:tblCellMar>
            <w:top w:w="0" w:type="dxa"/>
            <w:left w:w="0" w:type="dxa"/>
            <w:bottom w:w="0" w:type="dxa"/>
            <w:right w:w="0" w:type="dxa"/>
          </w:tblCellMar>
        </w:tblPrEx>
        <w:trPr>
          <w:gridBefore w:val="1"/>
          <w:jc w:val="center"/>
        </w:trPr>
        <w:tc>
          <w:tcPr>
            <w:tcW w:w="0" w:type="auto"/>
            <w:gridSpan w:val="6"/>
            <w:tcBorders>
              <w:top w:val="single" w:sz="6" w:space="0" w:color="B3C1FF"/>
              <w:left w:val="single" w:sz="6" w:space="0" w:color="B3C1FF"/>
              <w:bottom w:val="single" w:sz="6" w:space="0" w:color="B3C1FF"/>
              <w:right w:val="single" w:sz="6" w:space="0" w:color="B3C1FF"/>
            </w:tcBorders>
            <w:tcMar>
              <w:top w:w="15" w:type="dxa"/>
              <w:left w:w="15" w:type="dxa"/>
              <w:bottom w:w="15" w:type="dxa"/>
              <w:right w:w="15" w:type="dxa"/>
            </w:tcMar>
            <w:vAlign w:val="center"/>
            <w:hideMark/>
          </w:tcPr>
          <w:tbl>
            <w:tblPr>
              <w:tblW w:w="5000" w:type="pct"/>
              <w:jc w:val="center"/>
              <w:tblCellSpacing w:w="0" w:type="dxa"/>
              <w:tblCellMar>
                <w:top w:w="60" w:type="dxa"/>
                <w:left w:w="60" w:type="dxa"/>
                <w:bottom w:w="60" w:type="dxa"/>
                <w:right w:w="60" w:type="dxa"/>
              </w:tblCellMar>
              <w:tblLook w:val="04A0"/>
            </w:tblPr>
            <w:tblGrid>
              <w:gridCol w:w="1500"/>
              <w:gridCol w:w="8777"/>
            </w:tblGrid>
            <w:tr w:rsidR="00B969B7" w:rsidRPr="00B969B7">
              <w:trPr>
                <w:trHeight w:val="750"/>
                <w:tblCellSpacing w:w="0" w:type="dxa"/>
                <w:jc w:val="center"/>
              </w:trPr>
              <w:tc>
                <w:tcPr>
                  <w:tcW w:w="1500" w:type="dxa"/>
                  <w:shd w:val="clear" w:color="auto" w:fill="0674F9"/>
                  <w:vAlign w:val="center"/>
                  <w:hideMark/>
                </w:tcPr>
                <w:p w:rsidR="00B969B7" w:rsidRPr="00B969B7" w:rsidRDefault="00B969B7" w:rsidP="00B969B7">
                  <w:pPr>
                    <w:widowControl/>
                    <w:jc w:val="center"/>
                    <w:rPr>
                      <w:rFonts w:ascii="Courier New" w:eastAsia="新細明體" w:hAnsi="Courier New" w:cs="Courier New"/>
                      <w:color w:val="FFFFFF"/>
                      <w:kern w:val="0"/>
                      <w:szCs w:val="24"/>
                    </w:rPr>
                  </w:pPr>
                  <w:r w:rsidRPr="00B969B7">
                    <w:rPr>
                      <w:rFonts w:ascii="Courier New" w:eastAsia="新細明體" w:hAnsi="Courier New" w:cs="Courier New"/>
                      <w:color w:val="FFFFFF"/>
                      <w:kern w:val="0"/>
                      <w:szCs w:val="24"/>
                    </w:rPr>
                    <w:lastRenderedPageBreak/>
                    <w:t>第</w:t>
                  </w:r>
                  <w:r w:rsidRPr="00B969B7">
                    <w:rPr>
                      <w:rFonts w:ascii="Courier New" w:eastAsia="新細明體" w:hAnsi="Courier New" w:cs="Courier New"/>
                      <w:color w:val="FFFFFF"/>
                      <w:kern w:val="0"/>
                      <w:szCs w:val="24"/>
                    </w:rPr>
                    <w:t>01</w:t>
                  </w:r>
                  <w:r w:rsidRPr="00B969B7">
                    <w:rPr>
                      <w:rFonts w:ascii="Courier New" w:eastAsia="新細明體" w:hAnsi="Courier New" w:cs="Courier New"/>
                      <w:color w:val="FFFFFF"/>
                      <w:kern w:val="0"/>
                      <w:szCs w:val="24"/>
                    </w:rPr>
                    <w:t>天</w:t>
                  </w:r>
                </w:p>
              </w:tc>
              <w:tc>
                <w:tcPr>
                  <w:tcW w:w="0" w:type="auto"/>
                  <w:shd w:val="clear" w:color="auto" w:fill="D1E6FE"/>
                  <w:vAlign w:val="center"/>
                  <w:hideMark/>
                </w:tcPr>
                <w:p w:rsidR="00B969B7" w:rsidRPr="00B969B7" w:rsidRDefault="00B969B7" w:rsidP="00B969B7">
                  <w:pPr>
                    <w:widowControl/>
                    <w:jc w:val="center"/>
                    <w:rPr>
                      <w:rFonts w:ascii="Courier New" w:eastAsia="新細明體" w:hAnsi="Courier New" w:cs="Courier New"/>
                      <w:color w:val="0000FF"/>
                      <w:kern w:val="0"/>
                      <w:szCs w:val="24"/>
                    </w:rPr>
                  </w:pPr>
                  <w:r w:rsidRPr="00B969B7">
                    <w:rPr>
                      <w:rFonts w:ascii="Courier New" w:eastAsia="新細明體" w:hAnsi="Courier New" w:cs="Courier New"/>
                      <w:color w:val="0000FF"/>
                      <w:kern w:val="0"/>
                      <w:szCs w:val="24"/>
                    </w:rPr>
                    <w:t>桃園／釜山～冬柏島～</w:t>
                  </w:r>
                  <w:r w:rsidRPr="00B969B7">
                    <w:rPr>
                      <w:rFonts w:ascii="Courier New" w:eastAsia="新細明體" w:hAnsi="Courier New" w:cs="Courier New"/>
                      <w:color w:val="0000FF"/>
                      <w:kern w:val="0"/>
                      <w:szCs w:val="24"/>
                    </w:rPr>
                    <w:t>APEC HOUSE</w:t>
                  </w:r>
                  <w:r w:rsidRPr="00B969B7">
                    <w:rPr>
                      <w:rFonts w:ascii="Courier New" w:eastAsia="新細明體" w:hAnsi="Courier New" w:cs="Courier New"/>
                      <w:color w:val="0000FF"/>
                      <w:kern w:val="0"/>
                      <w:szCs w:val="24"/>
                    </w:rPr>
                    <w:t>主題公園～海雲台海濱～</w:t>
                  </w:r>
                  <w:r w:rsidRPr="00B969B7">
                    <w:rPr>
                      <w:rFonts w:ascii="Courier New" w:eastAsia="新細明體" w:hAnsi="Courier New" w:cs="Courier New"/>
                      <w:color w:val="0000FF"/>
                      <w:kern w:val="0"/>
                      <w:szCs w:val="24"/>
                    </w:rPr>
                    <w:t>SKY WALK</w:t>
                  </w:r>
                  <w:r w:rsidRPr="00B969B7">
                    <w:rPr>
                      <w:rFonts w:ascii="Courier New" w:eastAsia="新細明體" w:hAnsi="Courier New" w:cs="Courier New"/>
                      <w:color w:val="0000FF"/>
                      <w:kern w:val="0"/>
                      <w:szCs w:val="24"/>
                    </w:rPr>
                    <w:t>天空步道～大邱</w:t>
                  </w:r>
                </w:p>
              </w:tc>
            </w:tr>
          </w:tbl>
          <w:p w:rsidR="00B969B7" w:rsidRPr="00B969B7" w:rsidRDefault="00B969B7" w:rsidP="00B969B7">
            <w:pPr>
              <w:widowControl/>
              <w:jc w:val="center"/>
              <w:rPr>
                <w:rFonts w:ascii="Courier New" w:eastAsia="新細明體" w:hAnsi="Courier New" w:cs="Courier New"/>
                <w:kern w:val="0"/>
                <w:szCs w:val="24"/>
              </w:rPr>
            </w:pPr>
          </w:p>
        </w:tc>
      </w:tr>
      <w:tr w:rsidR="00B969B7" w:rsidRPr="00B969B7" w:rsidTr="00AD282C">
        <w:tblPrEx>
          <w:tblCellSpacing w:w="0" w:type="nil"/>
          <w:tblBorders>
            <w:top w:val="single" w:sz="12" w:space="0" w:color="B3C1FF"/>
            <w:left w:val="single" w:sz="12" w:space="0" w:color="B3C1FF"/>
            <w:bottom w:val="single" w:sz="12" w:space="0" w:color="B3C1FF"/>
            <w:right w:val="single" w:sz="12" w:space="0" w:color="B3C1FF"/>
          </w:tblBorders>
          <w:tblCellMar>
            <w:top w:w="0" w:type="dxa"/>
            <w:left w:w="0" w:type="dxa"/>
            <w:bottom w:w="0" w:type="dxa"/>
            <w:right w:w="0" w:type="dxa"/>
          </w:tblCellMar>
        </w:tblPrEx>
        <w:trPr>
          <w:gridBefore w:val="1"/>
          <w:jc w:val="center"/>
        </w:trPr>
        <w:tc>
          <w:tcPr>
            <w:tcW w:w="0" w:type="auto"/>
            <w:gridSpan w:val="6"/>
            <w:tcMar>
              <w:top w:w="60" w:type="dxa"/>
              <w:left w:w="60" w:type="dxa"/>
              <w:bottom w:w="60" w:type="dxa"/>
              <w:right w:w="60" w:type="dxa"/>
            </w:tcMar>
            <w:vAlign w:val="center"/>
            <w:hideMark/>
          </w:tcPr>
          <w:p w:rsidR="00B969B7" w:rsidRPr="00B969B7" w:rsidRDefault="00B969B7" w:rsidP="003A095B">
            <w:pPr>
              <w:widowControl/>
              <w:spacing w:line="0" w:lineRule="atLeast"/>
              <w:rPr>
                <w:rFonts w:ascii="Courier New" w:eastAsia="新細明體" w:hAnsi="Courier New" w:cs="Courier New"/>
                <w:kern w:val="0"/>
                <w:sz w:val="20"/>
                <w:szCs w:val="20"/>
              </w:rPr>
            </w:pPr>
            <w:r w:rsidRPr="00B969B7">
              <w:rPr>
                <w:rFonts w:ascii="Courier New" w:eastAsia="新細明體" w:hAnsi="Courier New" w:cs="Courier New"/>
                <w:kern w:val="0"/>
                <w:sz w:val="20"/>
                <w:szCs w:val="20"/>
              </w:rPr>
              <w:t>今日集合於桃園國際機場，搭乘豪華客機飛往韓國第二大城及第一大港口～</w:t>
            </w:r>
            <w:r w:rsidRPr="00B969B7">
              <w:rPr>
                <w:rFonts w:ascii="Courier New" w:eastAsia="新細明體" w:hAnsi="Courier New" w:cs="Courier New"/>
                <w:color w:val="0000FF"/>
                <w:kern w:val="0"/>
                <w:sz w:val="20"/>
                <w:szCs w:val="20"/>
              </w:rPr>
              <w:t>釜山</w:t>
            </w:r>
            <w:r w:rsidRPr="00B969B7">
              <w:rPr>
                <w:rFonts w:ascii="Courier New" w:eastAsia="新細明體" w:hAnsi="Courier New" w:cs="Courier New"/>
                <w:kern w:val="0"/>
                <w:sz w:val="20"/>
                <w:szCs w:val="20"/>
              </w:rPr>
              <w:t>。它擁有四百萬人口，連接日本及西歐各國重要城市往來，因此發展成韓國對外最重要的貿易城市。</w:t>
            </w:r>
            <w:r w:rsidRPr="00B969B7">
              <w:rPr>
                <w:rFonts w:ascii="Courier New" w:eastAsia="新細明體" w:hAnsi="Courier New" w:cs="Courier New"/>
                <w:kern w:val="0"/>
                <w:sz w:val="20"/>
                <w:szCs w:val="20"/>
              </w:rPr>
              <w:br/>
            </w:r>
            <w:r w:rsidRPr="00B969B7">
              <w:rPr>
                <w:rFonts w:ascii="Courier New" w:eastAsia="細明體" w:hAnsi="Courier New" w:cs="Courier New"/>
                <w:color w:val="0000FF"/>
                <w:kern w:val="0"/>
                <w:sz w:val="20"/>
                <w:szCs w:val="20"/>
              </w:rPr>
              <w:t>冬柏島</w:t>
            </w:r>
            <w:r w:rsidRPr="00B969B7">
              <w:rPr>
                <w:rFonts w:ascii="Courier New" w:eastAsia="細明體" w:hAnsi="Courier New" w:cs="Courier New"/>
                <w:color w:val="000000"/>
                <w:kern w:val="0"/>
                <w:sz w:val="20"/>
                <w:szCs w:val="20"/>
              </w:rPr>
              <w:t>位在海雲臺海水浴場南部的，自然風景完整保存並改建成一自然公園。冬柏島擁有茂密的冬柏樹和松樹，形成一美麗風景，且和陸地連結一片，成為特殊的陸地島。因景色迷人的散步道而出名的冬柏島，在設立了</w:t>
            </w:r>
            <w:r w:rsidRPr="00B969B7">
              <w:rPr>
                <w:rFonts w:ascii="Courier New" w:eastAsia="細明體" w:hAnsi="Courier New" w:cs="Courier New"/>
                <w:color w:val="000000"/>
                <w:kern w:val="0"/>
                <w:sz w:val="20"/>
                <w:szCs w:val="20"/>
              </w:rPr>
              <w:t>2005AEPC</w:t>
            </w:r>
            <w:r w:rsidRPr="00B969B7">
              <w:rPr>
                <w:rFonts w:ascii="Courier New" w:eastAsia="細明體" w:hAnsi="Courier New" w:cs="Courier New"/>
                <w:color w:val="000000"/>
                <w:kern w:val="0"/>
                <w:sz w:val="20"/>
                <w:szCs w:val="20"/>
              </w:rPr>
              <w:t>會議場所的</w:t>
            </w:r>
            <w:r w:rsidRPr="00B969B7">
              <w:rPr>
                <w:rFonts w:ascii="Courier New" w:eastAsia="細明體" w:hAnsi="Courier New" w:cs="Courier New"/>
                <w:color w:val="000000"/>
                <w:kern w:val="0"/>
                <w:sz w:val="20"/>
                <w:szCs w:val="20"/>
              </w:rPr>
              <w:t>Nurimaru House</w:t>
            </w:r>
            <w:r w:rsidRPr="00B969B7">
              <w:rPr>
                <w:rFonts w:ascii="Courier New" w:eastAsia="細明體" w:hAnsi="Courier New" w:cs="Courier New"/>
                <w:color w:val="000000"/>
                <w:kern w:val="0"/>
                <w:sz w:val="20"/>
                <w:szCs w:val="20"/>
              </w:rPr>
              <w:t>之後，名</w:t>
            </w:r>
            <w:r w:rsidR="003A095B">
              <w:rPr>
                <w:rFonts w:ascii="Courier New" w:eastAsia="細明體" w:hAnsi="Courier New" w:cs="Courier New"/>
                <w:noProof/>
                <w:color w:val="000000"/>
                <w:kern w:val="0"/>
                <w:sz w:val="20"/>
                <w:szCs w:val="20"/>
              </w:rPr>
              <w:drawing>
                <wp:anchor distT="0" distB="0" distL="0" distR="0" simplePos="0" relativeHeight="251627520" behindDoc="0" locked="0" layoutInCell="1" allowOverlap="0">
                  <wp:simplePos x="0" y="0"/>
                  <wp:positionH relativeFrom="column">
                    <wp:posOffset>5153025</wp:posOffset>
                  </wp:positionH>
                  <wp:positionV relativeFrom="line">
                    <wp:posOffset>-1147445</wp:posOffset>
                  </wp:positionV>
                  <wp:extent cx="1314450" cy="963930"/>
                  <wp:effectExtent l="19050" t="0" r="0" b="0"/>
                  <wp:wrapSquare wrapText="bothSides"/>
                  <wp:docPr id="60" name="圖片 2" descr="http://itinerary.colatour.com.tw/COLA_AppFiles/A03A_Tour/Itinerary/047471/Images/047471-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tinerary.colatour.com.tw/COLA_AppFiles/A03A_Tour/Itinerary/047471/Images/047471-D01.JPG"/>
                          <pic:cNvPicPr>
                            <a:picLocks noChangeAspect="1" noChangeArrowheads="1"/>
                          </pic:cNvPicPr>
                        </pic:nvPicPr>
                        <pic:blipFill>
                          <a:blip r:embed="rId62" cstate="print"/>
                          <a:srcRect/>
                          <a:stretch>
                            <a:fillRect/>
                          </a:stretch>
                        </pic:blipFill>
                        <pic:spPr bwMode="auto">
                          <a:xfrm>
                            <a:off x="0" y="0"/>
                            <a:ext cx="1314450" cy="963930"/>
                          </a:xfrm>
                          <a:prstGeom prst="rect">
                            <a:avLst/>
                          </a:prstGeom>
                          <a:noFill/>
                          <a:ln w="9525">
                            <a:noFill/>
                            <a:miter lim="800000"/>
                            <a:headEnd/>
                            <a:tailEnd/>
                          </a:ln>
                        </pic:spPr>
                      </pic:pic>
                    </a:graphicData>
                  </a:graphic>
                </wp:anchor>
              </w:drawing>
            </w:r>
            <w:r w:rsidRPr="00B969B7">
              <w:rPr>
                <w:rFonts w:ascii="Courier New" w:eastAsia="細明體" w:hAnsi="Courier New" w:cs="Courier New"/>
                <w:color w:val="000000"/>
                <w:kern w:val="0"/>
                <w:sz w:val="20"/>
                <w:szCs w:val="20"/>
              </w:rPr>
              <w:t>聲遠播，更成為許多觀光客到了釜山必訪之地。</w:t>
            </w:r>
            <w:r w:rsidRPr="00B969B7">
              <w:rPr>
                <w:rFonts w:ascii="Courier New" w:eastAsia="細明體" w:hAnsi="Courier New" w:cs="Courier New"/>
                <w:color w:val="000000"/>
                <w:kern w:val="0"/>
                <w:sz w:val="20"/>
                <w:szCs w:val="20"/>
              </w:rPr>
              <w:br/>
            </w:r>
            <w:r w:rsidRPr="00B969B7">
              <w:rPr>
                <w:rFonts w:ascii="Courier New" w:eastAsia="細明體" w:hAnsi="Courier New" w:cs="Courier New"/>
                <w:color w:val="FF0000"/>
                <w:kern w:val="0"/>
                <w:sz w:val="20"/>
                <w:szCs w:val="20"/>
              </w:rPr>
              <w:t>(</w:t>
            </w:r>
            <w:r w:rsidRPr="00B969B7">
              <w:rPr>
                <w:rFonts w:ascii="Courier New" w:eastAsia="細明體" w:hAnsi="Courier New" w:cs="Courier New"/>
                <w:color w:val="FF0000"/>
                <w:kern w:val="0"/>
                <w:sz w:val="20"/>
                <w:szCs w:val="20"/>
              </w:rPr>
              <w:t>車經</w:t>
            </w:r>
            <w:r w:rsidRPr="00B969B7">
              <w:rPr>
                <w:rFonts w:ascii="Courier New" w:eastAsia="細明體" w:hAnsi="Courier New" w:cs="Courier New"/>
                <w:color w:val="FF0000"/>
                <w:kern w:val="0"/>
                <w:sz w:val="20"/>
                <w:szCs w:val="20"/>
              </w:rPr>
              <w:t>)</w:t>
            </w:r>
            <w:r w:rsidRPr="00B969B7">
              <w:rPr>
                <w:rFonts w:ascii="Courier New" w:eastAsia="細明體" w:hAnsi="Courier New" w:cs="Courier New"/>
                <w:color w:val="FF0000"/>
                <w:kern w:val="0"/>
                <w:sz w:val="20"/>
                <w:szCs w:val="20"/>
              </w:rPr>
              <w:t>廣安大橋</w:t>
            </w:r>
            <w:r w:rsidRPr="00B969B7">
              <w:rPr>
                <w:rFonts w:ascii="Courier New" w:eastAsia="細明體" w:hAnsi="Courier New" w:cs="Courier New"/>
                <w:color w:val="000000"/>
                <w:kern w:val="0"/>
                <w:sz w:val="20"/>
                <w:szCs w:val="20"/>
              </w:rPr>
              <w:t>是韓國第一座具有藝術性造型美，頂尖造明設施的橋樑，依照星期、季節變換，多元燦爛的燈光呈現出繽紛的色彩照明，釜山呈現出另一番嶄新的面貌。白天的廣安大橋給與來訪的各位可以眺望到附近渾然天成的觀光景觀，夜晚則可以充分的感受到那份浪漫怡然自得的美麗夜間景致。海雲台海灘是韓國最有名的海灘。蜿蜒長達二公里的白沙灘，蒼翠濃郁的冬柏島，景色秀麗，是韓國八景之一。</w:t>
            </w:r>
            <w:r w:rsidRPr="00B969B7">
              <w:rPr>
                <w:rFonts w:ascii="Courier New" w:eastAsia="細明體" w:hAnsi="Courier New" w:cs="Courier New"/>
                <w:color w:val="000000"/>
                <w:kern w:val="0"/>
                <w:sz w:val="20"/>
                <w:szCs w:val="20"/>
              </w:rPr>
              <w:br/>
            </w:r>
            <w:r w:rsidRPr="00B969B7">
              <w:rPr>
                <w:rFonts w:ascii="Calibri" w:eastAsia="細明體" w:hAnsi="Calibri" w:cstheme="minorHAnsi"/>
                <w:color w:val="0000FF"/>
                <w:kern w:val="0"/>
                <w:sz w:val="20"/>
                <w:szCs w:val="20"/>
              </w:rPr>
              <w:t xml:space="preserve">SKY WALK </w:t>
            </w:r>
            <w:r w:rsidRPr="00B969B7">
              <w:rPr>
                <w:rFonts w:cstheme="minorHAnsi" w:hint="eastAsia"/>
                <w:color w:val="0000FF"/>
                <w:kern w:val="0"/>
                <w:sz w:val="20"/>
                <w:szCs w:val="20"/>
              </w:rPr>
              <w:t>天空步道：</w:t>
            </w:r>
            <w:r w:rsidRPr="00B969B7">
              <w:rPr>
                <w:rFonts w:cstheme="minorHAnsi" w:hint="eastAsia"/>
                <w:color w:val="000000"/>
                <w:kern w:val="0"/>
                <w:sz w:val="20"/>
                <w:szCs w:val="20"/>
              </w:rPr>
              <w:t>沿著二妓臺公園海岸散步道往南，能近距離欣賞到釜山五六島美景，海上天空歩道</w:t>
            </w:r>
            <w:r w:rsidRPr="00B969B7">
              <w:rPr>
                <w:rFonts w:ascii="Calibri" w:eastAsia="細明體" w:hAnsi="Calibri" w:cstheme="minorHAnsi"/>
                <w:color w:val="000000"/>
                <w:kern w:val="0"/>
                <w:sz w:val="20"/>
                <w:szCs w:val="20"/>
              </w:rPr>
              <w:t>Sky Walk</w:t>
            </w:r>
            <w:r w:rsidRPr="00B969B7">
              <w:rPr>
                <w:rFonts w:cstheme="minorHAnsi" w:hint="eastAsia"/>
                <w:color w:val="000000"/>
                <w:kern w:val="0"/>
                <w:sz w:val="20"/>
                <w:szCs w:val="20"/>
              </w:rPr>
              <w:t>就建在海岸散步道的最南端，為可遠眺五六島的最佳地點。釜山海上天空歩道</w:t>
            </w:r>
            <w:r w:rsidRPr="00B969B7">
              <w:rPr>
                <w:rFonts w:ascii="Calibri" w:eastAsia="細明體" w:hAnsi="Calibri" w:cstheme="minorHAnsi"/>
                <w:color w:val="000000"/>
                <w:kern w:val="0"/>
                <w:sz w:val="20"/>
                <w:szCs w:val="20"/>
              </w:rPr>
              <w:t>Sky Walk</w:t>
            </w:r>
            <w:r w:rsidRPr="00B969B7">
              <w:rPr>
                <w:rFonts w:cstheme="minorHAnsi" w:hint="eastAsia"/>
                <w:color w:val="000000"/>
                <w:kern w:val="0"/>
                <w:sz w:val="20"/>
                <w:szCs w:val="20"/>
              </w:rPr>
              <w:t>呈</w:t>
            </w:r>
            <w:r w:rsidRPr="00B969B7">
              <w:rPr>
                <w:rFonts w:ascii="Calibri" w:eastAsia="細明體" w:hAnsi="Calibri" w:cstheme="minorHAnsi"/>
                <w:color w:val="000000"/>
                <w:kern w:val="0"/>
                <w:sz w:val="20"/>
                <w:szCs w:val="20"/>
              </w:rPr>
              <w:t>U</w:t>
            </w:r>
            <w:r w:rsidRPr="00B969B7">
              <w:rPr>
                <w:rFonts w:cstheme="minorHAnsi" w:hint="eastAsia"/>
                <w:color w:val="000000"/>
                <w:kern w:val="0"/>
                <w:sz w:val="20"/>
                <w:szCs w:val="20"/>
              </w:rPr>
              <w:t>字型，跨入海面長達</w:t>
            </w:r>
            <w:r w:rsidRPr="00B969B7">
              <w:rPr>
                <w:rFonts w:ascii="Calibri" w:eastAsia="細明體" w:hAnsi="Calibri" w:cstheme="minorHAnsi"/>
                <w:color w:val="000000"/>
                <w:kern w:val="0"/>
                <w:sz w:val="20"/>
                <w:szCs w:val="20"/>
              </w:rPr>
              <w:t>12~13</w:t>
            </w:r>
            <w:r w:rsidRPr="00B969B7">
              <w:rPr>
                <w:rFonts w:cstheme="minorHAnsi" w:hint="eastAsia"/>
                <w:color w:val="000000"/>
                <w:kern w:val="0"/>
                <w:sz w:val="20"/>
                <w:szCs w:val="20"/>
              </w:rPr>
              <w:t>公尺，高度與實際海面僅距離約</w:t>
            </w:r>
            <w:r w:rsidRPr="00B969B7">
              <w:rPr>
                <w:rFonts w:ascii="Calibri" w:eastAsia="細明體" w:hAnsi="Calibri" w:cstheme="minorHAnsi"/>
                <w:color w:val="000000"/>
                <w:kern w:val="0"/>
                <w:sz w:val="20"/>
                <w:szCs w:val="20"/>
              </w:rPr>
              <w:t>40</w:t>
            </w:r>
            <w:r w:rsidRPr="00B969B7">
              <w:rPr>
                <w:rFonts w:cstheme="minorHAnsi" w:hint="eastAsia"/>
                <w:color w:val="000000"/>
                <w:kern w:val="0"/>
                <w:sz w:val="20"/>
                <w:szCs w:val="20"/>
              </w:rPr>
              <w:t>公尺。</w:t>
            </w:r>
          </w:p>
        </w:tc>
      </w:tr>
      <w:tr w:rsidR="00B969B7" w:rsidRPr="00B969B7" w:rsidTr="00AD282C">
        <w:tblPrEx>
          <w:tblCellSpacing w:w="0" w:type="nil"/>
          <w:tblBorders>
            <w:top w:val="single" w:sz="12" w:space="0" w:color="B3C1FF"/>
            <w:left w:val="single" w:sz="12" w:space="0" w:color="B3C1FF"/>
            <w:bottom w:val="single" w:sz="12" w:space="0" w:color="B3C1FF"/>
            <w:right w:val="single" w:sz="12" w:space="0" w:color="B3C1FF"/>
          </w:tblBorders>
          <w:tblCellMar>
            <w:top w:w="0" w:type="dxa"/>
            <w:left w:w="0" w:type="dxa"/>
            <w:bottom w:w="0" w:type="dxa"/>
            <w:right w:w="0" w:type="dxa"/>
          </w:tblCellMar>
        </w:tblPrEx>
        <w:trPr>
          <w:gridBefore w:val="1"/>
          <w:jc w:val="center"/>
        </w:trPr>
        <w:tc>
          <w:tcPr>
            <w:tcW w:w="0" w:type="auto"/>
            <w:gridSpan w:val="6"/>
            <w:tcBorders>
              <w:top w:val="single" w:sz="6" w:space="0" w:color="B3C1FF"/>
              <w:left w:val="single" w:sz="6" w:space="0" w:color="B3C1FF"/>
              <w:bottom w:val="single" w:sz="6" w:space="0" w:color="B3C1FF"/>
              <w:right w:val="single" w:sz="6" w:space="0" w:color="B3C1FF"/>
            </w:tcBorders>
            <w:vAlign w:val="center"/>
            <w:hideMark/>
          </w:tcPr>
          <w:tbl>
            <w:tblPr>
              <w:tblW w:w="5000" w:type="pct"/>
              <w:jc w:val="center"/>
              <w:tblCellSpacing w:w="0" w:type="dxa"/>
              <w:tblCellMar>
                <w:top w:w="30" w:type="dxa"/>
                <w:left w:w="30" w:type="dxa"/>
                <w:bottom w:w="30" w:type="dxa"/>
                <w:right w:w="30" w:type="dxa"/>
              </w:tblCellMar>
              <w:tblLook w:val="04A0"/>
            </w:tblPr>
            <w:tblGrid>
              <w:gridCol w:w="675"/>
              <w:gridCol w:w="9617"/>
            </w:tblGrid>
            <w:tr w:rsidR="00B969B7" w:rsidRPr="00B969B7">
              <w:trPr>
                <w:tblCellSpacing w:w="0" w:type="dxa"/>
                <w:jc w:val="center"/>
              </w:trPr>
              <w:tc>
                <w:tcPr>
                  <w:tcW w:w="675" w:type="dxa"/>
                  <w:hideMark/>
                </w:tcPr>
                <w:p w:rsidR="00B969B7" w:rsidRPr="00B969B7" w:rsidRDefault="00B969B7" w:rsidP="00B969B7">
                  <w:pPr>
                    <w:widowControl/>
                    <w:jc w:val="center"/>
                    <w:rPr>
                      <w:rFonts w:ascii="Courier New" w:eastAsia="新細明體" w:hAnsi="Courier New" w:cs="Courier New"/>
                      <w:color w:val="0000FF"/>
                      <w:kern w:val="0"/>
                      <w:sz w:val="20"/>
                      <w:szCs w:val="20"/>
                    </w:rPr>
                  </w:pPr>
                  <w:r w:rsidRPr="00B969B7">
                    <w:rPr>
                      <w:rFonts w:ascii="Courier New" w:eastAsia="新細明體" w:hAnsi="Courier New" w:cs="Courier New"/>
                      <w:color w:val="0000FF"/>
                      <w:kern w:val="0"/>
                      <w:sz w:val="20"/>
                      <w:szCs w:val="20"/>
                    </w:rPr>
                    <w:t>餐食：</w:t>
                  </w:r>
                </w:p>
              </w:tc>
              <w:tc>
                <w:tcPr>
                  <w:tcW w:w="0" w:type="auto"/>
                  <w:vAlign w:val="center"/>
                  <w:hideMark/>
                </w:tcPr>
                <w:p w:rsidR="00B969B7" w:rsidRPr="00B969B7" w:rsidRDefault="00B969B7" w:rsidP="00B969B7">
                  <w:pPr>
                    <w:widowControl/>
                    <w:jc w:val="center"/>
                    <w:rPr>
                      <w:rFonts w:ascii="Courier New" w:eastAsia="新細明體" w:hAnsi="Courier New" w:cs="Courier New"/>
                      <w:color w:val="0000FF"/>
                      <w:kern w:val="0"/>
                      <w:sz w:val="20"/>
                      <w:szCs w:val="20"/>
                    </w:rPr>
                  </w:pPr>
                  <w:r w:rsidRPr="00B969B7">
                    <w:rPr>
                      <w:rFonts w:ascii="Courier New" w:eastAsia="新細明體" w:hAnsi="Courier New" w:cs="Courier New"/>
                      <w:color w:val="FC2968"/>
                      <w:kern w:val="0"/>
                      <w:sz w:val="20"/>
                      <w:szCs w:val="20"/>
                    </w:rPr>
                    <w:t>（早餐）</w:t>
                  </w:r>
                  <w:r w:rsidRPr="00B969B7">
                    <w:rPr>
                      <w:rFonts w:ascii="Courier New" w:eastAsia="新細明體" w:hAnsi="Courier New" w:cs="Courier New"/>
                      <w:color w:val="009900"/>
                      <w:kern w:val="0"/>
                      <w:sz w:val="20"/>
                      <w:szCs w:val="20"/>
                    </w:rPr>
                    <w:t>機上套餐</w:t>
                  </w:r>
                  <w:r w:rsidRPr="00B969B7">
                    <w:rPr>
                      <w:rFonts w:ascii="Courier New" w:eastAsia="新細明體" w:hAnsi="Courier New" w:cs="Courier New"/>
                      <w:color w:val="009900"/>
                      <w:kern w:val="0"/>
                      <w:sz w:val="20"/>
                      <w:szCs w:val="20"/>
                    </w:rPr>
                    <w:t>  </w:t>
                  </w:r>
                  <w:r w:rsidRPr="00B969B7">
                    <w:rPr>
                      <w:rFonts w:ascii="Courier New" w:eastAsia="新細明體" w:hAnsi="Courier New" w:cs="Courier New"/>
                      <w:color w:val="FC2968"/>
                      <w:kern w:val="0"/>
                      <w:sz w:val="20"/>
                      <w:szCs w:val="20"/>
                    </w:rPr>
                    <w:t>（午餐）</w:t>
                  </w:r>
                  <w:r w:rsidRPr="00B969B7">
                    <w:rPr>
                      <w:rFonts w:ascii="Courier New" w:eastAsia="新細明體" w:hAnsi="Courier New" w:cs="Courier New"/>
                      <w:color w:val="009900"/>
                      <w:kern w:val="0"/>
                      <w:sz w:val="20"/>
                      <w:szCs w:val="20"/>
                    </w:rPr>
                    <w:t>人蔘燉雞風味餐</w:t>
                  </w:r>
                  <w:r w:rsidRPr="00B969B7">
                    <w:rPr>
                      <w:rFonts w:ascii="Courier New" w:eastAsia="新細明體" w:hAnsi="Courier New" w:cs="Courier New"/>
                      <w:color w:val="009900"/>
                      <w:kern w:val="0"/>
                      <w:sz w:val="20"/>
                      <w:szCs w:val="20"/>
                    </w:rPr>
                    <w:t>  </w:t>
                  </w:r>
                  <w:r w:rsidRPr="00B969B7">
                    <w:rPr>
                      <w:rFonts w:ascii="Courier New" w:eastAsia="新細明體" w:hAnsi="Courier New" w:cs="Courier New"/>
                      <w:color w:val="FC2968"/>
                      <w:kern w:val="0"/>
                      <w:sz w:val="20"/>
                      <w:szCs w:val="20"/>
                    </w:rPr>
                    <w:t>（晚餐）</w:t>
                  </w:r>
                  <w:r w:rsidRPr="00B969B7">
                    <w:rPr>
                      <w:rFonts w:ascii="Courier New" w:eastAsia="新細明體" w:hAnsi="Courier New" w:cs="Courier New"/>
                      <w:color w:val="009900"/>
                      <w:kern w:val="0"/>
                      <w:sz w:val="20"/>
                      <w:szCs w:val="20"/>
                    </w:rPr>
                    <w:t>韓式部隊火鍋</w:t>
                  </w:r>
                </w:p>
              </w:tc>
            </w:tr>
            <w:tr w:rsidR="00B969B7" w:rsidRPr="00B969B7">
              <w:trPr>
                <w:tblCellSpacing w:w="0" w:type="dxa"/>
                <w:jc w:val="center"/>
              </w:trPr>
              <w:tc>
                <w:tcPr>
                  <w:tcW w:w="675" w:type="dxa"/>
                  <w:hideMark/>
                </w:tcPr>
                <w:p w:rsidR="00B969B7" w:rsidRPr="00B969B7" w:rsidRDefault="00B969B7" w:rsidP="00B969B7">
                  <w:pPr>
                    <w:widowControl/>
                    <w:jc w:val="center"/>
                    <w:rPr>
                      <w:rFonts w:ascii="Courier New" w:eastAsia="新細明體" w:hAnsi="Courier New" w:cs="Courier New"/>
                      <w:color w:val="0000FF"/>
                      <w:kern w:val="0"/>
                      <w:sz w:val="20"/>
                      <w:szCs w:val="20"/>
                    </w:rPr>
                  </w:pPr>
                  <w:r w:rsidRPr="00B969B7">
                    <w:rPr>
                      <w:rFonts w:ascii="Courier New" w:eastAsia="新細明體" w:hAnsi="Courier New" w:cs="Courier New"/>
                      <w:color w:val="0000FF"/>
                      <w:kern w:val="0"/>
                      <w:sz w:val="20"/>
                      <w:szCs w:val="20"/>
                    </w:rPr>
                    <w:t>住宿：</w:t>
                  </w:r>
                </w:p>
              </w:tc>
              <w:tc>
                <w:tcPr>
                  <w:tcW w:w="0" w:type="auto"/>
                  <w:vAlign w:val="center"/>
                  <w:hideMark/>
                </w:tcPr>
                <w:p w:rsidR="00B969B7" w:rsidRPr="00B969B7" w:rsidRDefault="004C0853" w:rsidP="00B969B7">
                  <w:pPr>
                    <w:widowControl/>
                    <w:jc w:val="center"/>
                    <w:rPr>
                      <w:rFonts w:ascii="Courier New" w:eastAsia="新細明體" w:hAnsi="Courier New" w:cs="Courier New"/>
                      <w:color w:val="0000FF"/>
                      <w:kern w:val="0"/>
                      <w:sz w:val="20"/>
                      <w:szCs w:val="20"/>
                    </w:rPr>
                  </w:pPr>
                  <w:hyperlink r:id="rId63" w:tgtFrame="_blank" w:history="1">
                    <w:r w:rsidR="00B969B7" w:rsidRPr="00B969B7">
                      <w:rPr>
                        <w:rFonts w:ascii="Courier New" w:eastAsia="新細明體" w:hAnsi="Courier New" w:cs="Courier New"/>
                        <w:color w:val="009900"/>
                        <w:kern w:val="0"/>
                        <w:sz w:val="20"/>
                        <w:u w:val="single"/>
                      </w:rPr>
                      <w:t>特二級五星</w:t>
                    </w:r>
                    <w:r w:rsidR="00B969B7" w:rsidRPr="00B969B7">
                      <w:rPr>
                        <w:rFonts w:ascii="Courier New" w:eastAsia="新細明體" w:hAnsi="Courier New" w:cs="Courier New"/>
                        <w:color w:val="009900"/>
                        <w:kern w:val="0"/>
                        <w:sz w:val="20"/>
                        <w:u w:val="single"/>
                      </w:rPr>
                      <w:t xml:space="preserve"> </w:t>
                    </w:r>
                    <w:r w:rsidR="00B969B7" w:rsidRPr="00B969B7">
                      <w:rPr>
                        <w:rFonts w:ascii="Courier New" w:eastAsia="新細明體" w:hAnsi="Courier New" w:cs="Courier New"/>
                        <w:color w:val="009900"/>
                        <w:kern w:val="0"/>
                        <w:sz w:val="20"/>
                        <w:u w:val="single"/>
                      </w:rPr>
                      <w:t>大邱</w:t>
                    </w:r>
                    <w:r w:rsidR="00B969B7" w:rsidRPr="00B969B7">
                      <w:rPr>
                        <w:rFonts w:ascii="Courier New" w:eastAsia="新細明體" w:hAnsi="Courier New" w:cs="Courier New"/>
                        <w:color w:val="009900"/>
                        <w:kern w:val="0"/>
                        <w:sz w:val="20"/>
                        <w:u w:val="single"/>
                      </w:rPr>
                      <w:t xml:space="preserve"> INTER-BURGO EXCO</w:t>
                    </w:r>
                    <w:r w:rsidR="00B969B7" w:rsidRPr="00B969B7">
                      <w:rPr>
                        <w:rFonts w:ascii="Courier New" w:eastAsia="新細明體" w:hAnsi="Courier New" w:cs="Courier New"/>
                        <w:color w:val="009900"/>
                        <w:kern w:val="0"/>
                        <w:sz w:val="20"/>
                        <w:u w:val="single"/>
                      </w:rPr>
                      <w:t>飯店</w:t>
                    </w:r>
                  </w:hyperlink>
                  <w:r w:rsidR="00B969B7" w:rsidRPr="00B969B7">
                    <w:rPr>
                      <w:rFonts w:ascii="Courier New" w:eastAsia="新細明體" w:hAnsi="Courier New" w:cs="Courier New"/>
                      <w:color w:val="009900"/>
                      <w:kern w:val="0"/>
                      <w:sz w:val="20"/>
                      <w:szCs w:val="20"/>
                    </w:rPr>
                    <w:t>  </w:t>
                  </w:r>
                  <w:r w:rsidR="00B969B7" w:rsidRPr="00B969B7">
                    <w:rPr>
                      <w:rFonts w:ascii="Courier New" w:eastAsia="新細明體" w:hAnsi="Courier New" w:cs="Courier New"/>
                      <w:color w:val="009900"/>
                      <w:kern w:val="0"/>
                      <w:sz w:val="20"/>
                      <w:szCs w:val="20"/>
                    </w:rPr>
                    <w:t>或</w:t>
                  </w:r>
                  <w:r w:rsidR="00B969B7" w:rsidRPr="00B969B7">
                    <w:rPr>
                      <w:rFonts w:ascii="Courier New" w:eastAsia="新細明體" w:hAnsi="Courier New" w:cs="Courier New"/>
                      <w:color w:val="009900"/>
                      <w:kern w:val="0"/>
                      <w:sz w:val="20"/>
                      <w:szCs w:val="20"/>
                    </w:rPr>
                    <w:t>  </w:t>
                  </w:r>
                  <w:hyperlink r:id="rId64" w:tgtFrame="_blank" w:history="1">
                    <w:r w:rsidR="00B969B7" w:rsidRPr="00B969B7">
                      <w:rPr>
                        <w:rFonts w:ascii="Courier New" w:eastAsia="新細明體" w:hAnsi="Courier New" w:cs="Courier New"/>
                        <w:color w:val="009900"/>
                        <w:kern w:val="0"/>
                        <w:sz w:val="20"/>
                        <w:u w:val="single"/>
                      </w:rPr>
                      <w:t>特二級五星</w:t>
                    </w:r>
                    <w:r w:rsidR="00B969B7" w:rsidRPr="00B969B7">
                      <w:rPr>
                        <w:rFonts w:ascii="Courier New" w:eastAsia="新細明體" w:hAnsi="Courier New" w:cs="Courier New"/>
                        <w:color w:val="009900"/>
                        <w:kern w:val="0"/>
                        <w:sz w:val="20"/>
                        <w:u w:val="single"/>
                      </w:rPr>
                      <w:t xml:space="preserve"> </w:t>
                    </w:r>
                    <w:r w:rsidR="00B969B7" w:rsidRPr="00B969B7">
                      <w:rPr>
                        <w:rFonts w:ascii="Courier New" w:eastAsia="新細明體" w:hAnsi="Courier New" w:cs="Courier New"/>
                        <w:color w:val="009900"/>
                        <w:kern w:val="0"/>
                        <w:sz w:val="20"/>
                        <w:u w:val="single"/>
                      </w:rPr>
                      <w:t>大邱</w:t>
                    </w:r>
                    <w:r w:rsidR="00B969B7" w:rsidRPr="00B969B7">
                      <w:rPr>
                        <w:rFonts w:ascii="Courier New" w:eastAsia="新細明體" w:hAnsi="Courier New" w:cs="Courier New"/>
                        <w:color w:val="009900"/>
                        <w:kern w:val="0"/>
                        <w:sz w:val="20"/>
                        <w:u w:val="single"/>
                      </w:rPr>
                      <w:t xml:space="preserve"> QUEEN VELL</w:t>
                    </w:r>
                    <w:r w:rsidR="00B969B7" w:rsidRPr="00B969B7">
                      <w:rPr>
                        <w:rFonts w:ascii="Courier New" w:eastAsia="新細明體" w:hAnsi="Courier New" w:cs="Courier New"/>
                        <w:color w:val="009900"/>
                        <w:kern w:val="0"/>
                        <w:sz w:val="20"/>
                        <w:u w:val="single"/>
                      </w:rPr>
                      <w:t>飯店</w:t>
                    </w:r>
                  </w:hyperlink>
                  <w:r w:rsidR="00B969B7" w:rsidRPr="00B969B7">
                    <w:rPr>
                      <w:rFonts w:ascii="Courier New" w:eastAsia="新細明體" w:hAnsi="Courier New" w:cs="Courier New"/>
                      <w:color w:val="009900"/>
                      <w:kern w:val="0"/>
                      <w:sz w:val="20"/>
                      <w:szCs w:val="20"/>
                    </w:rPr>
                    <w:t>  </w:t>
                  </w:r>
                  <w:r w:rsidR="00B969B7" w:rsidRPr="00B969B7">
                    <w:rPr>
                      <w:rFonts w:ascii="Courier New" w:eastAsia="新細明體" w:hAnsi="Courier New" w:cs="Courier New"/>
                      <w:color w:val="009900"/>
                      <w:kern w:val="0"/>
                      <w:sz w:val="20"/>
                      <w:szCs w:val="20"/>
                    </w:rPr>
                    <w:t>或</w:t>
                  </w:r>
                  <w:r w:rsidR="00B969B7" w:rsidRPr="00B969B7">
                    <w:rPr>
                      <w:rFonts w:ascii="Courier New" w:eastAsia="新細明體" w:hAnsi="Courier New" w:cs="Courier New"/>
                      <w:color w:val="009900"/>
                      <w:kern w:val="0"/>
                      <w:sz w:val="20"/>
                      <w:szCs w:val="20"/>
                    </w:rPr>
                    <w:t>  </w:t>
                  </w:r>
                  <w:r w:rsidR="00B969B7" w:rsidRPr="00B969B7">
                    <w:rPr>
                      <w:rFonts w:ascii="Courier New" w:eastAsia="新細明體" w:hAnsi="Courier New" w:cs="Courier New"/>
                      <w:color w:val="009900"/>
                      <w:kern w:val="0"/>
                      <w:sz w:val="20"/>
                      <w:szCs w:val="20"/>
                    </w:rPr>
                    <w:t>慶州大明渡假村</w:t>
                  </w:r>
                  <w:r w:rsidR="00B969B7" w:rsidRPr="00B969B7">
                    <w:rPr>
                      <w:rFonts w:ascii="Courier New" w:eastAsia="新細明體" w:hAnsi="Courier New" w:cs="Courier New"/>
                      <w:color w:val="009900"/>
                      <w:kern w:val="0"/>
                      <w:sz w:val="20"/>
                      <w:szCs w:val="20"/>
                    </w:rPr>
                    <w:t>(2</w:t>
                  </w:r>
                  <w:r w:rsidR="00B969B7" w:rsidRPr="00B969B7">
                    <w:rPr>
                      <w:rFonts w:ascii="Courier New" w:eastAsia="新細明體" w:hAnsi="Courier New" w:cs="Courier New"/>
                      <w:color w:val="009900"/>
                      <w:kern w:val="0"/>
                      <w:sz w:val="20"/>
                      <w:szCs w:val="20"/>
                    </w:rPr>
                    <w:t>人一戶</w:t>
                  </w:r>
                  <w:r w:rsidR="00B969B7" w:rsidRPr="00B969B7">
                    <w:rPr>
                      <w:rFonts w:ascii="Courier New" w:eastAsia="新細明體" w:hAnsi="Courier New" w:cs="Courier New"/>
                      <w:color w:val="009900"/>
                      <w:kern w:val="0"/>
                      <w:sz w:val="20"/>
                      <w:szCs w:val="20"/>
                    </w:rPr>
                    <w:t>)</w:t>
                  </w:r>
                  <w:r w:rsidR="00B969B7" w:rsidRPr="00B969B7">
                    <w:rPr>
                      <w:rFonts w:ascii="Courier New" w:eastAsia="新細明體" w:hAnsi="Courier New" w:cs="Courier New"/>
                      <w:color w:val="009900"/>
                      <w:kern w:val="0"/>
                      <w:sz w:val="20"/>
                      <w:szCs w:val="20"/>
                    </w:rPr>
                    <w:t>韓式炕房</w:t>
                  </w:r>
                  <w:r w:rsidR="00B969B7" w:rsidRPr="00B969B7">
                    <w:rPr>
                      <w:rFonts w:ascii="Courier New" w:eastAsia="新細明體" w:hAnsi="Courier New" w:cs="Courier New"/>
                      <w:color w:val="009900"/>
                      <w:kern w:val="0"/>
                      <w:sz w:val="20"/>
                      <w:szCs w:val="20"/>
                    </w:rPr>
                    <w:t>  </w:t>
                  </w:r>
                  <w:r w:rsidR="00B969B7" w:rsidRPr="00B969B7">
                    <w:rPr>
                      <w:rFonts w:ascii="Courier New" w:eastAsia="新細明體" w:hAnsi="Courier New" w:cs="Courier New"/>
                      <w:color w:val="009900"/>
                      <w:kern w:val="0"/>
                      <w:sz w:val="20"/>
                      <w:szCs w:val="20"/>
                    </w:rPr>
                    <w:t>或</w:t>
                  </w:r>
                  <w:r w:rsidR="00B969B7" w:rsidRPr="00B969B7">
                    <w:rPr>
                      <w:rFonts w:ascii="Courier New" w:eastAsia="新細明體" w:hAnsi="Courier New" w:cs="Courier New"/>
                      <w:color w:val="009900"/>
                      <w:kern w:val="0"/>
                      <w:sz w:val="20"/>
                      <w:szCs w:val="20"/>
                    </w:rPr>
                    <w:t>  </w:t>
                  </w:r>
                  <w:r w:rsidR="00B969B7" w:rsidRPr="00B969B7">
                    <w:rPr>
                      <w:rFonts w:ascii="Courier New" w:eastAsia="新細明體" w:hAnsi="Courier New" w:cs="Courier New"/>
                      <w:color w:val="009900"/>
                      <w:kern w:val="0"/>
                      <w:sz w:val="20"/>
                      <w:szCs w:val="20"/>
                    </w:rPr>
                    <w:t>特二級五星</w:t>
                  </w:r>
                  <w:r w:rsidR="00B969B7" w:rsidRPr="00B969B7">
                    <w:rPr>
                      <w:rFonts w:ascii="Courier New" w:eastAsia="新細明體" w:hAnsi="Courier New" w:cs="Courier New"/>
                      <w:color w:val="009900"/>
                      <w:kern w:val="0"/>
                      <w:sz w:val="20"/>
                      <w:szCs w:val="20"/>
                    </w:rPr>
                    <w:t xml:space="preserve"> </w:t>
                  </w:r>
                  <w:r w:rsidR="00B969B7" w:rsidRPr="00B969B7">
                    <w:rPr>
                      <w:rFonts w:ascii="Courier New" w:eastAsia="新細明體" w:hAnsi="Courier New" w:cs="Courier New"/>
                      <w:color w:val="009900"/>
                      <w:kern w:val="0"/>
                      <w:sz w:val="20"/>
                      <w:szCs w:val="20"/>
                    </w:rPr>
                    <w:t>慶州</w:t>
                  </w:r>
                  <w:r w:rsidR="00B969B7" w:rsidRPr="00B969B7">
                    <w:rPr>
                      <w:rFonts w:ascii="Courier New" w:eastAsia="新細明體" w:hAnsi="Courier New" w:cs="Courier New"/>
                      <w:color w:val="009900"/>
                      <w:kern w:val="0"/>
                      <w:sz w:val="20"/>
                      <w:szCs w:val="20"/>
                    </w:rPr>
                    <w:t xml:space="preserve"> </w:t>
                  </w:r>
                  <w:r w:rsidR="00B969B7" w:rsidRPr="00B969B7">
                    <w:rPr>
                      <w:rFonts w:ascii="Courier New" w:eastAsia="新細明體" w:hAnsi="Courier New" w:cs="Courier New"/>
                      <w:color w:val="009900"/>
                      <w:kern w:val="0"/>
                      <w:sz w:val="20"/>
                      <w:szCs w:val="20"/>
                    </w:rPr>
                    <w:t>可隆飯店</w:t>
                  </w:r>
                  <w:r w:rsidR="00B969B7" w:rsidRPr="00B969B7">
                    <w:rPr>
                      <w:rFonts w:ascii="Courier New" w:eastAsia="新細明體" w:hAnsi="Courier New" w:cs="Courier New"/>
                      <w:color w:val="009900"/>
                      <w:kern w:val="0"/>
                      <w:sz w:val="20"/>
                      <w:szCs w:val="20"/>
                    </w:rPr>
                    <w:t>  </w:t>
                  </w:r>
                  <w:r w:rsidR="00B969B7" w:rsidRPr="00B969B7">
                    <w:rPr>
                      <w:rFonts w:ascii="Courier New" w:eastAsia="新細明體" w:hAnsi="Courier New" w:cs="Courier New"/>
                      <w:color w:val="009900"/>
                      <w:kern w:val="0"/>
                      <w:sz w:val="20"/>
                      <w:szCs w:val="20"/>
                    </w:rPr>
                    <w:t>或同級旅館</w:t>
                  </w:r>
                </w:p>
              </w:tc>
            </w:tr>
          </w:tbl>
          <w:p w:rsidR="00B969B7" w:rsidRPr="00B969B7" w:rsidRDefault="00B969B7" w:rsidP="00B969B7">
            <w:pPr>
              <w:widowControl/>
              <w:jc w:val="center"/>
              <w:rPr>
                <w:rFonts w:ascii="Courier New" w:eastAsia="新細明體" w:hAnsi="Courier New" w:cs="Courier New"/>
                <w:kern w:val="0"/>
                <w:szCs w:val="24"/>
              </w:rPr>
            </w:pPr>
          </w:p>
        </w:tc>
      </w:tr>
    </w:tbl>
    <w:p w:rsidR="00B969B7" w:rsidRPr="00B969B7" w:rsidRDefault="00B969B7" w:rsidP="00B969B7">
      <w:pPr>
        <w:widowControl/>
        <w:jc w:val="center"/>
        <w:rPr>
          <w:rFonts w:ascii="Courier New" w:eastAsia="新細明體" w:hAnsi="Courier New" w:cs="Courier New"/>
          <w:vanish/>
          <w:kern w:val="0"/>
          <w:szCs w:val="24"/>
        </w:rPr>
      </w:pPr>
    </w:p>
    <w:tbl>
      <w:tblPr>
        <w:tblW w:w="5000" w:type="pct"/>
        <w:jc w:val="center"/>
        <w:tblBorders>
          <w:top w:val="single" w:sz="12" w:space="0" w:color="B3C1FF"/>
          <w:left w:val="single" w:sz="12" w:space="0" w:color="B3C1FF"/>
          <w:bottom w:val="single" w:sz="12" w:space="0" w:color="B3C1FF"/>
          <w:right w:val="single" w:sz="12" w:space="0" w:color="B3C1FF"/>
        </w:tblBorders>
        <w:tblCellMar>
          <w:left w:w="0" w:type="dxa"/>
          <w:right w:w="0" w:type="dxa"/>
        </w:tblCellMar>
        <w:tblLook w:val="04A0"/>
      </w:tblPr>
      <w:tblGrid>
        <w:gridCol w:w="10496"/>
      </w:tblGrid>
      <w:tr w:rsidR="00B969B7" w:rsidRPr="00B969B7">
        <w:trPr>
          <w:jc w:val="center"/>
        </w:trPr>
        <w:tc>
          <w:tcPr>
            <w:tcW w:w="0" w:type="auto"/>
            <w:tcBorders>
              <w:top w:val="single" w:sz="6" w:space="0" w:color="B3C1FF"/>
              <w:left w:val="single" w:sz="6" w:space="0" w:color="B3C1FF"/>
              <w:bottom w:val="single" w:sz="6" w:space="0" w:color="B3C1FF"/>
              <w:right w:val="single" w:sz="6" w:space="0" w:color="B3C1FF"/>
            </w:tcBorders>
            <w:tcMar>
              <w:top w:w="15" w:type="dxa"/>
              <w:left w:w="15" w:type="dxa"/>
              <w:bottom w:w="15" w:type="dxa"/>
              <w:right w:w="15" w:type="dxa"/>
            </w:tcMar>
            <w:vAlign w:val="center"/>
            <w:hideMark/>
          </w:tcPr>
          <w:tbl>
            <w:tblPr>
              <w:tblW w:w="5000" w:type="pct"/>
              <w:jc w:val="center"/>
              <w:tblCellSpacing w:w="0" w:type="dxa"/>
              <w:tblCellMar>
                <w:top w:w="60" w:type="dxa"/>
                <w:left w:w="60" w:type="dxa"/>
                <w:bottom w:w="60" w:type="dxa"/>
                <w:right w:w="60" w:type="dxa"/>
              </w:tblCellMar>
              <w:tblLook w:val="04A0"/>
            </w:tblPr>
            <w:tblGrid>
              <w:gridCol w:w="1500"/>
              <w:gridCol w:w="8966"/>
            </w:tblGrid>
            <w:tr w:rsidR="00B969B7" w:rsidRPr="00B969B7">
              <w:trPr>
                <w:trHeight w:val="750"/>
                <w:tblCellSpacing w:w="0" w:type="dxa"/>
                <w:jc w:val="center"/>
              </w:trPr>
              <w:tc>
                <w:tcPr>
                  <w:tcW w:w="1500" w:type="dxa"/>
                  <w:shd w:val="clear" w:color="auto" w:fill="0674F9"/>
                  <w:vAlign w:val="center"/>
                  <w:hideMark/>
                </w:tcPr>
                <w:p w:rsidR="00B969B7" w:rsidRPr="00B969B7" w:rsidRDefault="00B969B7" w:rsidP="00B969B7">
                  <w:pPr>
                    <w:widowControl/>
                    <w:jc w:val="center"/>
                    <w:rPr>
                      <w:rFonts w:ascii="Courier New" w:eastAsia="新細明體" w:hAnsi="Courier New" w:cs="Courier New"/>
                      <w:color w:val="FFFFFF"/>
                      <w:kern w:val="0"/>
                      <w:szCs w:val="24"/>
                    </w:rPr>
                  </w:pPr>
                  <w:r w:rsidRPr="00B969B7">
                    <w:rPr>
                      <w:rFonts w:ascii="Courier New" w:eastAsia="新細明體" w:hAnsi="Courier New" w:cs="Courier New"/>
                      <w:color w:val="FFFFFF"/>
                      <w:kern w:val="0"/>
                      <w:szCs w:val="24"/>
                    </w:rPr>
                    <w:t>第</w:t>
                  </w:r>
                  <w:r w:rsidRPr="00B969B7">
                    <w:rPr>
                      <w:rFonts w:ascii="Courier New" w:eastAsia="新細明體" w:hAnsi="Courier New" w:cs="Courier New"/>
                      <w:color w:val="FFFFFF"/>
                      <w:kern w:val="0"/>
                      <w:szCs w:val="24"/>
                    </w:rPr>
                    <w:t>02</w:t>
                  </w:r>
                  <w:r w:rsidRPr="00B969B7">
                    <w:rPr>
                      <w:rFonts w:ascii="Courier New" w:eastAsia="新細明體" w:hAnsi="Courier New" w:cs="Courier New"/>
                      <w:color w:val="FFFFFF"/>
                      <w:kern w:val="0"/>
                      <w:szCs w:val="24"/>
                    </w:rPr>
                    <w:t>天</w:t>
                  </w:r>
                </w:p>
              </w:tc>
              <w:tc>
                <w:tcPr>
                  <w:tcW w:w="0" w:type="auto"/>
                  <w:shd w:val="clear" w:color="auto" w:fill="D1E6FE"/>
                  <w:vAlign w:val="center"/>
                  <w:hideMark/>
                </w:tcPr>
                <w:p w:rsidR="00B969B7" w:rsidRPr="00B969B7" w:rsidRDefault="00B969B7" w:rsidP="00B969B7">
                  <w:pPr>
                    <w:widowControl/>
                    <w:jc w:val="center"/>
                    <w:rPr>
                      <w:rFonts w:ascii="Courier New" w:eastAsia="新細明體" w:hAnsi="Courier New" w:cs="Courier New"/>
                      <w:color w:val="0000FF"/>
                      <w:kern w:val="0"/>
                      <w:szCs w:val="24"/>
                    </w:rPr>
                  </w:pPr>
                  <w:r w:rsidRPr="00B969B7">
                    <w:rPr>
                      <w:rFonts w:ascii="Courier New" w:eastAsia="新細明體" w:hAnsi="Courier New" w:cs="Courier New"/>
                      <w:color w:val="0000FF"/>
                      <w:kern w:val="0"/>
                      <w:szCs w:val="24"/>
                    </w:rPr>
                    <w:t>大邱～</w:t>
                  </w:r>
                  <w:r w:rsidRPr="00B969B7">
                    <w:rPr>
                      <w:rFonts w:ascii="Courier New" w:eastAsia="新細明體" w:hAnsi="Courier New" w:cs="Courier New"/>
                      <w:color w:val="0000FF"/>
                      <w:kern w:val="0"/>
                      <w:szCs w:val="24"/>
                    </w:rPr>
                    <w:t>WINE</w:t>
                  </w:r>
                  <w:r w:rsidRPr="00B969B7">
                    <w:rPr>
                      <w:rFonts w:ascii="Courier New" w:eastAsia="新細明體" w:hAnsi="Courier New" w:cs="Courier New"/>
                      <w:color w:val="0000FF"/>
                      <w:kern w:val="0"/>
                      <w:szCs w:val="24"/>
                    </w:rPr>
                    <w:t>柿酒隧道</w:t>
                  </w:r>
                  <w:r w:rsidRPr="00B969B7">
                    <w:rPr>
                      <w:rFonts w:ascii="Courier New" w:eastAsia="新細明體" w:hAnsi="Courier New" w:cs="Courier New"/>
                      <w:color w:val="0000FF"/>
                      <w:kern w:val="0"/>
                      <w:szCs w:val="24"/>
                    </w:rPr>
                    <w:t>(</w:t>
                  </w:r>
                  <w:r w:rsidRPr="00B969B7">
                    <w:rPr>
                      <w:rFonts w:ascii="Courier New" w:eastAsia="新細明體" w:hAnsi="Courier New" w:cs="Courier New"/>
                      <w:color w:val="0000FF"/>
                      <w:kern w:val="0"/>
                      <w:szCs w:val="24"/>
                    </w:rPr>
                    <w:t>柿子酒</w:t>
                  </w:r>
                  <w:r w:rsidRPr="00B969B7">
                    <w:rPr>
                      <w:rFonts w:ascii="Courier New" w:eastAsia="新細明體" w:hAnsi="Courier New" w:cs="Courier New"/>
                      <w:color w:val="0000FF"/>
                      <w:kern w:val="0"/>
                      <w:szCs w:val="24"/>
                    </w:rPr>
                    <w:t>&amp;</w:t>
                  </w:r>
                  <w:r w:rsidRPr="00B969B7">
                    <w:rPr>
                      <w:rFonts w:ascii="Courier New" w:eastAsia="新細明體" w:hAnsi="Courier New" w:cs="Courier New"/>
                      <w:color w:val="0000FF"/>
                      <w:kern w:val="0"/>
                      <w:szCs w:val="24"/>
                    </w:rPr>
                    <w:t>起士或餅乾品嚐</w:t>
                  </w:r>
                  <w:r w:rsidRPr="00B969B7">
                    <w:rPr>
                      <w:rFonts w:ascii="Courier New" w:eastAsia="新細明體" w:hAnsi="Courier New" w:cs="Courier New"/>
                      <w:color w:val="0000FF"/>
                      <w:kern w:val="0"/>
                      <w:szCs w:val="24"/>
                    </w:rPr>
                    <w:t>)</w:t>
                  </w:r>
                  <w:r w:rsidRPr="00B969B7">
                    <w:rPr>
                      <w:rFonts w:ascii="Courier New" w:eastAsia="新細明體" w:hAnsi="Courier New" w:cs="Courier New"/>
                      <w:color w:val="0000FF"/>
                      <w:kern w:val="0"/>
                      <w:szCs w:val="24"/>
                    </w:rPr>
                    <w:t>～龜岩村農村體驗</w:t>
                  </w:r>
                  <w:r w:rsidRPr="00B969B7">
                    <w:rPr>
                      <w:rFonts w:ascii="Courier New" w:eastAsia="新細明體" w:hAnsi="Courier New" w:cs="Courier New"/>
                      <w:color w:val="0000FF"/>
                      <w:kern w:val="0"/>
                      <w:szCs w:val="24"/>
                    </w:rPr>
                    <w:t>(</w:t>
                  </w:r>
                  <w:r w:rsidRPr="00B969B7">
                    <w:rPr>
                      <w:rFonts w:ascii="Courier New" w:eastAsia="新細明體" w:hAnsi="Courier New" w:cs="Courier New"/>
                      <w:color w:val="0000FF"/>
                      <w:kern w:val="0"/>
                      <w:szCs w:val="24"/>
                    </w:rPr>
                    <w:t>採季節水果或烤地瓜</w:t>
                  </w:r>
                  <w:r w:rsidRPr="00B969B7">
                    <w:rPr>
                      <w:rFonts w:ascii="Courier New" w:eastAsia="新細明體" w:hAnsi="Courier New" w:cs="Courier New"/>
                      <w:color w:val="0000FF"/>
                      <w:kern w:val="0"/>
                      <w:szCs w:val="24"/>
                    </w:rPr>
                    <w:t>+</w:t>
                  </w:r>
                  <w:r w:rsidRPr="00B969B7">
                    <w:rPr>
                      <w:rFonts w:ascii="Courier New" w:eastAsia="新細明體" w:hAnsi="Courier New" w:cs="Courier New"/>
                      <w:color w:val="0000FF"/>
                      <w:kern w:val="0"/>
                      <w:szCs w:val="24"/>
                    </w:rPr>
                    <w:t>乘拖拉機</w:t>
                  </w:r>
                  <w:r w:rsidRPr="00B969B7">
                    <w:rPr>
                      <w:rFonts w:ascii="Courier New" w:eastAsia="新細明體" w:hAnsi="Courier New" w:cs="Courier New"/>
                      <w:color w:val="0000FF"/>
                      <w:kern w:val="0"/>
                      <w:szCs w:val="24"/>
                    </w:rPr>
                    <w:t>+</w:t>
                  </w:r>
                  <w:r w:rsidRPr="00B969B7">
                    <w:rPr>
                      <w:rFonts w:ascii="Courier New" w:eastAsia="新細明體" w:hAnsi="Courier New" w:cs="Courier New"/>
                      <w:color w:val="0000FF"/>
                      <w:kern w:val="0"/>
                      <w:szCs w:val="24"/>
                    </w:rPr>
                    <w:t>豆腐</w:t>
                  </w:r>
                  <w:r w:rsidRPr="00B969B7">
                    <w:rPr>
                      <w:rFonts w:ascii="Courier New" w:eastAsia="新細明體" w:hAnsi="Courier New" w:cs="Courier New"/>
                      <w:color w:val="0000FF"/>
                      <w:kern w:val="0"/>
                      <w:szCs w:val="24"/>
                    </w:rPr>
                    <w:t>DIY+</w:t>
                  </w:r>
                  <w:r w:rsidRPr="00B969B7">
                    <w:rPr>
                      <w:rFonts w:ascii="Courier New" w:eastAsia="新細明體" w:hAnsi="Courier New" w:cs="Courier New"/>
                      <w:color w:val="0000FF"/>
                      <w:kern w:val="0"/>
                      <w:szCs w:val="24"/>
                    </w:rPr>
                    <w:t>結草繩</w:t>
                  </w:r>
                  <w:r w:rsidRPr="00B969B7">
                    <w:rPr>
                      <w:rFonts w:ascii="Courier New" w:eastAsia="新細明體" w:hAnsi="Courier New" w:cs="Courier New"/>
                      <w:color w:val="0000FF"/>
                      <w:kern w:val="0"/>
                      <w:szCs w:val="24"/>
                    </w:rPr>
                    <w:t>)</w:t>
                  </w:r>
                  <w:r w:rsidRPr="00B969B7">
                    <w:rPr>
                      <w:rFonts w:ascii="Courier New" w:eastAsia="新細明體" w:hAnsi="Courier New" w:cs="Courier New"/>
                      <w:color w:val="0000FF"/>
                      <w:kern w:val="0"/>
                      <w:szCs w:val="24"/>
                    </w:rPr>
                    <w:t>～</w:t>
                  </w:r>
                  <w:r w:rsidRPr="00B969B7">
                    <w:rPr>
                      <w:rFonts w:ascii="Courier New" w:eastAsia="新細明體" w:hAnsi="Courier New" w:cs="Courier New"/>
                      <w:color w:val="0000FF"/>
                      <w:kern w:val="0"/>
                      <w:szCs w:val="24"/>
                    </w:rPr>
                    <w:t>ELYBADEN</w:t>
                  </w:r>
                  <w:r w:rsidRPr="00B969B7">
                    <w:rPr>
                      <w:rFonts w:ascii="Courier New" w:eastAsia="新細明體" w:hAnsi="Courier New" w:cs="Courier New"/>
                      <w:color w:val="0000FF"/>
                      <w:kern w:val="0"/>
                      <w:szCs w:val="24"/>
                    </w:rPr>
                    <w:t>溫泉汗蒸幕體驗～東城鬧區</w:t>
                  </w:r>
                </w:p>
              </w:tc>
            </w:tr>
          </w:tbl>
          <w:p w:rsidR="00B969B7" w:rsidRPr="00B969B7" w:rsidRDefault="00B969B7" w:rsidP="00B969B7">
            <w:pPr>
              <w:widowControl/>
              <w:jc w:val="center"/>
              <w:rPr>
                <w:rFonts w:ascii="Courier New" w:eastAsia="新細明體" w:hAnsi="Courier New" w:cs="Courier New"/>
                <w:kern w:val="0"/>
                <w:szCs w:val="24"/>
              </w:rPr>
            </w:pPr>
          </w:p>
        </w:tc>
      </w:tr>
      <w:tr w:rsidR="00B969B7" w:rsidRPr="00B969B7">
        <w:trPr>
          <w:jc w:val="center"/>
        </w:trPr>
        <w:tc>
          <w:tcPr>
            <w:tcW w:w="0" w:type="auto"/>
            <w:tcMar>
              <w:top w:w="60" w:type="dxa"/>
              <w:left w:w="60" w:type="dxa"/>
              <w:bottom w:w="60" w:type="dxa"/>
              <w:right w:w="60" w:type="dxa"/>
            </w:tcMar>
            <w:vAlign w:val="center"/>
            <w:hideMark/>
          </w:tcPr>
          <w:p w:rsidR="00B969B7" w:rsidRPr="00B969B7" w:rsidRDefault="00B969B7" w:rsidP="003A095B">
            <w:pPr>
              <w:widowControl/>
              <w:spacing w:line="0" w:lineRule="atLeast"/>
              <w:rPr>
                <w:rFonts w:ascii="Courier New" w:eastAsia="新細明體" w:hAnsi="Courier New" w:cs="Courier New"/>
                <w:kern w:val="0"/>
                <w:sz w:val="20"/>
                <w:szCs w:val="20"/>
              </w:rPr>
            </w:pPr>
            <w:r w:rsidRPr="00B969B7">
              <w:rPr>
                <w:rFonts w:ascii="Courier New" w:eastAsia="新細明體" w:hAnsi="Courier New" w:cs="Courier New"/>
                <w:color w:val="0000FF"/>
                <w:kern w:val="0"/>
                <w:sz w:val="20"/>
                <w:szCs w:val="20"/>
              </w:rPr>
              <w:t>WINE</w:t>
            </w:r>
            <w:r w:rsidRPr="00B969B7">
              <w:rPr>
                <w:rFonts w:ascii="Courier New" w:eastAsia="新細明體" w:hAnsi="Courier New" w:cs="Courier New"/>
                <w:color w:val="0000FF"/>
                <w:kern w:val="0"/>
                <w:sz w:val="20"/>
                <w:szCs w:val="20"/>
              </w:rPr>
              <w:t>柿酒隧道</w:t>
            </w:r>
            <w:r w:rsidRPr="00B969B7">
              <w:rPr>
                <w:rFonts w:ascii="Courier New" w:eastAsia="新細明體" w:hAnsi="Courier New" w:cs="Courier New"/>
                <w:color w:val="0000FF"/>
                <w:kern w:val="0"/>
                <w:sz w:val="20"/>
                <w:szCs w:val="20"/>
              </w:rPr>
              <w:t>(</w:t>
            </w:r>
            <w:r w:rsidRPr="00B969B7">
              <w:rPr>
                <w:rFonts w:ascii="Courier New" w:eastAsia="新細明體" w:hAnsi="Courier New" w:cs="Courier New"/>
                <w:color w:val="0000FF"/>
                <w:kern w:val="0"/>
                <w:sz w:val="20"/>
                <w:szCs w:val="20"/>
              </w:rPr>
              <w:t>柿子酒</w:t>
            </w:r>
            <w:r w:rsidRPr="00B969B7">
              <w:rPr>
                <w:rFonts w:ascii="Courier New" w:eastAsia="新細明體" w:hAnsi="Courier New" w:cs="Courier New"/>
                <w:color w:val="0000FF"/>
                <w:kern w:val="0"/>
                <w:sz w:val="20"/>
                <w:szCs w:val="20"/>
              </w:rPr>
              <w:t>&amp;</w:t>
            </w:r>
            <w:r w:rsidRPr="00B969B7">
              <w:rPr>
                <w:rFonts w:ascii="Courier New" w:eastAsia="新細明體" w:hAnsi="Courier New" w:cs="Courier New"/>
                <w:color w:val="0000FF"/>
                <w:kern w:val="0"/>
                <w:sz w:val="20"/>
                <w:szCs w:val="20"/>
              </w:rPr>
              <w:t>起士或餅乾品嚐</w:t>
            </w:r>
            <w:r w:rsidRPr="00B969B7">
              <w:rPr>
                <w:rFonts w:ascii="Courier New" w:eastAsia="新細明體" w:hAnsi="Courier New" w:cs="Courier New"/>
                <w:color w:val="0000FF"/>
                <w:kern w:val="0"/>
                <w:sz w:val="20"/>
                <w:szCs w:val="20"/>
              </w:rPr>
              <w:t>)</w:t>
            </w:r>
            <w:r w:rsidRPr="00B969B7">
              <w:rPr>
                <w:rFonts w:ascii="Courier New" w:eastAsia="新細明體" w:hAnsi="Courier New" w:cs="Courier New"/>
                <w:color w:val="0000FF"/>
                <w:kern w:val="0"/>
                <w:sz w:val="20"/>
                <w:szCs w:val="20"/>
              </w:rPr>
              <w:t>：</w:t>
            </w:r>
            <w:r w:rsidRPr="00B969B7">
              <w:rPr>
                <w:rFonts w:ascii="Courier New" w:eastAsia="新細明體" w:hAnsi="Courier New" w:cs="Courier New"/>
                <w:kern w:val="0"/>
                <w:sz w:val="20"/>
                <w:szCs w:val="20"/>
              </w:rPr>
              <w:t>品嚐世界首創的柿子酒。柿子又稱為《果實之王》，這種柿子釀造的酒具有成熟的水果香味並呈現金黃色澤，雖說屬於白酒，但是卻又富含一般紅酒中才具有的</w:t>
            </w:r>
            <w:r w:rsidRPr="00B969B7">
              <w:rPr>
                <w:rFonts w:ascii="Courier New" w:eastAsia="新細明體" w:hAnsi="Courier New" w:cs="Courier New"/>
                <w:kern w:val="0"/>
                <w:sz w:val="20"/>
                <w:szCs w:val="20"/>
              </w:rPr>
              <w:t>Tannin</w:t>
            </w:r>
            <w:r w:rsidRPr="00B969B7">
              <w:rPr>
                <w:rFonts w:ascii="Courier New" w:eastAsia="新細明體" w:hAnsi="Courier New" w:cs="Courier New"/>
                <w:kern w:val="0"/>
                <w:sz w:val="20"/>
                <w:szCs w:val="20"/>
              </w:rPr>
              <w:t>成分，集白酒和紅酒優點於一身的綜合體。</w:t>
            </w:r>
            <w:r w:rsidRPr="00B969B7">
              <w:rPr>
                <w:rFonts w:ascii="Courier New" w:eastAsia="新細明體" w:hAnsi="Courier New" w:cs="Courier New"/>
                <w:kern w:val="0"/>
                <w:sz w:val="20"/>
                <w:szCs w:val="20"/>
              </w:rPr>
              <w:br/>
            </w:r>
            <w:r w:rsidRPr="00B969B7">
              <w:rPr>
                <w:rFonts w:ascii="Courier New" w:eastAsia="新細明體" w:hAnsi="Courier New" w:cs="Courier New"/>
                <w:kern w:val="0"/>
                <w:sz w:val="20"/>
                <w:szCs w:val="20"/>
              </w:rPr>
              <w:t>整座隧道建立於</w:t>
            </w:r>
            <w:r w:rsidRPr="00B969B7">
              <w:rPr>
                <w:rFonts w:ascii="Courier New" w:eastAsia="新細明體" w:hAnsi="Courier New" w:cs="Courier New"/>
                <w:kern w:val="0"/>
                <w:sz w:val="20"/>
                <w:szCs w:val="20"/>
              </w:rPr>
              <w:t>896~1904</w:t>
            </w:r>
            <w:r w:rsidRPr="00B969B7">
              <w:rPr>
                <w:rFonts w:ascii="Courier New" w:eastAsia="新細明體" w:hAnsi="Courier New" w:cs="Courier New"/>
                <w:kern w:val="0"/>
                <w:sz w:val="20"/>
                <w:szCs w:val="20"/>
              </w:rPr>
              <w:t>年間，全長</w:t>
            </w:r>
            <w:r w:rsidRPr="00B969B7">
              <w:rPr>
                <w:rFonts w:ascii="Courier New" w:eastAsia="新細明體" w:hAnsi="Courier New" w:cs="Courier New"/>
                <w:kern w:val="0"/>
                <w:sz w:val="20"/>
                <w:szCs w:val="20"/>
              </w:rPr>
              <w:t>1,015</w:t>
            </w:r>
            <w:r w:rsidRPr="00B969B7">
              <w:rPr>
                <w:rFonts w:ascii="Courier New" w:eastAsia="新細明體" w:hAnsi="Courier New" w:cs="Courier New"/>
                <w:kern w:val="0"/>
                <w:sz w:val="20"/>
                <w:szCs w:val="20"/>
              </w:rPr>
              <w:t>公尺，伸手不見五指，目前僅對一般民眾開放</w:t>
            </w:r>
            <w:r w:rsidRPr="00B969B7">
              <w:rPr>
                <w:rFonts w:ascii="Courier New" w:eastAsia="新細明體" w:hAnsi="Courier New" w:cs="Courier New"/>
                <w:kern w:val="0"/>
                <w:sz w:val="20"/>
                <w:szCs w:val="20"/>
              </w:rPr>
              <w:t>450</w:t>
            </w:r>
            <w:r w:rsidRPr="00B969B7">
              <w:rPr>
                <w:rFonts w:ascii="Courier New" w:eastAsia="新細明體" w:hAnsi="Courier New" w:cs="Courier New"/>
                <w:kern w:val="0"/>
                <w:sz w:val="20"/>
                <w:szCs w:val="20"/>
              </w:rPr>
              <w:t>公尺，我們特別申請安排入內參觀藏酒之處，由於隧道終年保持</w:t>
            </w:r>
            <w:r w:rsidRPr="00B969B7">
              <w:rPr>
                <w:rFonts w:ascii="Courier New" w:eastAsia="新細明體" w:hAnsi="Courier New" w:cs="Courier New"/>
                <w:kern w:val="0"/>
                <w:sz w:val="20"/>
                <w:szCs w:val="20"/>
              </w:rPr>
              <w:t>15~16</w:t>
            </w:r>
            <w:r w:rsidRPr="00B969B7">
              <w:rPr>
                <w:rFonts w:ascii="細明體" w:eastAsia="細明體" w:hAnsi="細明體" w:cs="細明體"/>
                <w:kern w:val="0"/>
                <w:sz w:val="20"/>
                <w:szCs w:val="20"/>
              </w:rPr>
              <w:t>℃</w:t>
            </w:r>
            <w:r w:rsidRPr="00B969B7">
              <w:rPr>
                <w:rFonts w:ascii="Courier New" w:eastAsia="新細明體" w:hAnsi="Courier New" w:cs="Courier New"/>
                <w:kern w:val="0"/>
                <w:sz w:val="20"/>
                <w:szCs w:val="20"/>
              </w:rPr>
              <w:t>，濕度保持在</w:t>
            </w:r>
            <w:r w:rsidRPr="00B969B7">
              <w:rPr>
                <w:rFonts w:ascii="Courier New" w:eastAsia="新細明體" w:hAnsi="Courier New" w:cs="Courier New"/>
                <w:kern w:val="0"/>
                <w:sz w:val="20"/>
                <w:szCs w:val="20"/>
              </w:rPr>
              <w:t>60~70%</w:t>
            </w:r>
            <w:r w:rsidRPr="00B969B7">
              <w:rPr>
                <w:rFonts w:ascii="Courier New" w:eastAsia="新細明體" w:hAnsi="Courier New" w:cs="Courier New"/>
                <w:kern w:val="0"/>
                <w:sz w:val="20"/>
                <w:szCs w:val="20"/>
              </w:rPr>
              <w:t>間，裡面產生大量的陰離子，因此創造出最佳的釀酒場所。首批柿子酒生產於</w:t>
            </w:r>
            <w:r w:rsidRPr="00B969B7">
              <w:rPr>
                <w:rFonts w:ascii="Courier New" w:eastAsia="新細明體" w:hAnsi="Courier New" w:cs="Courier New"/>
                <w:kern w:val="0"/>
                <w:sz w:val="20"/>
                <w:szCs w:val="20"/>
              </w:rPr>
              <w:t>2004</w:t>
            </w:r>
            <w:r w:rsidRPr="00B969B7">
              <w:rPr>
                <w:rFonts w:ascii="Courier New" w:eastAsia="新細明體" w:hAnsi="Courier New" w:cs="Courier New"/>
                <w:kern w:val="0"/>
                <w:sz w:val="20"/>
                <w:szCs w:val="20"/>
              </w:rPr>
              <w:t>年，產量有限，因此除少數美國及日本地區外，只有在此地才能品嚐得到。</w:t>
            </w:r>
            <w:r w:rsidRPr="00B969B7">
              <w:rPr>
                <w:rFonts w:ascii="Courier New" w:eastAsia="新細明體" w:hAnsi="Courier New" w:cs="Courier New"/>
                <w:kern w:val="0"/>
                <w:sz w:val="20"/>
                <w:szCs w:val="20"/>
              </w:rPr>
              <w:t>2005</w:t>
            </w:r>
            <w:r w:rsidRPr="00B969B7">
              <w:rPr>
                <w:rFonts w:ascii="Courier New" w:eastAsia="新細明體" w:hAnsi="Courier New" w:cs="Courier New"/>
                <w:kern w:val="0"/>
                <w:sz w:val="20"/>
                <w:szCs w:val="20"/>
              </w:rPr>
              <w:t>年</w:t>
            </w:r>
            <w:r w:rsidRPr="00B969B7">
              <w:rPr>
                <w:rFonts w:ascii="Courier New" w:eastAsia="新細明體" w:hAnsi="Courier New" w:cs="Courier New"/>
                <w:kern w:val="0"/>
                <w:sz w:val="20"/>
                <w:szCs w:val="20"/>
              </w:rPr>
              <w:t>APEC</w:t>
            </w:r>
            <w:r w:rsidRPr="00B969B7">
              <w:rPr>
                <w:rFonts w:ascii="Courier New" w:eastAsia="新細明體" w:hAnsi="Courier New" w:cs="Courier New"/>
                <w:kern w:val="0"/>
                <w:sz w:val="20"/>
                <w:szCs w:val="20"/>
              </w:rPr>
              <w:t>會議時，它更成為韓國贈送各國元首的最佳外交禮物。</w:t>
            </w:r>
            <w:r w:rsidRPr="00B969B7">
              <w:rPr>
                <w:rFonts w:ascii="Courier New" w:eastAsia="新細明體" w:hAnsi="Courier New" w:cs="Courier New"/>
                <w:kern w:val="0"/>
                <w:sz w:val="20"/>
                <w:szCs w:val="20"/>
              </w:rPr>
              <w:br/>
            </w:r>
            <w:r w:rsidRPr="00B969B7">
              <w:rPr>
                <w:rFonts w:ascii="Courier New" w:eastAsia="新細明體" w:hAnsi="Courier New" w:cs="Courier New"/>
                <w:color w:val="FF0000"/>
                <w:kern w:val="0"/>
                <w:sz w:val="20"/>
                <w:szCs w:val="20"/>
              </w:rPr>
              <w:t>註</w:t>
            </w:r>
            <w:r w:rsidRPr="00B969B7">
              <w:rPr>
                <w:rFonts w:ascii="Courier New" w:eastAsia="新細明體" w:hAnsi="Courier New" w:cs="Courier New"/>
                <w:color w:val="FF0000"/>
                <w:kern w:val="0"/>
                <w:sz w:val="20"/>
                <w:szCs w:val="20"/>
              </w:rPr>
              <w:t>:</w:t>
            </w:r>
            <w:r w:rsidRPr="00B969B7">
              <w:rPr>
                <w:rFonts w:ascii="Courier New" w:eastAsia="新細明體" w:hAnsi="Courier New" w:cs="Courier New"/>
                <w:color w:val="FF0000"/>
                <w:kern w:val="0"/>
                <w:sz w:val="20"/>
                <w:szCs w:val="20"/>
              </w:rPr>
              <w:t>未含隧道內不定期藝文活動及展覽門票。</w:t>
            </w:r>
          </w:p>
          <w:p w:rsidR="00B969B7" w:rsidRPr="00B969B7" w:rsidRDefault="00B969B7" w:rsidP="003A095B">
            <w:pPr>
              <w:widowControl/>
              <w:spacing w:line="0" w:lineRule="atLeast"/>
              <w:rPr>
                <w:rFonts w:ascii="Courier New" w:eastAsia="新細明體" w:hAnsi="Courier New" w:cs="Courier New"/>
                <w:kern w:val="0"/>
                <w:sz w:val="20"/>
                <w:szCs w:val="20"/>
              </w:rPr>
            </w:pPr>
            <w:r w:rsidRPr="00B969B7">
              <w:rPr>
                <w:rFonts w:ascii="Courier New" w:eastAsia="新細明體" w:hAnsi="Courier New" w:cs="Courier New"/>
                <w:color w:val="0000FF"/>
                <w:kern w:val="0"/>
                <w:sz w:val="20"/>
                <w:szCs w:val="20"/>
              </w:rPr>
              <w:t>龜岩村</w:t>
            </w:r>
            <w:r w:rsidRPr="00B969B7">
              <w:rPr>
                <w:rFonts w:ascii="Courier New" w:eastAsia="新細明體" w:hAnsi="Courier New" w:cs="Courier New"/>
                <w:kern w:val="0"/>
                <w:sz w:val="20"/>
                <w:szCs w:val="20"/>
              </w:rPr>
              <w:t>位於八公山下，體驗韓國傳統農家樂；在農莊主人熱情招呼下為您安排</w:t>
            </w:r>
            <w:r w:rsidRPr="00B969B7">
              <w:rPr>
                <w:rFonts w:ascii="Courier New" w:eastAsia="新細明體" w:hAnsi="Courier New" w:cs="Courier New"/>
                <w:color w:val="0000FF"/>
                <w:kern w:val="0"/>
                <w:sz w:val="20"/>
                <w:szCs w:val="20"/>
              </w:rPr>
              <w:t>採季節水果</w:t>
            </w:r>
            <w:r w:rsidRPr="00B969B7">
              <w:rPr>
                <w:rFonts w:ascii="Courier New" w:eastAsia="新細明體" w:hAnsi="Courier New" w:cs="Courier New"/>
                <w:kern w:val="0"/>
                <w:sz w:val="20"/>
                <w:szCs w:val="20"/>
              </w:rPr>
              <w:t>，春夏秋冬各季耕種不同作物，春季採鈴鐺馬鈴薯、夏季採葡萄、蕃茄、秋季您採蘋果、冬季為烤地瓜，並</w:t>
            </w:r>
            <w:r w:rsidRPr="00B969B7">
              <w:rPr>
                <w:rFonts w:ascii="Courier New" w:eastAsia="新細明體" w:hAnsi="Courier New" w:cs="Courier New"/>
                <w:color w:val="0000FF"/>
                <w:kern w:val="0"/>
                <w:sz w:val="20"/>
                <w:szCs w:val="20"/>
              </w:rPr>
              <w:t>體驗搭乘農莊的拖拉機車參觀園區</w:t>
            </w:r>
            <w:r w:rsidRPr="00B969B7">
              <w:rPr>
                <w:rFonts w:ascii="Courier New" w:eastAsia="新細明體" w:hAnsi="Courier New" w:cs="Courier New"/>
                <w:kern w:val="0"/>
                <w:sz w:val="20"/>
                <w:szCs w:val="20"/>
              </w:rPr>
              <w:t>，再前往</w:t>
            </w:r>
            <w:r w:rsidRPr="00B969B7">
              <w:rPr>
                <w:rFonts w:ascii="Courier New" w:eastAsia="新細明體" w:hAnsi="Courier New" w:cs="Courier New"/>
                <w:color w:val="0000FF"/>
                <w:kern w:val="0"/>
                <w:sz w:val="20"/>
                <w:szCs w:val="20"/>
              </w:rPr>
              <w:t>學習製作豆腐</w:t>
            </w:r>
            <w:r w:rsidRPr="00B969B7">
              <w:rPr>
                <w:rFonts w:ascii="Courier New" w:eastAsia="新細明體" w:hAnsi="Courier New" w:cs="Courier New"/>
                <w:color w:val="0000FF"/>
                <w:kern w:val="0"/>
                <w:sz w:val="20"/>
                <w:szCs w:val="20"/>
              </w:rPr>
              <w:t>DIY</w:t>
            </w:r>
            <w:r w:rsidRPr="00B969B7">
              <w:rPr>
                <w:rFonts w:ascii="Courier New" w:eastAsia="新細明體" w:hAnsi="Courier New" w:cs="Courier New"/>
                <w:kern w:val="0"/>
                <w:sz w:val="20"/>
                <w:szCs w:val="20"/>
              </w:rPr>
              <w:t>。爾後前往學習</w:t>
            </w:r>
            <w:r w:rsidRPr="00B969B7">
              <w:rPr>
                <w:rFonts w:ascii="Courier New" w:eastAsia="新細明體" w:hAnsi="Courier New" w:cs="Courier New"/>
                <w:color w:val="0000FF"/>
                <w:kern w:val="0"/>
                <w:sz w:val="20"/>
                <w:szCs w:val="20"/>
              </w:rPr>
              <w:t>古代農家編結草繩</w:t>
            </w:r>
            <w:r w:rsidRPr="00B969B7">
              <w:rPr>
                <w:rFonts w:ascii="Courier New" w:eastAsia="新細明體" w:hAnsi="Courier New" w:cs="Courier New"/>
                <w:kern w:val="0"/>
                <w:sz w:val="20"/>
                <w:szCs w:val="20"/>
              </w:rPr>
              <w:t>，一連串的特別親身體驗活動為您增添旅途樂趣。</w:t>
            </w:r>
            <w:r w:rsidRPr="00B969B7">
              <w:rPr>
                <w:rFonts w:ascii="Courier New" w:eastAsia="新細明體" w:hAnsi="Courier New" w:cs="Courier New"/>
                <w:kern w:val="0"/>
                <w:sz w:val="20"/>
                <w:szCs w:val="20"/>
              </w:rPr>
              <w:br/>
            </w:r>
            <w:r w:rsidRPr="00B969B7">
              <w:rPr>
                <w:rFonts w:ascii="Courier New" w:eastAsia="新細明體" w:hAnsi="Courier New" w:cs="Courier New"/>
                <w:color w:val="0000FF"/>
                <w:kern w:val="0"/>
                <w:sz w:val="20"/>
                <w:szCs w:val="20"/>
              </w:rPr>
              <w:t>ELYBADEN</w:t>
            </w:r>
            <w:r w:rsidRPr="00B969B7">
              <w:rPr>
                <w:rFonts w:ascii="Courier New" w:eastAsia="新細明體" w:hAnsi="Courier New" w:cs="Courier New"/>
                <w:color w:val="0000FF"/>
                <w:kern w:val="0"/>
                <w:sz w:val="20"/>
                <w:szCs w:val="20"/>
              </w:rPr>
              <w:t>溫泉汗蒸幕體驗：</w:t>
            </w:r>
            <w:r w:rsidRPr="00B969B7">
              <w:rPr>
                <w:rFonts w:ascii="Courier New" w:eastAsia="新細明體" w:hAnsi="Courier New" w:cs="Courier New"/>
                <w:kern w:val="0"/>
                <w:sz w:val="20"/>
                <w:szCs w:val="20"/>
              </w:rPr>
              <w:t>以採取自</w:t>
            </w:r>
            <w:r w:rsidRPr="00B969B7">
              <w:rPr>
                <w:rFonts w:ascii="Courier New" w:eastAsia="新細明體" w:hAnsi="Courier New" w:cs="Courier New"/>
                <w:kern w:val="0"/>
                <w:sz w:val="20"/>
                <w:szCs w:val="20"/>
              </w:rPr>
              <w:t>999</w:t>
            </w:r>
            <w:r w:rsidRPr="00B969B7">
              <w:rPr>
                <w:rFonts w:ascii="Courier New" w:eastAsia="新細明體" w:hAnsi="Courier New" w:cs="Courier New"/>
                <w:kern w:val="0"/>
                <w:sz w:val="20"/>
                <w:szCs w:val="20"/>
              </w:rPr>
              <w:t>公尺深層地下的天然高純淨硫磺泉水聞名。</w:t>
            </w:r>
            <w:r w:rsidRPr="00B969B7">
              <w:rPr>
                <w:rFonts w:ascii="Courier New" w:eastAsia="新細明體" w:hAnsi="Courier New" w:cs="Courier New"/>
                <w:kern w:val="0"/>
                <w:sz w:val="20"/>
                <w:szCs w:val="20"/>
              </w:rPr>
              <w:t>600</w:t>
            </w:r>
            <w:r w:rsidRPr="00B969B7">
              <w:rPr>
                <w:rFonts w:ascii="Courier New" w:eastAsia="新細明體" w:hAnsi="Courier New" w:cs="Courier New"/>
                <w:kern w:val="0"/>
                <w:sz w:val="20"/>
                <w:szCs w:val="20"/>
              </w:rPr>
              <w:t>坪大的</w:t>
            </w:r>
            <w:r w:rsidRPr="00B969B7">
              <w:rPr>
                <w:rFonts w:ascii="Courier New" w:eastAsia="新細明體" w:hAnsi="Courier New" w:cs="Courier New"/>
                <w:color w:val="0000FF"/>
                <w:kern w:val="0"/>
                <w:sz w:val="20"/>
                <w:szCs w:val="20"/>
              </w:rPr>
              <w:t>汗蒸幕廣場，</w:t>
            </w:r>
            <w:r w:rsidRPr="00B969B7">
              <w:rPr>
                <w:rFonts w:ascii="Courier New" w:eastAsia="新細明體" w:hAnsi="Courier New" w:cs="Courier New"/>
                <w:kern w:val="0"/>
                <w:sz w:val="20"/>
                <w:szCs w:val="20"/>
              </w:rPr>
              <w:t>健身</w:t>
            </w:r>
            <w:r w:rsidR="003A095B">
              <w:rPr>
                <w:rFonts w:ascii="Courier New" w:eastAsia="新細明體" w:hAnsi="Courier New" w:cs="Courier New"/>
                <w:noProof/>
                <w:kern w:val="0"/>
                <w:sz w:val="20"/>
                <w:szCs w:val="20"/>
              </w:rPr>
              <w:drawing>
                <wp:anchor distT="0" distB="0" distL="0" distR="0" simplePos="0" relativeHeight="251628544" behindDoc="0" locked="0" layoutInCell="1" allowOverlap="0">
                  <wp:simplePos x="0" y="0"/>
                  <wp:positionH relativeFrom="column">
                    <wp:posOffset>5372100</wp:posOffset>
                  </wp:positionH>
                  <wp:positionV relativeFrom="line">
                    <wp:posOffset>241935</wp:posOffset>
                  </wp:positionV>
                  <wp:extent cx="1238250" cy="904875"/>
                  <wp:effectExtent l="19050" t="0" r="0" b="0"/>
                  <wp:wrapSquare wrapText="bothSides"/>
                  <wp:docPr id="59" name="圖片 3" descr="http://itinerary.colatour.com.tw/COLA_AppFiles/A03A_Tour/Itinerary/047471/Images/047471-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tinerary.colatour.com.tw/COLA_AppFiles/A03A_Tour/Itinerary/047471/Images/047471-D02.JPG"/>
                          <pic:cNvPicPr>
                            <a:picLocks noChangeAspect="1" noChangeArrowheads="1"/>
                          </pic:cNvPicPr>
                        </pic:nvPicPr>
                        <pic:blipFill>
                          <a:blip r:embed="rId65" cstate="print"/>
                          <a:srcRect/>
                          <a:stretch>
                            <a:fillRect/>
                          </a:stretch>
                        </pic:blipFill>
                        <pic:spPr bwMode="auto">
                          <a:xfrm>
                            <a:off x="0" y="0"/>
                            <a:ext cx="1238250" cy="904875"/>
                          </a:xfrm>
                          <a:prstGeom prst="rect">
                            <a:avLst/>
                          </a:prstGeom>
                          <a:noFill/>
                          <a:ln w="9525">
                            <a:noFill/>
                            <a:miter lim="800000"/>
                            <a:headEnd/>
                            <a:tailEnd/>
                          </a:ln>
                        </pic:spPr>
                      </pic:pic>
                    </a:graphicData>
                  </a:graphic>
                </wp:anchor>
              </w:drawing>
            </w:r>
            <w:r w:rsidRPr="00B969B7">
              <w:rPr>
                <w:rFonts w:ascii="Courier New" w:eastAsia="新細明體" w:hAnsi="Courier New" w:cs="Courier New"/>
                <w:kern w:val="0"/>
                <w:sz w:val="20"/>
                <w:szCs w:val="20"/>
              </w:rPr>
              <w:t>房、美食餐廳等。不論男女老少都能盡情在這片都市中的綠洲享受水世界的洗禮，淨化身心的疲累。</w:t>
            </w:r>
            <w:r w:rsidRPr="00B969B7">
              <w:rPr>
                <w:rFonts w:ascii="Courier New" w:eastAsia="新細明體" w:hAnsi="Courier New" w:cs="Courier New"/>
                <w:color w:val="0000FF"/>
                <w:kern w:val="0"/>
                <w:sz w:val="20"/>
                <w:szCs w:val="20"/>
              </w:rPr>
              <w:t>汗蒸幕：</w:t>
            </w:r>
            <w:r w:rsidRPr="00B969B7">
              <w:rPr>
                <w:rFonts w:ascii="Courier New" w:eastAsia="新細明體" w:hAnsi="Courier New" w:cs="Courier New"/>
                <w:color w:val="000000"/>
                <w:kern w:val="0"/>
                <w:sz w:val="20"/>
                <w:szCs w:val="20"/>
              </w:rPr>
              <w:t>是在韓國人和親近的朋友、情人以及家人約會地點選擇時，獲得很高的人氣。汗蒸幕裡不只有依據不同主題設計而成的各式各樣高溫房間，可以在裡面飆汗解除疲勞。</w:t>
            </w:r>
            <w:r w:rsidRPr="00B969B7">
              <w:rPr>
                <w:rFonts w:ascii="Courier New" w:eastAsia="新細明體" w:hAnsi="Courier New" w:cs="Courier New"/>
                <w:color w:val="000000"/>
                <w:kern w:val="0"/>
                <w:sz w:val="20"/>
                <w:szCs w:val="20"/>
              </w:rPr>
              <w:br/>
            </w:r>
            <w:r w:rsidRPr="00B969B7">
              <w:rPr>
                <w:rFonts w:ascii="Courier New" w:eastAsia="新細明體" w:hAnsi="Courier New" w:cs="Courier New"/>
                <w:color w:val="FF0000"/>
                <w:kern w:val="0"/>
                <w:sz w:val="20"/>
                <w:szCs w:val="20"/>
              </w:rPr>
              <w:t>註：請自行攜帶泳衣及泳帽。</w:t>
            </w:r>
            <w:r w:rsidRPr="00B969B7">
              <w:rPr>
                <w:rFonts w:ascii="Courier New" w:eastAsia="新細明體" w:hAnsi="Courier New" w:cs="Courier New"/>
                <w:kern w:val="0"/>
                <w:sz w:val="20"/>
                <w:szCs w:val="20"/>
              </w:rPr>
              <w:br/>
            </w:r>
            <w:r w:rsidRPr="00B969B7">
              <w:rPr>
                <w:rFonts w:ascii="Courier New" w:eastAsia="新細明體" w:hAnsi="Courier New" w:cs="Courier New"/>
                <w:color w:val="0000FF"/>
                <w:kern w:val="0"/>
                <w:sz w:val="20"/>
                <w:szCs w:val="20"/>
              </w:rPr>
              <w:t>東城鬧區</w:t>
            </w:r>
            <w:r w:rsidRPr="00B969B7">
              <w:rPr>
                <w:rFonts w:ascii="Courier New" w:eastAsia="新細明體" w:hAnsi="Courier New" w:cs="Courier New"/>
                <w:color w:val="000000"/>
                <w:kern w:val="0"/>
                <w:sz w:val="20"/>
                <w:szCs w:val="20"/>
              </w:rPr>
              <w:t>，大</w:t>
            </w:r>
            <w:r w:rsidRPr="00B969B7">
              <w:rPr>
                <w:rFonts w:ascii="Courier New" w:eastAsia="新細明體" w:hAnsi="Courier New" w:cs="Courier New"/>
                <w:kern w:val="0"/>
                <w:sz w:val="20"/>
                <w:szCs w:val="20"/>
              </w:rPr>
              <w:t>邱最熱門的逛街及購物景點，亦稱《中央通》，最流行的服裝、飾品、韓妝及鞋店等林立，崇時尚愛血拼族的天堂。</w:t>
            </w:r>
            <w:r w:rsidRPr="00B969B7">
              <w:rPr>
                <w:rFonts w:ascii="Courier New" w:eastAsia="新細明體" w:hAnsi="Courier New" w:cs="Courier New"/>
                <w:kern w:val="0"/>
                <w:sz w:val="20"/>
                <w:szCs w:val="20"/>
              </w:rPr>
              <w:br/>
            </w:r>
            <w:r w:rsidRPr="00B969B7">
              <w:rPr>
                <w:rFonts w:ascii="Courier New" w:eastAsia="新細明體" w:hAnsi="Courier New" w:cs="Courier New"/>
                <w:color w:val="FF0000"/>
                <w:kern w:val="0"/>
                <w:sz w:val="20"/>
                <w:szCs w:val="20"/>
              </w:rPr>
              <w:t>註：東城鬧區約停留</w:t>
            </w:r>
            <w:r w:rsidRPr="00B969B7">
              <w:rPr>
                <w:rFonts w:ascii="Courier New" w:eastAsia="新細明體" w:hAnsi="Courier New" w:cs="Courier New"/>
                <w:color w:val="FF0000"/>
                <w:kern w:val="0"/>
                <w:sz w:val="20"/>
                <w:szCs w:val="20"/>
              </w:rPr>
              <w:t>1~1.5</w:t>
            </w:r>
            <w:r w:rsidRPr="00B969B7">
              <w:rPr>
                <w:rFonts w:ascii="Courier New" w:eastAsia="新細明體" w:hAnsi="Courier New" w:cs="Courier New"/>
                <w:color w:val="FF0000"/>
                <w:kern w:val="0"/>
                <w:sz w:val="20"/>
                <w:szCs w:val="20"/>
              </w:rPr>
              <w:t>小時。</w:t>
            </w:r>
          </w:p>
        </w:tc>
      </w:tr>
      <w:tr w:rsidR="00B969B7" w:rsidRPr="00B969B7">
        <w:trPr>
          <w:jc w:val="center"/>
        </w:trPr>
        <w:tc>
          <w:tcPr>
            <w:tcW w:w="0" w:type="auto"/>
            <w:tcBorders>
              <w:top w:val="single" w:sz="6" w:space="0" w:color="B3C1FF"/>
              <w:left w:val="single" w:sz="6" w:space="0" w:color="B3C1FF"/>
              <w:bottom w:val="single" w:sz="6" w:space="0" w:color="B3C1FF"/>
              <w:right w:val="single" w:sz="6" w:space="0" w:color="B3C1FF"/>
            </w:tcBorders>
            <w:vAlign w:val="center"/>
            <w:hideMark/>
          </w:tcPr>
          <w:tbl>
            <w:tblPr>
              <w:tblW w:w="5000" w:type="pct"/>
              <w:jc w:val="center"/>
              <w:tblCellSpacing w:w="0" w:type="dxa"/>
              <w:tblCellMar>
                <w:top w:w="30" w:type="dxa"/>
                <w:left w:w="30" w:type="dxa"/>
                <w:bottom w:w="30" w:type="dxa"/>
                <w:right w:w="30" w:type="dxa"/>
              </w:tblCellMar>
              <w:tblLook w:val="04A0"/>
            </w:tblPr>
            <w:tblGrid>
              <w:gridCol w:w="675"/>
              <w:gridCol w:w="9806"/>
            </w:tblGrid>
            <w:tr w:rsidR="00B969B7" w:rsidRPr="00B969B7">
              <w:trPr>
                <w:tblCellSpacing w:w="0" w:type="dxa"/>
                <w:jc w:val="center"/>
              </w:trPr>
              <w:tc>
                <w:tcPr>
                  <w:tcW w:w="675" w:type="dxa"/>
                  <w:hideMark/>
                </w:tcPr>
                <w:p w:rsidR="00B969B7" w:rsidRPr="00B969B7" w:rsidRDefault="00B969B7" w:rsidP="00B969B7">
                  <w:pPr>
                    <w:widowControl/>
                    <w:jc w:val="center"/>
                    <w:rPr>
                      <w:rFonts w:ascii="Courier New" w:eastAsia="新細明體" w:hAnsi="Courier New" w:cs="Courier New"/>
                      <w:color w:val="0000FF"/>
                      <w:kern w:val="0"/>
                      <w:sz w:val="20"/>
                      <w:szCs w:val="20"/>
                    </w:rPr>
                  </w:pPr>
                  <w:r w:rsidRPr="00B969B7">
                    <w:rPr>
                      <w:rFonts w:ascii="Courier New" w:eastAsia="新細明體" w:hAnsi="Courier New" w:cs="Courier New"/>
                      <w:color w:val="0000FF"/>
                      <w:kern w:val="0"/>
                      <w:sz w:val="20"/>
                      <w:szCs w:val="20"/>
                    </w:rPr>
                    <w:t>餐食：</w:t>
                  </w:r>
                </w:p>
              </w:tc>
              <w:tc>
                <w:tcPr>
                  <w:tcW w:w="0" w:type="auto"/>
                  <w:vAlign w:val="center"/>
                  <w:hideMark/>
                </w:tcPr>
                <w:p w:rsidR="00B969B7" w:rsidRPr="00B969B7" w:rsidRDefault="00B969B7" w:rsidP="00B969B7">
                  <w:pPr>
                    <w:widowControl/>
                    <w:jc w:val="center"/>
                    <w:rPr>
                      <w:rFonts w:ascii="Courier New" w:eastAsia="新細明體" w:hAnsi="Courier New" w:cs="Courier New"/>
                      <w:color w:val="0000FF"/>
                      <w:kern w:val="0"/>
                      <w:sz w:val="20"/>
                      <w:szCs w:val="20"/>
                    </w:rPr>
                  </w:pPr>
                  <w:r w:rsidRPr="00B969B7">
                    <w:rPr>
                      <w:rFonts w:ascii="Courier New" w:eastAsia="新細明體" w:hAnsi="Courier New" w:cs="Courier New"/>
                      <w:color w:val="FC2968"/>
                      <w:kern w:val="0"/>
                      <w:sz w:val="20"/>
                      <w:szCs w:val="20"/>
                    </w:rPr>
                    <w:t>（早餐）</w:t>
                  </w:r>
                  <w:r w:rsidRPr="00B969B7">
                    <w:rPr>
                      <w:rFonts w:ascii="Courier New" w:eastAsia="新細明體" w:hAnsi="Courier New" w:cs="Courier New"/>
                      <w:color w:val="009900"/>
                      <w:kern w:val="0"/>
                      <w:sz w:val="20"/>
                      <w:szCs w:val="20"/>
                    </w:rPr>
                    <w:t>內用早餐</w:t>
                  </w:r>
                  <w:r w:rsidRPr="00B969B7">
                    <w:rPr>
                      <w:rFonts w:ascii="Courier New" w:eastAsia="新細明體" w:hAnsi="Courier New" w:cs="Courier New"/>
                      <w:color w:val="009900"/>
                      <w:kern w:val="0"/>
                      <w:sz w:val="20"/>
                      <w:szCs w:val="20"/>
                    </w:rPr>
                    <w:t>  </w:t>
                  </w:r>
                  <w:r w:rsidRPr="00B969B7">
                    <w:rPr>
                      <w:rFonts w:ascii="Courier New" w:eastAsia="新細明體" w:hAnsi="Courier New" w:cs="Courier New"/>
                      <w:color w:val="FC2968"/>
                      <w:kern w:val="0"/>
                      <w:sz w:val="20"/>
                      <w:szCs w:val="20"/>
                    </w:rPr>
                    <w:t>（午餐）</w:t>
                  </w:r>
                  <w:r w:rsidRPr="00B969B7">
                    <w:rPr>
                      <w:rFonts w:ascii="Courier New" w:eastAsia="新細明體" w:hAnsi="Courier New" w:cs="Courier New"/>
                      <w:color w:val="009900"/>
                      <w:kern w:val="0"/>
                      <w:sz w:val="20"/>
                      <w:szCs w:val="20"/>
                    </w:rPr>
                    <w:t>石鍋拌飯</w:t>
                  </w:r>
                  <w:r w:rsidRPr="00B969B7">
                    <w:rPr>
                      <w:rFonts w:ascii="Courier New" w:eastAsia="新細明體" w:hAnsi="Courier New" w:cs="Courier New"/>
                      <w:color w:val="009900"/>
                      <w:kern w:val="0"/>
                      <w:sz w:val="20"/>
                      <w:szCs w:val="20"/>
                    </w:rPr>
                    <w:t>+</w:t>
                  </w:r>
                  <w:r w:rsidRPr="00B969B7">
                    <w:rPr>
                      <w:rFonts w:ascii="Courier New" w:eastAsia="新細明體" w:hAnsi="Courier New" w:cs="Courier New"/>
                      <w:color w:val="009900"/>
                      <w:kern w:val="0"/>
                      <w:sz w:val="20"/>
                      <w:szCs w:val="20"/>
                    </w:rPr>
                    <w:t>涮涮鍋</w:t>
                  </w:r>
                  <w:r w:rsidRPr="00B969B7">
                    <w:rPr>
                      <w:rFonts w:ascii="Courier New" w:eastAsia="新細明體" w:hAnsi="Courier New" w:cs="Courier New"/>
                      <w:color w:val="009900"/>
                      <w:kern w:val="0"/>
                      <w:sz w:val="20"/>
                      <w:szCs w:val="20"/>
                    </w:rPr>
                    <w:t>  </w:t>
                  </w:r>
                  <w:r w:rsidRPr="00B969B7">
                    <w:rPr>
                      <w:rFonts w:ascii="Courier New" w:eastAsia="新細明體" w:hAnsi="Courier New" w:cs="Courier New"/>
                      <w:color w:val="FC2968"/>
                      <w:kern w:val="0"/>
                      <w:sz w:val="20"/>
                      <w:szCs w:val="20"/>
                    </w:rPr>
                    <w:t>（晚餐）</w:t>
                  </w:r>
                  <w:r w:rsidRPr="00B969B7">
                    <w:rPr>
                      <w:rFonts w:ascii="Courier New" w:eastAsia="新細明體" w:hAnsi="Courier New" w:cs="Courier New"/>
                      <w:color w:val="009900"/>
                      <w:kern w:val="0"/>
                      <w:sz w:val="20"/>
                      <w:szCs w:val="20"/>
                    </w:rPr>
                    <w:t>韓式傳統烤肉</w:t>
                  </w:r>
                  <w:r w:rsidRPr="00B969B7">
                    <w:rPr>
                      <w:rFonts w:ascii="Courier New" w:eastAsia="新細明體" w:hAnsi="Courier New" w:cs="Courier New"/>
                      <w:color w:val="009900"/>
                      <w:kern w:val="0"/>
                      <w:sz w:val="20"/>
                      <w:szCs w:val="20"/>
                    </w:rPr>
                    <w:t>+</w:t>
                  </w:r>
                  <w:r w:rsidRPr="00B969B7">
                    <w:rPr>
                      <w:rFonts w:ascii="Courier New" w:eastAsia="新細明體" w:hAnsi="Courier New" w:cs="Courier New"/>
                      <w:color w:val="009900"/>
                      <w:kern w:val="0"/>
                      <w:sz w:val="20"/>
                      <w:szCs w:val="20"/>
                    </w:rPr>
                    <w:t>季節小菜</w:t>
                  </w:r>
                </w:p>
              </w:tc>
            </w:tr>
            <w:tr w:rsidR="00B969B7" w:rsidRPr="00B969B7">
              <w:trPr>
                <w:tblCellSpacing w:w="0" w:type="dxa"/>
                <w:jc w:val="center"/>
              </w:trPr>
              <w:tc>
                <w:tcPr>
                  <w:tcW w:w="675" w:type="dxa"/>
                  <w:hideMark/>
                </w:tcPr>
                <w:p w:rsidR="00B969B7" w:rsidRPr="00B969B7" w:rsidRDefault="00B969B7" w:rsidP="00B969B7">
                  <w:pPr>
                    <w:widowControl/>
                    <w:jc w:val="center"/>
                    <w:rPr>
                      <w:rFonts w:ascii="Courier New" w:eastAsia="新細明體" w:hAnsi="Courier New" w:cs="Courier New"/>
                      <w:color w:val="0000FF"/>
                      <w:kern w:val="0"/>
                      <w:sz w:val="20"/>
                      <w:szCs w:val="20"/>
                    </w:rPr>
                  </w:pPr>
                  <w:r w:rsidRPr="00B969B7">
                    <w:rPr>
                      <w:rFonts w:ascii="Courier New" w:eastAsia="新細明體" w:hAnsi="Courier New" w:cs="Courier New"/>
                      <w:color w:val="0000FF"/>
                      <w:kern w:val="0"/>
                      <w:sz w:val="20"/>
                      <w:szCs w:val="20"/>
                    </w:rPr>
                    <w:t>住宿：</w:t>
                  </w:r>
                </w:p>
              </w:tc>
              <w:tc>
                <w:tcPr>
                  <w:tcW w:w="0" w:type="auto"/>
                  <w:vAlign w:val="center"/>
                  <w:hideMark/>
                </w:tcPr>
                <w:p w:rsidR="00B969B7" w:rsidRPr="00B969B7" w:rsidRDefault="00B969B7" w:rsidP="00B969B7">
                  <w:pPr>
                    <w:widowControl/>
                    <w:jc w:val="center"/>
                    <w:rPr>
                      <w:rFonts w:ascii="Courier New" w:eastAsia="新細明體" w:hAnsi="Courier New" w:cs="Courier New"/>
                      <w:color w:val="0000FF"/>
                      <w:kern w:val="0"/>
                      <w:sz w:val="20"/>
                      <w:szCs w:val="20"/>
                    </w:rPr>
                  </w:pPr>
                  <w:r w:rsidRPr="00B969B7">
                    <w:rPr>
                      <w:rFonts w:ascii="Courier New" w:eastAsia="新細明體" w:hAnsi="Courier New" w:cs="Courier New"/>
                      <w:color w:val="009900"/>
                      <w:kern w:val="0"/>
                      <w:sz w:val="20"/>
                      <w:szCs w:val="20"/>
                    </w:rPr>
                    <w:t>特二級五星</w:t>
                  </w:r>
                  <w:r w:rsidRPr="00B969B7">
                    <w:rPr>
                      <w:rFonts w:ascii="Courier New" w:eastAsia="新細明體" w:hAnsi="Courier New" w:cs="Courier New"/>
                      <w:color w:val="009900"/>
                      <w:kern w:val="0"/>
                      <w:sz w:val="20"/>
                      <w:szCs w:val="20"/>
                    </w:rPr>
                    <w:t xml:space="preserve"> </w:t>
                  </w:r>
                  <w:r w:rsidRPr="00B969B7">
                    <w:rPr>
                      <w:rFonts w:ascii="Courier New" w:eastAsia="新細明體" w:hAnsi="Courier New" w:cs="Courier New"/>
                      <w:color w:val="009900"/>
                      <w:kern w:val="0"/>
                      <w:sz w:val="20"/>
                      <w:szCs w:val="20"/>
                    </w:rPr>
                    <w:t>大邱</w:t>
                  </w:r>
                  <w:r w:rsidRPr="00B969B7">
                    <w:rPr>
                      <w:rFonts w:ascii="Courier New" w:eastAsia="新細明體" w:hAnsi="Courier New" w:cs="Courier New"/>
                      <w:color w:val="009900"/>
                      <w:kern w:val="0"/>
                      <w:sz w:val="20"/>
                      <w:szCs w:val="20"/>
                    </w:rPr>
                    <w:t xml:space="preserve"> INTER-BURGO EXCO</w:t>
                  </w:r>
                  <w:r w:rsidRPr="00B969B7">
                    <w:rPr>
                      <w:rFonts w:ascii="Courier New" w:eastAsia="新細明體" w:hAnsi="Courier New" w:cs="Courier New"/>
                      <w:color w:val="009900"/>
                      <w:kern w:val="0"/>
                      <w:sz w:val="20"/>
                      <w:szCs w:val="20"/>
                    </w:rPr>
                    <w:t>飯店</w:t>
                  </w:r>
                  <w:r w:rsidRPr="00B969B7">
                    <w:rPr>
                      <w:rFonts w:ascii="Courier New" w:eastAsia="新細明體" w:hAnsi="Courier New" w:cs="Courier New"/>
                      <w:color w:val="009900"/>
                      <w:kern w:val="0"/>
                      <w:sz w:val="20"/>
                      <w:szCs w:val="20"/>
                    </w:rPr>
                    <w:t>  </w:t>
                  </w:r>
                  <w:r w:rsidRPr="00B969B7">
                    <w:rPr>
                      <w:rFonts w:ascii="Courier New" w:eastAsia="新細明體" w:hAnsi="Courier New" w:cs="Courier New"/>
                      <w:color w:val="009900"/>
                      <w:kern w:val="0"/>
                      <w:sz w:val="20"/>
                      <w:szCs w:val="20"/>
                    </w:rPr>
                    <w:t>或</w:t>
                  </w:r>
                  <w:r w:rsidRPr="00B969B7">
                    <w:rPr>
                      <w:rFonts w:ascii="Courier New" w:eastAsia="新細明體" w:hAnsi="Courier New" w:cs="Courier New"/>
                      <w:color w:val="009900"/>
                      <w:kern w:val="0"/>
                      <w:sz w:val="20"/>
                      <w:szCs w:val="20"/>
                    </w:rPr>
                    <w:t>  </w:t>
                  </w:r>
                  <w:r w:rsidRPr="00B969B7">
                    <w:rPr>
                      <w:rFonts w:ascii="Courier New" w:eastAsia="新細明體" w:hAnsi="Courier New" w:cs="Courier New"/>
                      <w:color w:val="009900"/>
                      <w:kern w:val="0"/>
                      <w:sz w:val="20"/>
                      <w:szCs w:val="20"/>
                    </w:rPr>
                    <w:t>特二級五星</w:t>
                  </w:r>
                  <w:r w:rsidRPr="00B969B7">
                    <w:rPr>
                      <w:rFonts w:ascii="Courier New" w:eastAsia="新細明體" w:hAnsi="Courier New" w:cs="Courier New"/>
                      <w:color w:val="009900"/>
                      <w:kern w:val="0"/>
                      <w:sz w:val="20"/>
                      <w:szCs w:val="20"/>
                    </w:rPr>
                    <w:t xml:space="preserve"> </w:t>
                  </w:r>
                  <w:r w:rsidRPr="00B969B7">
                    <w:rPr>
                      <w:rFonts w:ascii="Courier New" w:eastAsia="新細明體" w:hAnsi="Courier New" w:cs="Courier New"/>
                      <w:color w:val="009900"/>
                      <w:kern w:val="0"/>
                      <w:sz w:val="20"/>
                      <w:szCs w:val="20"/>
                    </w:rPr>
                    <w:t>大邱</w:t>
                  </w:r>
                  <w:r w:rsidRPr="00B969B7">
                    <w:rPr>
                      <w:rFonts w:ascii="Courier New" w:eastAsia="新細明體" w:hAnsi="Courier New" w:cs="Courier New"/>
                      <w:color w:val="009900"/>
                      <w:kern w:val="0"/>
                      <w:sz w:val="20"/>
                      <w:szCs w:val="20"/>
                    </w:rPr>
                    <w:t xml:space="preserve"> QUEEN VELL</w:t>
                  </w:r>
                  <w:r w:rsidRPr="00B969B7">
                    <w:rPr>
                      <w:rFonts w:ascii="Courier New" w:eastAsia="新細明體" w:hAnsi="Courier New" w:cs="Courier New"/>
                      <w:color w:val="009900"/>
                      <w:kern w:val="0"/>
                      <w:sz w:val="20"/>
                      <w:szCs w:val="20"/>
                    </w:rPr>
                    <w:t>飯店</w:t>
                  </w:r>
                  <w:r w:rsidRPr="00B969B7">
                    <w:rPr>
                      <w:rFonts w:ascii="Courier New" w:eastAsia="新細明體" w:hAnsi="Courier New" w:cs="Courier New"/>
                      <w:color w:val="009900"/>
                      <w:kern w:val="0"/>
                      <w:sz w:val="20"/>
                      <w:szCs w:val="20"/>
                    </w:rPr>
                    <w:t>  </w:t>
                  </w:r>
                  <w:r w:rsidRPr="00B969B7">
                    <w:rPr>
                      <w:rFonts w:ascii="Courier New" w:eastAsia="新細明體" w:hAnsi="Courier New" w:cs="Courier New"/>
                      <w:color w:val="009900"/>
                      <w:kern w:val="0"/>
                      <w:sz w:val="20"/>
                      <w:szCs w:val="20"/>
                    </w:rPr>
                    <w:t>或</w:t>
                  </w:r>
                  <w:r w:rsidRPr="00B969B7">
                    <w:rPr>
                      <w:rFonts w:ascii="Courier New" w:eastAsia="新細明體" w:hAnsi="Courier New" w:cs="Courier New"/>
                      <w:color w:val="009900"/>
                      <w:kern w:val="0"/>
                      <w:sz w:val="20"/>
                      <w:szCs w:val="20"/>
                    </w:rPr>
                    <w:t>  </w:t>
                  </w:r>
                  <w:r w:rsidRPr="00B969B7">
                    <w:rPr>
                      <w:rFonts w:ascii="Courier New" w:eastAsia="新細明體" w:hAnsi="Courier New" w:cs="Courier New"/>
                      <w:color w:val="009900"/>
                      <w:kern w:val="0"/>
                      <w:sz w:val="20"/>
                      <w:szCs w:val="20"/>
                    </w:rPr>
                    <w:t>慶州大明渡假村</w:t>
                  </w:r>
                  <w:r w:rsidRPr="00B969B7">
                    <w:rPr>
                      <w:rFonts w:ascii="Courier New" w:eastAsia="新細明體" w:hAnsi="Courier New" w:cs="Courier New"/>
                      <w:color w:val="009900"/>
                      <w:kern w:val="0"/>
                      <w:sz w:val="20"/>
                      <w:szCs w:val="20"/>
                    </w:rPr>
                    <w:t>(</w:t>
                  </w:r>
                  <w:r w:rsidRPr="00B969B7">
                    <w:rPr>
                      <w:rFonts w:ascii="Courier New" w:eastAsia="新細明體" w:hAnsi="Courier New" w:cs="Courier New"/>
                      <w:color w:val="009900"/>
                      <w:kern w:val="0"/>
                      <w:sz w:val="20"/>
                      <w:szCs w:val="20"/>
                    </w:rPr>
                    <w:t>韓式炕房</w:t>
                  </w:r>
                  <w:r w:rsidRPr="00B969B7">
                    <w:rPr>
                      <w:rFonts w:ascii="Courier New" w:eastAsia="新細明體" w:hAnsi="Courier New" w:cs="Courier New"/>
                      <w:color w:val="009900"/>
                      <w:kern w:val="0"/>
                      <w:sz w:val="20"/>
                      <w:szCs w:val="20"/>
                    </w:rPr>
                    <w:t>)  </w:t>
                  </w:r>
                  <w:r w:rsidRPr="00B969B7">
                    <w:rPr>
                      <w:rFonts w:ascii="Courier New" w:eastAsia="新細明體" w:hAnsi="Courier New" w:cs="Courier New"/>
                      <w:color w:val="009900"/>
                      <w:kern w:val="0"/>
                      <w:sz w:val="20"/>
                      <w:szCs w:val="20"/>
                    </w:rPr>
                    <w:t>或</w:t>
                  </w:r>
                  <w:r w:rsidRPr="00B969B7">
                    <w:rPr>
                      <w:rFonts w:ascii="Courier New" w:eastAsia="新細明體" w:hAnsi="Courier New" w:cs="Courier New"/>
                      <w:color w:val="009900"/>
                      <w:kern w:val="0"/>
                      <w:sz w:val="20"/>
                      <w:szCs w:val="20"/>
                    </w:rPr>
                    <w:t>  </w:t>
                  </w:r>
                  <w:r w:rsidRPr="00B969B7">
                    <w:rPr>
                      <w:rFonts w:ascii="Courier New" w:eastAsia="新細明體" w:hAnsi="Courier New" w:cs="Courier New"/>
                      <w:color w:val="009900"/>
                      <w:kern w:val="0"/>
                      <w:sz w:val="20"/>
                      <w:szCs w:val="20"/>
                    </w:rPr>
                    <w:t>特二級五星</w:t>
                  </w:r>
                  <w:r w:rsidRPr="00B969B7">
                    <w:rPr>
                      <w:rFonts w:ascii="Courier New" w:eastAsia="新細明體" w:hAnsi="Courier New" w:cs="Courier New"/>
                      <w:color w:val="009900"/>
                      <w:kern w:val="0"/>
                      <w:sz w:val="20"/>
                      <w:szCs w:val="20"/>
                    </w:rPr>
                    <w:t xml:space="preserve"> </w:t>
                  </w:r>
                  <w:r w:rsidRPr="00B969B7">
                    <w:rPr>
                      <w:rFonts w:ascii="Courier New" w:eastAsia="新細明體" w:hAnsi="Courier New" w:cs="Courier New"/>
                      <w:color w:val="009900"/>
                      <w:kern w:val="0"/>
                      <w:sz w:val="20"/>
                      <w:szCs w:val="20"/>
                    </w:rPr>
                    <w:t>慶州</w:t>
                  </w:r>
                  <w:r w:rsidRPr="00B969B7">
                    <w:rPr>
                      <w:rFonts w:ascii="Courier New" w:eastAsia="新細明體" w:hAnsi="Courier New" w:cs="Courier New"/>
                      <w:color w:val="009900"/>
                      <w:kern w:val="0"/>
                      <w:sz w:val="20"/>
                      <w:szCs w:val="20"/>
                    </w:rPr>
                    <w:t xml:space="preserve"> </w:t>
                  </w:r>
                  <w:r w:rsidRPr="00B969B7">
                    <w:rPr>
                      <w:rFonts w:ascii="Courier New" w:eastAsia="新細明體" w:hAnsi="Courier New" w:cs="Courier New"/>
                      <w:color w:val="009900"/>
                      <w:kern w:val="0"/>
                      <w:sz w:val="20"/>
                      <w:szCs w:val="20"/>
                    </w:rPr>
                    <w:t>可隆飯店</w:t>
                  </w:r>
                  <w:r w:rsidRPr="00B969B7">
                    <w:rPr>
                      <w:rFonts w:ascii="Courier New" w:eastAsia="新細明體" w:hAnsi="Courier New" w:cs="Courier New"/>
                      <w:color w:val="009900"/>
                      <w:kern w:val="0"/>
                      <w:sz w:val="20"/>
                      <w:szCs w:val="20"/>
                    </w:rPr>
                    <w:t>  </w:t>
                  </w:r>
                  <w:r w:rsidRPr="00B969B7">
                    <w:rPr>
                      <w:rFonts w:ascii="Courier New" w:eastAsia="新細明體" w:hAnsi="Courier New" w:cs="Courier New"/>
                      <w:color w:val="009900"/>
                      <w:kern w:val="0"/>
                      <w:sz w:val="20"/>
                      <w:szCs w:val="20"/>
                    </w:rPr>
                    <w:t>或同級旅館</w:t>
                  </w:r>
                </w:p>
              </w:tc>
            </w:tr>
          </w:tbl>
          <w:p w:rsidR="00B969B7" w:rsidRPr="00B969B7" w:rsidRDefault="00B969B7" w:rsidP="00B969B7">
            <w:pPr>
              <w:widowControl/>
              <w:jc w:val="center"/>
              <w:rPr>
                <w:rFonts w:ascii="Courier New" w:eastAsia="新細明體" w:hAnsi="Courier New" w:cs="Courier New"/>
                <w:kern w:val="0"/>
                <w:szCs w:val="24"/>
              </w:rPr>
            </w:pPr>
          </w:p>
        </w:tc>
      </w:tr>
    </w:tbl>
    <w:p w:rsidR="00B969B7" w:rsidRPr="00B969B7" w:rsidRDefault="00B969B7" w:rsidP="00B969B7">
      <w:pPr>
        <w:widowControl/>
        <w:jc w:val="center"/>
        <w:rPr>
          <w:rFonts w:ascii="Courier New" w:eastAsia="新細明體" w:hAnsi="Courier New" w:cs="Courier New"/>
          <w:vanish/>
          <w:kern w:val="0"/>
          <w:szCs w:val="24"/>
        </w:rPr>
      </w:pPr>
    </w:p>
    <w:tbl>
      <w:tblPr>
        <w:tblW w:w="5000" w:type="pct"/>
        <w:jc w:val="center"/>
        <w:tblBorders>
          <w:top w:val="single" w:sz="12" w:space="0" w:color="B3C1FF"/>
          <w:left w:val="single" w:sz="12" w:space="0" w:color="B3C1FF"/>
          <w:bottom w:val="single" w:sz="12" w:space="0" w:color="B3C1FF"/>
          <w:right w:val="single" w:sz="12" w:space="0" w:color="B3C1FF"/>
        </w:tblBorders>
        <w:tblCellMar>
          <w:left w:w="0" w:type="dxa"/>
          <w:right w:w="0" w:type="dxa"/>
        </w:tblCellMar>
        <w:tblLook w:val="04A0"/>
      </w:tblPr>
      <w:tblGrid>
        <w:gridCol w:w="10496"/>
      </w:tblGrid>
      <w:tr w:rsidR="00B969B7" w:rsidRPr="00B969B7">
        <w:trPr>
          <w:jc w:val="center"/>
        </w:trPr>
        <w:tc>
          <w:tcPr>
            <w:tcW w:w="0" w:type="auto"/>
            <w:tcBorders>
              <w:top w:val="single" w:sz="6" w:space="0" w:color="B3C1FF"/>
              <w:left w:val="single" w:sz="6" w:space="0" w:color="B3C1FF"/>
              <w:bottom w:val="single" w:sz="6" w:space="0" w:color="B3C1FF"/>
              <w:right w:val="single" w:sz="6" w:space="0" w:color="B3C1FF"/>
            </w:tcBorders>
            <w:tcMar>
              <w:top w:w="15" w:type="dxa"/>
              <w:left w:w="15" w:type="dxa"/>
              <w:bottom w:w="15" w:type="dxa"/>
              <w:right w:w="15" w:type="dxa"/>
            </w:tcMar>
            <w:vAlign w:val="center"/>
            <w:hideMark/>
          </w:tcPr>
          <w:tbl>
            <w:tblPr>
              <w:tblW w:w="5000" w:type="pct"/>
              <w:jc w:val="center"/>
              <w:tblCellSpacing w:w="0" w:type="dxa"/>
              <w:tblCellMar>
                <w:top w:w="60" w:type="dxa"/>
                <w:left w:w="60" w:type="dxa"/>
                <w:bottom w:w="60" w:type="dxa"/>
                <w:right w:w="60" w:type="dxa"/>
              </w:tblCellMar>
              <w:tblLook w:val="04A0"/>
            </w:tblPr>
            <w:tblGrid>
              <w:gridCol w:w="1500"/>
              <w:gridCol w:w="8966"/>
            </w:tblGrid>
            <w:tr w:rsidR="00B969B7" w:rsidRPr="00B969B7">
              <w:trPr>
                <w:trHeight w:val="750"/>
                <w:tblCellSpacing w:w="0" w:type="dxa"/>
                <w:jc w:val="center"/>
              </w:trPr>
              <w:tc>
                <w:tcPr>
                  <w:tcW w:w="1500" w:type="dxa"/>
                  <w:shd w:val="clear" w:color="auto" w:fill="0674F9"/>
                  <w:vAlign w:val="center"/>
                  <w:hideMark/>
                </w:tcPr>
                <w:p w:rsidR="00B969B7" w:rsidRPr="00B969B7" w:rsidRDefault="00B969B7" w:rsidP="00B969B7">
                  <w:pPr>
                    <w:widowControl/>
                    <w:jc w:val="center"/>
                    <w:rPr>
                      <w:rFonts w:ascii="Courier New" w:eastAsia="新細明體" w:hAnsi="Courier New" w:cs="Courier New"/>
                      <w:color w:val="FFFFFF"/>
                      <w:kern w:val="0"/>
                      <w:szCs w:val="24"/>
                    </w:rPr>
                  </w:pPr>
                  <w:r w:rsidRPr="00B969B7">
                    <w:rPr>
                      <w:rFonts w:ascii="Courier New" w:eastAsia="新細明體" w:hAnsi="Courier New" w:cs="Courier New"/>
                      <w:color w:val="FFFFFF"/>
                      <w:kern w:val="0"/>
                      <w:szCs w:val="24"/>
                    </w:rPr>
                    <w:t>第</w:t>
                  </w:r>
                  <w:r w:rsidRPr="00B969B7">
                    <w:rPr>
                      <w:rFonts w:ascii="Courier New" w:eastAsia="新細明體" w:hAnsi="Courier New" w:cs="Courier New"/>
                      <w:color w:val="FFFFFF"/>
                      <w:kern w:val="0"/>
                      <w:szCs w:val="24"/>
                    </w:rPr>
                    <w:t>03</w:t>
                  </w:r>
                  <w:r w:rsidRPr="00B969B7">
                    <w:rPr>
                      <w:rFonts w:ascii="Courier New" w:eastAsia="新細明體" w:hAnsi="Courier New" w:cs="Courier New"/>
                      <w:color w:val="FFFFFF"/>
                      <w:kern w:val="0"/>
                      <w:szCs w:val="24"/>
                    </w:rPr>
                    <w:t>天</w:t>
                  </w:r>
                </w:p>
              </w:tc>
              <w:tc>
                <w:tcPr>
                  <w:tcW w:w="0" w:type="auto"/>
                  <w:shd w:val="clear" w:color="auto" w:fill="D1E6FE"/>
                  <w:vAlign w:val="center"/>
                  <w:hideMark/>
                </w:tcPr>
                <w:p w:rsidR="00B969B7" w:rsidRPr="00B969B7" w:rsidRDefault="00B969B7" w:rsidP="00B969B7">
                  <w:pPr>
                    <w:widowControl/>
                    <w:jc w:val="center"/>
                    <w:rPr>
                      <w:rFonts w:ascii="Courier New" w:eastAsia="新細明體" w:hAnsi="Courier New" w:cs="Courier New"/>
                      <w:color w:val="0000FF"/>
                      <w:kern w:val="0"/>
                      <w:szCs w:val="24"/>
                    </w:rPr>
                  </w:pPr>
                  <w:r w:rsidRPr="00B969B7">
                    <w:rPr>
                      <w:rFonts w:ascii="Courier New" w:eastAsia="新細明體" w:hAnsi="Courier New" w:cs="Courier New"/>
                      <w:color w:val="0000FF"/>
                      <w:kern w:val="0"/>
                      <w:szCs w:val="24"/>
                    </w:rPr>
                    <w:t>慶州～良洞民俗村</w:t>
                  </w:r>
                  <w:r w:rsidRPr="00B969B7">
                    <w:rPr>
                      <w:rFonts w:ascii="Courier New" w:eastAsia="新細明體" w:hAnsi="Courier New" w:cs="Courier New"/>
                      <w:color w:val="0000FF"/>
                      <w:kern w:val="0"/>
                      <w:szCs w:val="24"/>
                    </w:rPr>
                    <w:t>(</w:t>
                  </w:r>
                  <w:r w:rsidRPr="00B969B7">
                    <w:rPr>
                      <w:rFonts w:ascii="Courier New" w:eastAsia="新細明體" w:hAnsi="Courier New" w:cs="Courier New"/>
                      <w:color w:val="0000FF"/>
                      <w:kern w:val="0"/>
                      <w:szCs w:val="24"/>
                    </w:rPr>
                    <w:t>世界文化遺產</w:t>
                  </w:r>
                  <w:r w:rsidRPr="00B969B7">
                    <w:rPr>
                      <w:rFonts w:ascii="Courier New" w:eastAsia="新細明體" w:hAnsi="Courier New" w:cs="Courier New"/>
                      <w:color w:val="0000FF"/>
                      <w:kern w:val="0"/>
                      <w:szCs w:val="24"/>
                    </w:rPr>
                    <w:t>)</w:t>
                  </w:r>
                  <w:r w:rsidRPr="00B969B7">
                    <w:rPr>
                      <w:rFonts w:ascii="Courier New" w:eastAsia="新細明體" w:hAnsi="Courier New" w:cs="Courier New"/>
                      <w:color w:val="0000FF"/>
                      <w:kern w:val="0"/>
                      <w:szCs w:val="24"/>
                    </w:rPr>
                    <w:t>～佛國寺</w:t>
                  </w:r>
                  <w:r w:rsidRPr="00B969B7">
                    <w:rPr>
                      <w:rFonts w:ascii="Courier New" w:eastAsia="新細明體" w:hAnsi="Courier New" w:cs="Courier New"/>
                      <w:color w:val="0000FF"/>
                      <w:kern w:val="0"/>
                      <w:szCs w:val="24"/>
                    </w:rPr>
                    <w:t>(</w:t>
                  </w:r>
                  <w:r w:rsidRPr="00B969B7">
                    <w:rPr>
                      <w:rFonts w:ascii="Courier New" w:eastAsia="新細明體" w:hAnsi="Courier New" w:cs="Courier New"/>
                      <w:color w:val="0000FF"/>
                      <w:kern w:val="0"/>
                      <w:szCs w:val="24"/>
                    </w:rPr>
                    <w:t>世界文化遺產</w:t>
                  </w:r>
                  <w:r w:rsidRPr="00B969B7">
                    <w:rPr>
                      <w:rFonts w:ascii="Courier New" w:eastAsia="新細明體" w:hAnsi="Courier New" w:cs="Courier New"/>
                      <w:color w:val="0000FF"/>
                      <w:kern w:val="0"/>
                      <w:szCs w:val="24"/>
                    </w:rPr>
                    <w:t>)</w:t>
                  </w:r>
                  <w:r w:rsidRPr="00B969B7">
                    <w:rPr>
                      <w:rFonts w:ascii="Courier New" w:eastAsia="新細明體" w:hAnsi="Courier New" w:cs="Courier New"/>
                      <w:color w:val="0000FF"/>
                      <w:kern w:val="0"/>
                      <w:szCs w:val="24"/>
                    </w:rPr>
                    <w:t>～大陵苑天馬塚</w:t>
                  </w:r>
                  <w:r w:rsidRPr="00B969B7">
                    <w:rPr>
                      <w:rFonts w:ascii="Courier New" w:eastAsia="新細明體" w:hAnsi="Courier New" w:cs="Courier New"/>
                      <w:color w:val="0000FF"/>
                      <w:kern w:val="0"/>
                      <w:szCs w:val="24"/>
                    </w:rPr>
                    <w:t>(</w:t>
                  </w:r>
                  <w:r w:rsidRPr="00B969B7">
                    <w:rPr>
                      <w:rFonts w:ascii="Courier New" w:eastAsia="新細明體" w:hAnsi="Courier New" w:cs="Courier New"/>
                      <w:color w:val="0000FF"/>
                      <w:kern w:val="0"/>
                      <w:szCs w:val="24"/>
                    </w:rPr>
                    <w:t>世界文化遺產</w:t>
                  </w:r>
                  <w:r w:rsidRPr="00B969B7">
                    <w:rPr>
                      <w:rFonts w:ascii="Courier New" w:eastAsia="新細明體" w:hAnsi="Courier New" w:cs="Courier New"/>
                      <w:color w:val="0000FF"/>
                      <w:kern w:val="0"/>
                      <w:szCs w:val="24"/>
                    </w:rPr>
                    <w:t>)</w:t>
                  </w:r>
                  <w:r w:rsidRPr="00B969B7">
                    <w:rPr>
                      <w:rFonts w:ascii="Courier New" w:eastAsia="新細明體" w:hAnsi="Courier New" w:cs="Courier New"/>
                      <w:color w:val="0000FF"/>
                      <w:kern w:val="0"/>
                      <w:szCs w:val="24"/>
                    </w:rPr>
                    <w:t>～瞻星臺～泰迪熊博物館～普門大水車公園</w:t>
                  </w:r>
                </w:p>
              </w:tc>
            </w:tr>
          </w:tbl>
          <w:p w:rsidR="00B969B7" w:rsidRPr="00B969B7" w:rsidRDefault="00B969B7" w:rsidP="00B969B7">
            <w:pPr>
              <w:widowControl/>
              <w:jc w:val="center"/>
              <w:rPr>
                <w:rFonts w:ascii="Courier New" w:eastAsia="新細明體" w:hAnsi="Courier New" w:cs="Courier New"/>
                <w:kern w:val="0"/>
                <w:szCs w:val="24"/>
              </w:rPr>
            </w:pPr>
          </w:p>
        </w:tc>
      </w:tr>
      <w:tr w:rsidR="00B969B7" w:rsidRPr="00B969B7">
        <w:trPr>
          <w:jc w:val="center"/>
        </w:trPr>
        <w:tc>
          <w:tcPr>
            <w:tcW w:w="0" w:type="auto"/>
            <w:tcMar>
              <w:top w:w="60" w:type="dxa"/>
              <w:left w:w="60" w:type="dxa"/>
              <w:bottom w:w="60" w:type="dxa"/>
              <w:right w:w="60" w:type="dxa"/>
            </w:tcMar>
            <w:vAlign w:val="center"/>
            <w:hideMark/>
          </w:tcPr>
          <w:p w:rsidR="00B969B7" w:rsidRPr="00B969B7" w:rsidRDefault="00B969B7" w:rsidP="00BC377A">
            <w:pPr>
              <w:widowControl/>
              <w:spacing w:line="0" w:lineRule="atLeast"/>
              <w:rPr>
                <w:rFonts w:ascii="Courier New" w:eastAsia="新細明體" w:hAnsi="Courier New" w:cs="Courier New"/>
                <w:kern w:val="0"/>
                <w:sz w:val="20"/>
                <w:szCs w:val="20"/>
              </w:rPr>
            </w:pPr>
            <w:r w:rsidRPr="00B969B7">
              <w:rPr>
                <w:rFonts w:ascii="Courier New" w:eastAsia="新細明體" w:hAnsi="Courier New" w:cs="Courier New"/>
                <w:kern w:val="0"/>
                <w:sz w:val="20"/>
                <w:szCs w:val="20"/>
              </w:rPr>
              <w:t>早餐後，前往《千年古都》慶州。</w:t>
            </w:r>
            <w:r w:rsidRPr="00B969B7">
              <w:rPr>
                <w:rFonts w:ascii="Courier New" w:eastAsia="新細明體" w:hAnsi="Courier New" w:cs="Courier New"/>
                <w:color w:val="000000"/>
                <w:kern w:val="0"/>
                <w:sz w:val="20"/>
                <w:szCs w:val="20"/>
              </w:rPr>
              <w:t>安排參觀列入世界文化遺產</w:t>
            </w:r>
            <w:r w:rsidRPr="00B969B7">
              <w:rPr>
                <w:rFonts w:ascii="Courier New" w:eastAsia="新細明體" w:hAnsi="Courier New" w:cs="Courier New"/>
                <w:kern w:val="0"/>
                <w:sz w:val="20"/>
                <w:szCs w:val="20"/>
              </w:rPr>
              <w:t>的</w:t>
            </w:r>
            <w:r w:rsidRPr="00B969B7">
              <w:rPr>
                <w:rFonts w:ascii="Courier New" w:eastAsia="新細明體" w:hAnsi="Courier New" w:cs="Courier New"/>
                <w:color w:val="0000FF"/>
                <w:kern w:val="0"/>
                <w:sz w:val="20"/>
                <w:szCs w:val="20"/>
              </w:rPr>
              <w:t>良洞民俗村</w:t>
            </w:r>
            <w:r w:rsidRPr="00B969B7">
              <w:rPr>
                <w:rFonts w:ascii="Courier New" w:eastAsia="新細明體" w:hAnsi="Courier New" w:cs="Courier New"/>
                <w:kern w:val="0"/>
                <w:sz w:val="20"/>
                <w:szCs w:val="20"/>
              </w:rPr>
              <w:t>，呈現</w:t>
            </w:r>
            <w:r w:rsidRPr="00B969B7">
              <w:rPr>
                <w:rFonts w:ascii="Courier New" w:eastAsia="新細明體" w:hAnsi="Courier New" w:cs="Courier New"/>
                <w:kern w:val="0"/>
                <w:sz w:val="20"/>
                <w:szCs w:val="20"/>
              </w:rPr>
              <w:t>15~16</w:t>
            </w:r>
            <w:r w:rsidRPr="00B969B7">
              <w:rPr>
                <w:rFonts w:ascii="Courier New" w:eastAsia="新細明體" w:hAnsi="Courier New" w:cs="Courier New"/>
                <w:kern w:val="0"/>
                <w:sz w:val="20"/>
                <w:szCs w:val="20"/>
              </w:rPr>
              <w:t>世紀朝鮮時期的儒家文化兩班村，目前仍住有</w:t>
            </w:r>
            <w:r w:rsidRPr="00B969B7">
              <w:rPr>
                <w:rFonts w:ascii="Courier New" w:eastAsia="新細明體" w:hAnsi="Courier New" w:cs="Courier New"/>
                <w:kern w:val="0"/>
                <w:sz w:val="20"/>
                <w:szCs w:val="20"/>
              </w:rPr>
              <w:t>150</w:t>
            </w:r>
            <w:r w:rsidRPr="00B969B7">
              <w:rPr>
                <w:rFonts w:ascii="Courier New" w:eastAsia="新細明體" w:hAnsi="Courier New" w:cs="Courier New"/>
                <w:kern w:val="0"/>
                <w:sz w:val="20"/>
                <w:szCs w:val="20"/>
              </w:rPr>
              <w:t>餘戶人家，</w:t>
            </w:r>
            <w:r w:rsidRPr="00B969B7">
              <w:rPr>
                <w:rFonts w:ascii="Courier New" w:eastAsia="新細明體" w:hAnsi="Courier New" w:cs="Courier New"/>
                <w:kern w:val="0"/>
                <w:sz w:val="20"/>
                <w:szCs w:val="20"/>
              </w:rPr>
              <w:t>360</w:t>
            </w:r>
            <w:r w:rsidRPr="00B969B7">
              <w:rPr>
                <w:rFonts w:ascii="Courier New" w:eastAsia="新細明體" w:hAnsi="Courier New" w:cs="Courier New"/>
                <w:kern w:val="0"/>
                <w:sz w:val="20"/>
                <w:szCs w:val="20"/>
              </w:rPr>
              <w:t>餘座磚瓦與茅草建築，豐富多彩的傳統文化村落，雖尚有居民居住，但大部份的房屋都樂於對外開放，充分表現出當地居民熱情和諧的性格。</w:t>
            </w:r>
          </w:p>
          <w:p w:rsidR="00B969B7" w:rsidRPr="00B969B7" w:rsidRDefault="00B969B7" w:rsidP="00BC377A">
            <w:pPr>
              <w:widowControl/>
              <w:spacing w:line="0" w:lineRule="atLeast"/>
              <w:rPr>
                <w:rFonts w:ascii="Courier New" w:eastAsia="新細明體" w:hAnsi="Courier New" w:cs="Courier New"/>
                <w:kern w:val="0"/>
                <w:sz w:val="20"/>
                <w:szCs w:val="20"/>
              </w:rPr>
            </w:pPr>
            <w:r w:rsidRPr="00B969B7">
              <w:rPr>
                <w:rFonts w:ascii="Courier New" w:eastAsia="新細明體" w:hAnsi="Courier New" w:cs="Courier New"/>
                <w:color w:val="0000FF"/>
                <w:kern w:val="0"/>
                <w:sz w:val="20"/>
                <w:szCs w:val="20"/>
              </w:rPr>
              <w:t>佛國寺：</w:t>
            </w:r>
            <w:r w:rsidRPr="00B969B7">
              <w:rPr>
                <w:rFonts w:ascii="Courier New" w:eastAsia="新細明體" w:hAnsi="Courier New" w:cs="Courier New"/>
                <w:kern w:val="0"/>
                <w:sz w:val="20"/>
                <w:szCs w:val="20"/>
              </w:rPr>
              <w:t>1995</w:t>
            </w:r>
            <w:r w:rsidRPr="00B969B7">
              <w:rPr>
                <w:rFonts w:ascii="Courier New" w:eastAsia="新細明體" w:hAnsi="Courier New" w:cs="Courier New"/>
                <w:kern w:val="0"/>
                <w:sz w:val="20"/>
                <w:szCs w:val="20"/>
              </w:rPr>
              <w:t>年被指定為</w:t>
            </w:r>
            <w:r w:rsidRPr="00B969B7">
              <w:rPr>
                <w:rFonts w:ascii="Courier New" w:eastAsia="新細明體" w:hAnsi="Courier New" w:cs="Courier New"/>
                <w:color w:val="000000"/>
                <w:kern w:val="0"/>
                <w:sz w:val="20"/>
                <w:szCs w:val="20"/>
              </w:rPr>
              <w:t>世界文化遺產，建</w:t>
            </w:r>
            <w:r w:rsidRPr="00B969B7">
              <w:rPr>
                <w:rFonts w:ascii="Courier New" w:eastAsia="新細明體" w:hAnsi="Courier New" w:cs="Courier New"/>
                <w:kern w:val="0"/>
                <w:sz w:val="20"/>
                <w:szCs w:val="20"/>
              </w:rPr>
              <w:t>於新羅時代的公元</w:t>
            </w:r>
            <w:r w:rsidRPr="00B969B7">
              <w:rPr>
                <w:rFonts w:ascii="Courier New" w:eastAsia="新細明體" w:hAnsi="Courier New" w:cs="Courier New"/>
                <w:kern w:val="0"/>
                <w:sz w:val="20"/>
                <w:szCs w:val="20"/>
              </w:rPr>
              <w:t>751</w:t>
            </w:r>
            <w:r w:rsidRPr="00B969B7">
              <w:rPr>
                <w:rFonts w:ascii="Courier New" w:eastAsia="新細明體" w:hAnsi="Courier New" w:cs="Courier New"/>
                <w:kern w:val="0"/>
                <w:sz w:val="20"/>
                <w:szCs w:val="20"/>
              </w:rPr>
              <w:t>，直至</w:t>
            </w:r>
            <w:r w:rsidRPr="00B969B7">
              <w:rPr>
                <w:rFonts w:ascii="Courier New" w:eastAsia="新細明體" w:hAnsi="Courier New" w:cs="Courier New"/>
                <w:kern w:val="0"/>
                <w:sz w:val="20"/>
                <w:szCs w:val="20"/>
              </w:rPr>
              <w:t>774</w:t>
            </w:r>
            <w:r w:rsidRPr="00B969B7">
              <w:rPr>
                <w:rFonts w:ascii="Courier New" w:eastAsia="新細明體" w:hAnsi="Courier New" w:cs="Courier New"/>
                <w:kern w:val="0"/>
                <w:sz w:val="20"/>
                <w:szCs w:val="20"/>
              </w:rPr>
              <w:t>年完工，雖歷經</w:t>
            </w:r>
            <w:r w:rsidRPr="00B969B7">
              <w:rPr>
                <w:rFonts w:ascii="Courier New" w:eastAsia="新細明體" w:hAnsi="Courier New" w:cs="Courier New"/>
                <w:kern w:val="0"/>
                <w:sz w:val="20"/>
                <w:szCs w:val="20"/>
              </w:rPr>
              <w:t>1500</w:t>
            </w:r>
            <w:r w:rsidRPr="00B969B7">
              <w:rPr>
                <w:rFonts w:ascii="Courier New" w:eastAsia="新細明體" w:hAnsi="Courier New" w:cs="Courier New"/>
                <w:kern w:val="0"/>
                <w:sz w:val="20"/>
                <w:szCs w:val="20"/>
              </w:rPr>
              <w:t>年歲月，卻能顯示出其精巧的石雕工藝，迴廊與大雄殿以鮮明的丹青塗飾，安置釋迦牟尼像的寶殿內部色彩華麗，多寶塔雕刻優雅美觀，</w:t>
            </w:r>
            <w:r w:rsidRPr="00B969B7">
              <w:rPr>
                <w:rFonts w:ascii="Courier New" w:eastAsia="新細明體" w:hAnsi="Courier New" w:cs="Courier New"/>
                <w:kern w:val="0"/>
                <w:sz w:val="20"/>
                <w:szCs w:val="20"/>
              </w:rPr>
              <w:lastRenderedPageBreak/>
              <w:t>釋迦塔、極樂殿、毗盧殿內的阿彌陀佛與毗盧舍那佛像等眾多的國寶與文化遺產都顯示著當時新羅文化的登峰造極。</w:t>
            </w:r>
          </w:p>
          <w:p w:rsidR="00B969B7" w:rsidRPr="00B969B7" w:rsidRDefault="00B969B7" w:rsidP="00BC377A">
            <w:pPr>
              <w:widowControl/>
              <w:spacing w:line="0" w:lineRule="atLeast"/>
              <w:rPr>
                <w:rFonts w:ascii="Courier New" w:eastAsia="新細明體" w:hAnsi="Courier New" w:cs="Courier New"/>
                <w:kern w:val="0"/>
                <w:sz w:val="20"/>
                <w:szCs w:val="20"/>
              </w:rPr>
            </w:pPr>
            <w:r w:rsidRPr="00B969B7">
              <w:rPr>
                <w:rFonts w:ascii="Courier New" w:eastAsia="新細明體" w:hAnsi="Courier New" w:cs="Courier New"/>
                <w:color w:val="0000FF"/>
                <w:kern w:val="0"/>
                <w:sz w:val="20"/>
                <w:szCs w:val="20"/>
              </w:rPr>
              <w:t>天馬塚：</w:t>
            </w:r>
            <w:r w:rsidRPr="00B969B7">
              <w:rPr>
                <w:rFonts w:ascii="Courier New" w:eastAsia="新細明體" w:hAnsi="Courier New" w:cs="Courier New"/>
                <w:color w:val="000000"/>
                <w:kern w:val="0"/>
                <w:sz w:val="20"/>
                <w:szCs w:val="20"/>
              </w:rPr>
              <w:t>在</w:t>
            </w:r>
            <w:r w:rsidRPr="00B969B7">
              <w:rPr>
                <w:rFonts w:ascii="Courier New" w:eastAsia="新細明體" w:hAnsi="Courier New" w:cs="Courier New"/>
                <w:kern w:val="0"/>
                <w:sz w:val="20"/>
                <w:szCs w:val="20"/>
              </w:rPr>
              <w:t>大陵苑內</w:t>
            </w:r>
            <w:r w:rsidRPr="00B969B7">
              <w:rPr>
                <w:rFonts w:ascii="Courier New" w:eastAsia="新細明體" w:hAnsi="Courier New" w:cs="Courier New"/>
                <w:kern w:val="0"/>
                <w:sz w:val="20"/>
                <w:szCs w:val="20"/>
              </w:rPr>
              <w:t>,</w:t>
            </w:r>
            <w:r w:rsidRPr="00B969B7">
              <w:rPr>
                <w:rFonts w:ascii="Courier New" w:eastAsia="新細明體" w:hAnsi="Courier New" w:cs="Courier New"/>
                <w:kern w:val="0"/>
                <w:sz w:val="20"/>
                <w:szCs w:val="20"/>
              </w:rPr>
              <w:t>則是因西元</w:t>
            </w:r>
            <w:r w:rsidRPr="00B969B7">
              <w:rPr>
                <w:rFonts w:ascii="Courier New" w:eastAsia="新細明體" w:hAnsi="Courier New" w:cs="Courier New"/>
                <w:kern w:val="0"/>
                <w:sz w:val="20"/>
                <w:szCs w:val="20"/>
              </w:rPr>
              <w:t>1973</w:t>
            </w:r>
            <w:r w:rsidRPr="00B969B7">
              <w:rPr>
                <w:rFonts w:ascii="Courier New" w:eastAsia="新細明體" w:hAnsi="Courier New" w:cs="Courier New"/>
                <w:kern w:val="0"/>
                <w:sz w:val="20"/>
                <w:szCs w:val="20"/>
              </w:rPr>
              <w:t>年被發掘時，發現出土的遺物中有件以白樺樹皮製的馬鞍上繪有天馬的圖案，因而命名。在這裡，別忘記要嚐嚐慶州最有名的紅豆餅。</w:t>
            </w:r>
            <w:r w:rsidRPr="00B969B7">
              <w:rPr>
                <w:rFonts w:ascii="Courier New" w:eastAsia="新細明體" w:hAnsi="Courier New" w:cs="Courier New"/>
                <w:kern w:val="0"/>
                <w:sz w:val="20"/>
                <w:szCs w:val="20"/>
              </w:rPr>
              <w:br/>
            </w:r>
            <w:r w:rsidRPr="00B969B7">
              <w:rPr>
                <w:rFonts w:ascii="Courier New" w:eastAsia="新細明體" w:hAnsi="Courier New" w:cs="Courier New"/>
                <w:color w:val="0000FF"/>
                <w:kern w:val="0"/>
                <w:sz w:val="20"/>
                <w:szCs w:val="20"/>
              </w:rPr>
              <w:t>瞻星臺：</w:t>
            </w:r>
            <w:r w:rsidRPr="00B969B7">
              <w:rPr>
                <w:rFonts w:ascii="Courier New" w:eastAsia="新細明體" w:hAnsi="Courier New" w:cs="Courier New"/>
                <w:kern w:val="0"/>
                <w:sz w:val="20"/>
                <w:szCs w:val="20"/>
              </w:rPr>
              <w:t>東方現存的最古老的天文臺，建於新羅</w:t>
            </w:r>
            <w:r w:rsidRPr="00B969B7">
              <w:rPr>
                <w:rFonts w:ascii="Courier New" w:eastAsia="新細明體" w:hAnsi="Courier New" w:cs="Courier New"/>
                <w:kern w:val="0"/>
                <w:sz w:val="20"/>
                <w:szCs w:val="20"/>
              </w:rPr>
              <w:t>27</w:t>
            </w:r>
            <w:r w:rsidRPr="00B969B7">
              <w:rPr>
                <w:rFonts w:ascii="Courier New" w:eastAsia="新細明體" w:hAnsi="Courier New" w:cs="Courier New"/>
                <w:kern w:val="0"/>
                <w:sz w:val="20"/>
                <w:szCs w:val="20"/>
              </w:rPr>
              <w:t>代王善德女王時期</w:t>
            </w:r>
            <w:r w:rsidRPr="00B969B7">
              <w:rPr>
                <w:rFonts w:ascii="Courier New" w:eastAsia="新細明體" w:hAnsi="Courier New" w:cs="Courier New"/>
                <w:kern w:val="0"/>
                <w:sz w:val="20"/>
                <w:szCs w:val="20"/>
              </w:rPr>
              <w:t>(632~647</w:t>
            </w:r>
            <w:r w:rsidRPr="00B969B7">
              <w:rPr>
                <w:rFonts w:ascii="Courier New" w:eastAsia="新細明體" w:hAnsi="Courier New" w:cs="Courier New"/>
                <w:kern w:val="0"/>
                <w:sz w:val="20"/>
                <w:szCs w:val="20"/>
              </w:rPr>
              <w:t>年</w:t>
            </w:r>
            <w:r w:rsidRPr="00B969B7">
              <w:rPr>
                <w:rFonts w:ascii="Courier New" w:eastAsia="新細明體" w:hAnsi="Courier New" w:cs="Courier New"/>
                <w:kern w:val="0"/>
                <w:sz w:val="20"/>
                <w:szCs w:val="20"/>
              </w:rPr>
              <w:t>)</w:t>
            </w:r>
            <w:r w:rsidRPr="00B969B7">
              <w:rPr>
                <w:rFonts w:ascii="Courier New" w:eastAsia="新細明體" w:hAnsi="Courier New" w:cs="Courier New"/>
                <w:kern w:val="0"/>
                <w:sz w:val="20"/>
                <w:szCs w:val="20"/>
              </w:rPr>
              <w:t>，用於觀測天空中的雲氣及星座。瞻星臺是一座石結構建築，直線與曲線的搭配十分和諧，</w:t>
            </w:r>
            <w:r w:rsidRPr="00B969B7">
              <w:rPr>
                <w:rFonts w:ascii="Courier New" w:eastAsia="新細明體" w:hAnsi="Courier New" w:cs="Courier New"/>
                <w:kern w:val="0"/>
                <w:sz w:val="20"/>
                <w:szCs w:val="20"/>
              </w:rPr>
              <w:t>1962</w:t>
            </w:r>
            <w:r w:rsidRPr="00B969B7">
              <w:rPr>
                <w:rFonts w:ascii="Courier New" w:eastAsia="新細明體" w:hAnsi="Courier New" w:cs="Courier New"/>
                <w:kern w:val="0"/>
                <w:sz w:val="20"/>
                <w:szCs w:val="20"/>
              </w:rPr>
              <w:t>年</w:t>
            </w:r>
            <w:r w:rsidRPr="00B969B7">
              <w:rPr>
                <w:rFonts w:ascii="Courier New" w:eastAsia="新細明體" w:hAnsi="Courier New" w:cs="Courier New"/>
                <w:kern w:val="0"/>
                <w:sz w:val="20"/>
                <w:szCs w:val="20"/>
              </w:rPr>
              <w:t>12</w:t>
            </w:r>
            <w:r w:rsidRPr="00B969B7">
              <w:rPr>
                <w:rFonts w:ascii="Courier New" w:eastAsia="新細明體" w:hAnsi="Courier New" w:cs="Courier New"/>
                <w:kern w:val="0"/>
                <w:sz w:val="20"/>
                <w:szCs w:val="20"/>
              </w:rPr>
              <w:t>月</w:t>
            </w:r>
            <w:r w:rsidRPr="00B969B7">
              <w:rPr>
                <w:rFonts w:ascii="Courier New" w:eastAsia="新細明體" w:hAnsi="Courier New" w:cs="Courier New"/>
                <w:kern w:val="0"/>
                <w:sz w:val="20"/>
                <w:szCs w:val="20"/>
              </w:rPr>
              <w:t>20</w:t>
            </w:r>
            <w:r w:rsidRPr="00B969B7">
              <w:rPr>
                <w:rFonts w:ascii="Courier New" w:eastAsia="新細明體" w:hAnsi="Courier New" w:cs="Courier New"/>
                <w:kern w:val="0"/>
                <w:sz w:val="20"/>
                <w:szCs w:val="20"/>
              </w:rPr>
              <w:t>日被指定爲國寶第</w:t>
            </w:r>
            <w:r w:rsidRPr="00B969B7">
              <w:rPr>
                <w:rFonts w:ascii="Courier New" w:eastAsia="新細明體" w:hAnsi="Courier New" w:cs="Courier New"/>
                <w:kern w:val="0"/>
                <w:sz w:val="20"/>
                <w:szCs w:val="20"/>
              </w:rPr>
              <w:t>31</w:t>
            </w:r>
            <w:r w:rsidRPr="00B969B7">
              <w:rPr>
                <w:rFonts w:ascii="Courier New" w:eastAsia="新細明體" w:hAnsi="Courier New" w:cs="Courier New"/>
                <w:kern w:val="0"/>
                <w:sz w:val="20"/>
                <w:szCs w:val="20"/>
              </w:rPr>
              <w:t>號。</w:t>
            </w:r>
            <w:r w:rsidRPr="00B969B7">
              <w:rPr>
                <w:rFonts w:ascii="Courier New" w:eastAsia="新細明體" w:hAnsi="Courier New" w:cs="Courier New"/>
                <w:kern w:val="0"/>
                <w:sz w:val="20"/>
                <w:szCs w:val="20"/>
              </w:rPr>
              <w:br/>
            </w:r>
            <w:hyperlink r:id="rId66" w:tgtFrame="_blank" w:history="1">
              <w:r w:rsidRPr="00B969B7">
                <w:rPr>
                  <w:rFonts w:ascii="Courier New" w:eastAsia="新細明體" w:hAnsi="Courier New" w:cs="Courier New"/>
                  <w:color w:val="0000FF"/>
                  <w:kern w:val="0"/>
                  <w:sz w:val="20"/>
                  <w:u w:val="single"/>
                </w:rPr>
                <w:t>泰迪熊博物館</w:t>
              </w:r>
            </w:hyperlink>
            <w:r w:rsidRPr="00B969B7">
              <w:rPr>
                <w:rFonts w:ascii="Courier New" w:eastAsia="新細明體" w:hAnsi="Courier New" w:cs="Courier New"/>
                <w:color w:val="0000FF"/>
                <w:kern w:val="0"/>
                <w:sz w:val="20"/>
                <w:szCs w:val="20"/>
              </w:rPr>
              <w:t>：</w:t>
            </w:r>
            <w:r w:rsidRPr="00B969B7">
              <w:rPr>
                <w:rFonts w:ascii="Courier New" w:eastAsia="新細明體" w:hAnsi="Courier New" w:cs="Courier New"/>
                <w:kern w:val="0"/>
                <w:sz w:val="20"/>
                <w:szCs w:val="20"/>
              </w:rPr>
              <w:t>位於慶州普門旅遊區內現代飯店旁夢想中心入口處，</w:t>
            </w:r>
            <w:r w:rsidRPr="00B969B7">
              <w:rPr>
                <w:rFonts w:ascii="Courier New" w:eastAsia="新細明體" w:hAnsi="Courier New" w:cs="Courier New"/>
                <w:kern w:val="0"/>
                <w:sz w:val="20"/>
                <w:szCs w:val="20"/>
              </w:rPr>
              <w:t>2011</w:t>
            </w:r>
            <w:r w:rsidRPr="00B969B7">
              <w:rPr>
                <w:rFonts w:ascii="Courier New" w:eastAsia="新細明體" w:hAnsi="Courier New" w:cs="Courier New"/>
                <w:kern w:val="0"/>
                <w:sz w:val="20"/>
                <w:szCs w:val="20"/>
              </w:rPr>
              <w:t>年</w:t>
            </w:r>
            <w:r w:rsidRPr="00B969B7">
              <w:rPr>
                <w:rFonts w:ascii="Courier New" w:eastAsia="新細明體" w:hAnsi="Courier New" w:cs="Courier New"/>
                <w:kern w:val="0"/>
                <w:sz w:val="20"/>
                <w:szCs w:val="20"/>
              </w:rPr>
              <w:t>4</w:t>
            </w:r>
            <w:r w:rsidRPr="00B969B7">
              <w:rPr>
                <w:rFonts w:ascii="Courier New" w:eastAsia="新細明體" w:hAnsi="Courier New" w:cs="Courier New"/>
                <w:kern w:val="0"/>
                <w:sz w:val="20"/>
                <w:szCs w:val="20"/>
              </w:rPr>
              <w:t>月</w:t>
            </w:r>
            <w:r w:rsidRPr="00B969B7">
              <w:rPr>
                <w:rFonts w:ascii="Courier New" w:eastAsia="新細明體" w:hAnsi="Courier New" w:cs="Courier New"/>
                <w:kern w:val="0"/>
                <w:sz w:val="20"/>
                <w:szCs w:val="20"/>
              </w:rPr>
              <w:t>6</w:t>
            </w:r>
            <w:r w:rsidRPr="00B969B7">
              <w:rPr>
                <w:rFonts w:ascii="Courier New" w:eastAsia="新細明體" w:hAnsi="Courier New" w:cs="Courier New"/>
                <w:kern w:val="0"/>
                <w:sz w:val="20"/>
                <w:szCs w:val="20"/>
              </w:rPr>
              <w:t>日正式開幕營業，博物館的佔地面積為</w:t>
            </w:r>
            <w:r w:rsidRPr="00B969B7">
              <w:rPr>
                <w:rFonts w:ascii="Courier New" w:eastAsia="新細明體" w:hAnsi="Courier New" w:cs="Courier New"/>
                <w:kern w:val="0"/>
                <w:sz w:val="20"/>
                <w:szCs w:val="20"/>
              </w:rPr>
              <w:t>4,600</w:t>
            </w:r>
            <w:r w:rsidRPr="00B969B7">
              <w:rPr>
                <w:rFonts w:ascii="Courier New" w:eastAsia="新細明體" w:hAnsi="Courier New" w:cs="Courier New"/>
                <w:kern w:val="0"/>
                <w:sz w:val="20"/>
                <w:szCs w:val="20"/>
              </w:rPr>
              <w:t>餘平方公尺，除擁有其他分館內既存的觀光設施及展示品之外，因考慮到慶州的文化歷史背景特色，於是透過不同的展示概念及素材，再次重新呈現出逐漸被遺忘的世界，藉此提高遊客的興致並能夠快樂的加入冒險之旅。</w:t>
            </w:r>
            <w:r w:rsidRPr="00B969B7">
              <w:rPr>
                <w:rFonts w:ascii="Courier New" w:eastAsia="新細明體" w:hAnsi="Courier New" w:cs="Courier New"/>
                <w:kern w:val="0"/>
                <w:sz w:val="20"/>
                <w:szCs w:val="20"/>
              </w:rPr>
              <w:br/>
            </w:r>
            <w:r w:rsidRPr="00B969B7">
              <w:rPr>
                <w:rFonts w:ascii="Courier New" w:eastAsia="新細明體" w:hAnsi="Courier New" w:cs="Courier New"/>
                <w:kern w:val="0"/>
                <w:sz w:val="20"/>
                <w:szCs w:val="20"/>
              </w:rPr>
              <w:t>不只是有為成人遊客設計的主題觀光區，還有推出韓國第一個不單純只是展示恐龍模型，而是結合</w:t>
            </w:r>
            <w:r w:rsidRPr="00B969B7">
              <w:rPr>
                <w:rFonts w:ascii="Courier New" w:eastAsia="新細明體" w:hAnsi="Courier New" w:cs="Courier New"/>
                <w:color w:val="000000"/>
                <w:kern w:val="0"/>
                <w:sz w:val="20"/>
                <w:szCs w:val="20"/>
              </w:rPr>
              <w:t>泰迪熊和恐龍、海底探險、新羅時代時光之旅</w:t>
            </w:r>
            <w:r w:rsidRPr="00B969B7">
              <w:rPr>
                <w:rFonts w:ascii="Courier New" w:eastAsia="新細明體" w:hAnsi="Courier New" w:cs="Courier New"/>
                <w:kern w:val="0"/>
                <w:sz w:val="20"/>
                <w:szCs w:val="20"/>
              </w:rPr>
              <w:t>而成的各項展示等，專門準備給前來參觀的孩童們；</w:t>
            </w:r>
            <w:r w:rsidRPr="00B969B7">
              <w:rPr>
                <w:rFonts w:ascii="Courier New" w:eastAsia="新細明體" w:hAnsi="Courier New" w:cs="Courier New"/>
                <w:kern w:val="0"/>
                <w:sz w:val="20"/>
                <w:szCs w:val="20"/>
              </w:rPr>
              <w:br/>
            </w:r>
            <w:r w:rsidRPr="00B969B7">
              <w:rPr>
                <w:rFonts w:ascii="Courier New" w:eastAsia="新細明體" w:hAnsi="Courier New" w:cs="Courier New"/>
                <w:kern w:val="0"/>
                <w:sz w:val="20"/>
                <w:szCs w:val="20"/>
              </w:rPr>
              <w:t>另外透過觀賞表演或是</w:t>
            </w:r>
            <w:r w:rsidRPr="00B969B7">
              <w:rPr>
                <w:rFonts w:ascii="Courier New" w:eastAsia="新細明體" w:hAnsi="Courier New" w:cs="Courier New"/>
                <w:color w:val="0000FF"/>
                <w:kern w:val="0"/>
                <w:sz w:val="20"/>
                <w:szCs w:val="20"/>
              </w:rPr>
              <w:t>3D</w:t>
            </w:r>
            <w:r w:rsidRPr="00B969B7">
              <w:rPr>
                <w:rFonts w:ascii="Courier New" w:eastAsia="新細明體" w:hAnsi="Courier New" w:cs="Courier New"/>
                <w:color w:val="0000FF"/>
                <w:kern w:val="0"/>
                <w:sz w:val="20"/>
                <w:szCs w:val="20"/>
              </w:rPr>
              <w:t>影像</w:t>
            </w:r>
            <w:r w:rsidRPr="00B969B7">
              <w:rPr>
                <w:rFonts w:ascii="Courier New" w:eastAsia="新細明體" w:hAnsi="Courier New" w:cs="Courier New"/>
                <w:kern w:val="0"/>
                <w:sz w:val="20"/>
                <w:szCs w:val="20"/>
              </w:rPr>
              <w:t>來體驗歷史和科學的發展，除了有趣之外還具有教育意義及增添許多豐富有益的可看性。</w:t>
            </w:r>
            <w:r w:rsidRPr="00B969B7">
              <w:rPr>
                <w:rFonts w:ascii="Courier New" w:eastAsia="新細明體" w:hAnsi="Courier New" w:cs="Courier New"/>
                <w:kern w:val="0"/>
                <w:sz w:val="20"/>
                <w:szCs w:val="20"/>
              </w:rPr>
              <w:br/>
            </w:r>
            <w:r w:rsidR="00BC377A">
              <w:rPr>
                <w:rFonts w:ascii="Courier New" w:eastAsia="新細明體" w:hAnsi="Courier New" w:cs="Courier New"/>
                <w:noProof/>
                <w:color w:val="0000FF"/>
                <w:kern w:val="0"/>
                <w:sz w:val="20"/>
                <w:szCs w:val="20"/>
              </w:rPr>
              <w:drawing>
                <wp:anchor distT="0" distB="0" distL="0" distR="0" simplePos="0" relativeHeight="251629568" behindDoc="0" locked="0" layoutInCell="1" allowOverlap="0">
                  <wp:simplePos x="0" y="0"/>
                  <wp:positionH relativeFrom="column">
                    <wp:posOffset>5543550</wp:posOffset>
                  </wp:positionH>
                  <wp:positionV relativeFrom="line">
                    <wp:posOffset>26035</wp:posOffset>
                  </wp:positionV>
                  <wp:extent cx="1047750" cy="771525"/>
                  <wp:effectExtent l="19050" t="0" r="0" b="0"/>
                  <wp:wrapSquare wrapText="bothSides"/>
                  <wp:docPr id="58" name="圖片 4" descr="http://itinerary.colatour.com.tw/COLA_AppFiles/A03A_Tour/Itinerary/047471/Images/047471-D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tinerary.colatour.com.tw/COLA_AppFiles/A03A_Tour/Itinerary/047471/Images/047471-D03.JPG"/>
                          <pic:cNvPicPr>
                            <a:picLocks noChangeAspect="1" noChangeArrowheads="1"/>
                          </pic:cNvPicPr>
                        </pic:nvPicPr>
                        <pic:blipFill>
                          <a:blip r:embed="rId67" cstate="print"/>
                          <a:srcRect/>
                          <a:stretch>
                            <a:fillRect/>
                          </a:stretch>
                        </pic:blipFill>
                        <pic:spPr bwMode="auto">
                          <a:xfrm>
                            <a:off x="0" y="0"/>
                            <a:ext cx="1047750" cy="771525"/>
                          </a:xfrm>
                          <a:prstGeom prst="rect">
                            <a:avLst/>
                          </a:prstGeom>
                          <a:noFill/>
                          <a:ln w="9525">
                            <a:noFill/>
                            <a:miter lim="800000"/>
                            <a:headEnd/>
                            <a:tailEnd/>
                          </a:ln>
                        </pic:spPr>
                      </pic:pic>
                    </a:graphicData>
                  </a:graphic>
                </wp:anchor>
              </w:drawing>
            </w:r>
            <w:r w:rsidRPr="00B969B7">
              <w:rPr>
                <w:rFonts w:ascii="Courier New" w:eastAsia="新細明體" w:hAnsi="Courier New" w:cs="Courier New"/>
                <w:color w:val="0000FF"/>
                <w:kern w:val="0"/>
                <w:sz w:val="20"/>
                <w:szCs w:val="20"/>
              </w:rPr>
              <w:t>恐龍世界探險</w:t>
            </w:r>
            <w:r w:rsidRPr="00B969B7">
              <w:rPr>
                <w:rFonts w:ascii="Courier New" w:eastAsia="新細明體" w:hAnsi="Courier New" w:cs="Courier New"/>
                <w:kern w:val="0"/>
                <w:sz w:val="20"/>
                <w:szCs w:val="20"/>
              </w:rPr>
              <w:t>：</w:t>
            </w:r>
            <w:r w:rsidRPr="00B969B7">
              <w:rPr>
                <w:rFonts w:ascii="Courier New" w:eastAsia="新細明體" w:hAnsi="Courier New" w:cs="Courier New"/>
                <w:kern w:val="0"/>
                <w:sz w:val="20"/>
                <w:szCs w:val="20"/>
              </w:rPr>
              <w:t>1</w:t>
            </w:r>
            <w:r w:rsidRPr="00B969B7">
              <w:rPr>
                <w:rFonts w:ascii="Courier New" w:eastAsia="新細明體" w:hAnsi="Courier New" w:cs="Courier New"/>
                <w:kern w:val="0"/>
                <w:sz w:val="20"/>
                <w:szCs w:val="20"/>
              </w:rPr>
              <w:t>億</w:t>
            </w:r>
            <w:r w:rsidRPr="00B969B7">
              <w:rPr>
                <w:rFonts w:ascii="Courier New" w:eastAsia="新細明體" w:hAnsi="Courier New" w:cs="Courier New"/>
                <w:kern w:val="0"/>
                <w:sz w:val="20"/>
                <w:szCs w:val="20"/>
              </w:rPr>
              <w:t>7</w:t>
            </w:r>
            <w:r w:rsidRPr="00B969B7">
              <w:rPr>
                <w:rFonts w:ascii="Courier New" w:eastAsia="新細明體" w:hAnsi="Courier New" w:cs="Courier New"/>
                <w:kern w:val="0"/>
                <w:sz w:val="20"/>
                <w:szCs w:val="20"/>
              </w:rPr>
              <w:t>千萬年前恐龍時代慶州展演。</w:t>
            </w:r>
            <w:r w:rsidRPr="00B969B7">
              <w:rPr>
                <w:rFonts w:ascii="Courier New" w:eastAsia="新細明體" w:hAnsi="Courier New" w:cs="Courier New"/>
                <w:kern w:val="0"/>
                <w:sz w:val="20"/>
                <w:szCs w:val="20"/>
              </w:rPr>
              <w:br/>
            </w:r>
            <w:r w:rsidRPr="00B969B7">
              <w:rPr>
                <w:rFonts w:ascii="Courier New" w:eastAsia="新細明體" w:hAnsi="Courier New" w:cs="Courier New"/>
                <w:color w:val="0000FF"/>
                <w:kern w:val="0"/>
                <w:sz w:val="20"/>
                <w:szCs w:val="20"/>
              </w:rPr>
              <w:t>海底探險</w:t>
            </w:r>
            <w:r w:rsidRPr="00B969B7">
              <w:rPr>
                <w:rFonts w:ascii="Courier New" w:eastAsia="新細明體" w:hAnsi="Courier New" w:cs="Courier New"/>
                <w:kern w:val="0"/>
                <w:sz w:val="20"/>
                <w:szCs w:val="20"/>
              </w:rPr>
              <w:t>：北極海、南極海、熱帶海洋下的海底生物和人魚公主等展示。</w:t>
            </w:r>
            <w:r w:rsidRPr="00B969B7">
              <w:rPr>
                <w:rFonts w:ascii="Courier New" w:eastAsia="新細明體" w:hAnsi="Courier New" w:cs="Courier New"/>
                <w:kern w:val="0"/>
                <w:sz w:val="20"/>
                <w:szCs w:val="20"/>
              </w:rPr>
              <w:br/>
            </w:r>
            <w:r w:rsidRPr="00B969B7">
              <w:rPr>
                <w:rFonts w:ascii="Courier New" w:eastAsia="新細明體" w:hAnsi="Courier New" w:cs="Courier New"/>
                <w:color w:val="0000FF"/>
                <w:kern w:val="0"/>
                <w:sz w:val="20"/>
                <w:szCs w:val="20"/>
              </w:rPr>
              <w:t>新羅時代時光之旅</w:t>
            </w:r>
            <w:r w:rsidRPr="00B969B7">
              <w:rPr>
                <w:rFonts w:ascii="Courier New" w:eastAsia="新細明體" w:hAnsi="Courier New" w:cs="Courier New"/>
                <w:kern w:val="0"/>
                <w:sz w:val="20"/>
                <w:szCs w:val="20"/>
              </w:rPr>
              <w:t>：穿著數千年前新羅時代衣飾的泰迪熊在主要文化財、歷史遺跡地上。</w:t>
            </w:r>
            <w:r w:rsidRPr="00B969B7">
              <w:rPr>
                <w:rFonts w:ascii="Courier New" w:eastAsia="新細明體" w:hAnsi="Courier New" w:cs="Courier New"/>
                <w:kern w:val="0"/>
                <w:sz w:val="20"/>
                <w:szCs w:val="20"/>
              </w:rPr>
              <w:br/>
            </w:r>
            <w:r w:rsidRPr="00B969B7">
              <w:rPr>
                <w:rFonts w:ascii="Courier New" w:eastAsia="新細明體" w:hAnsi="Courier New" w:cs="Courier New"/>
                <w:color w:val="0000FF"/>
                <w:kern w:val="0"/>
                <w:sz w:val="20"/>
                <w:szCs w:val="20"/>
              </w:rPr>
              <w:t>幻覺藝術</w:t>
            </w:r>
            <w:r w:rsidRPr="00B969B7">
              <w:rPr>
                <w:rFonts w:ascii="Courier New" w:eastAsia="新細明體" w:hAnsi="Courier New" w:cs="Courier New"/>
                <w:kern w:val="0"/>
                <w:sz w:val="20"/>
                <w:szCs w:val="20"/>
              </w:rPr>
              <w:t>：立體恐龍繪圖。</w:t>
            </w:r>
            <w:r w:rsidRPr="00B969B7">
              <w:rPr>
                <w:rFonts w:ascii="Courier New" w:eastAsia="新細明體" w:hAnsi="Courier New" w:cs="Courier New"/>
                <w:kern w:val="0"/>
                <w:sz w:val="20"/>
                <w:szCs w:val="20"/>
              </w:rPr>
              <w:br/>
            </w:r>
            <w:r w:rsidRPr="00B969B7">
              <w:rPr>
                <w:rFonts w:ascii="Courier New" w:eastAsia="新細明體" w:hAnsi="Courier New" w:cs="Courier New"/>
                <w:color w:val="0000FF"/>
                <w:kern w:val="0"/>
                <w:sz w:val="20"/>
                <w:szCs w:val="20"/>
              </w:rPr>
              <w:t>古董泰迪熊歷史館</w:t>
            </w:r>
            <w:r w:rsidRPr="00B969B7">
              <w:rPr>
                <w:rFonts w:ascii="Courier New" w:eastAsia="新細明體" w:hAnsi="Courier New" w:cs="Courier New"/>
                <w:kern w:val="0"/>
                <w:sz w:val="20"/>
                <w:szCs w:val="20"/>
              </w:rPr>
              <w:t>：從</w:t>
            </w:r>
            <w:r w:rsidRPr="00B969B7">
              <w:rPr>
                <w:rFonts w:ascii="Courier New" w:eastAsia="新細明體" w:hAnsi="Courier New" w:cs="Courier New"/>
                <w:kern w:val="0"/>
                <w:sz w:val="20"/>
                <w:szCs w:val="20"/>
              </w:rPr>
              <w:t>1900</w:t>
            </w:r>
            <w:r w:rsidRPr="00B969B7">
              <w:rPr>
                <w:rFonts w:ascii="Courier New" w:eastAsia="新細明體" w:hAnsi="Courier New" w:cs="Courier New"/>
                <w:kern w:val="0"/>
                <w:sz w:val="20"/>
                <w:szCs w:val="20"/>
              </w:rPr>
              <w:t>年代</w:t>
            </w:r>
            <w:r w:rsidRPr="00B969B7">
              <w:rPr>
                <w:rFonts w:ascii="Courier New" w:eastAsia="新細明體" w:hAnsi="Courier New" w:cs="Courier New"/>
                <w:kern w:val="0"/>
                <w:sz w:val="20"/>
                <w:szCs w:val="20"/>
              </w:rPr>
              <w:t>~1950</w:t>
            </w:r>
            <w:r w:rsidRPr="00B969B7">
              <w:rPr>
                <w:rFonts w:ascii="Courier New" w:eastAsia="新細明體" w:hAnsi="Courier New" w:cs="Courier New"/>
                <w:kern w:val="0"/>
                <w:sz w:val="20"/>
                <w:szCs w:val="20"/>
              </w:rPr>
              <w:t>年代的手工製珍藏泰迪熊展示。</w:t>
            </w:r>
            <w:r w:rsidRPr="00B969B7">
              <w:rPr>
                <w:rFonts w:ascii="Courier New" w:eastAsia="新細明體" w:hAnsi="Courier New" w:cs="Courier New"/>
                <w:kern w:val="0"/>
                <w:sz w:val="20"/>
                <w:szCs w:val="20"/>
              </w:rPr>
              <w:br/>
            </w:r>
            <w:r w:rsidRPr="00B969B7">
              <w:rPr>
                <w:rFonts w:ascii="Courier New" w:eastAsia="新細明體" w:hAnsi="Courier New" w:cs="Courier New"/>
                <w:color w:val="0000FF"/>
                <w:kern w:val="0"/>
                <w:sz w:val="20"/>
                <w:szCs w:val="20"/>
              </w:rPr>
              <w:t>藝廊</w:t>
            </w:r>
            <w:r w:rsidRPr="00B969B7">
              <w:rPr>
                <w:rFonts w:ascii="Courier New" w:eastAsia="新細明體" w:hAnsi="Courier New" w:cs="Courier New"/>
                <w:kern w:val="0"/>
                <w:sz w:val="20"/>
                <w:szCs w:val="20"/>
              </w:rPr>
              <w:t>：世界名作大衛、維納斯、希臘勝利女神等雕像展示、瑪麗</w:t>
            </w:r>
            <w:r w:rsidRPr="00B969B7">
              <w:rPr>
                <w:rFonts w:ascii="細明體" w:eastAsia="細明體" w:hAnsi="細明體" w:cs="細明體"/>
                <w:kern w:val="0"/>
                <w:sz w:val="20"/>
                <w:szCs w:val="20"/>
              </w:rPr>
              <w:t>‧</w:t>
            </w:r>
            <w:r w:rsidRPr="00B969B7">
              <w:rPr>
                <w:rFonts w:ascii="Courier New" w:eastAsia="新細明體" w:hAnsi="Courier New" w:cs="Courier New"/>
                <w:kern w:val="0"/>
                <w:sz w:val="20"/>
                <w:szCs w:val="20"/>
              </w:rPr>
              <w:t>安東尼特皇后作品展示、</w:t>
            </w:r>
            <w:r w:rsidRPr="00B969B7">
              <w:rPr>
                <w:rFonts w:ascii="Courier New" w:eastAsia="新細明體" w:hAnsi="Courier New" w:cs="Courier New"/>
                <w:kern w:val="0"/>
                <w:sz w:val="20"/>
                <w:szCs w:val="20"/>
              </w:rPr>
              <w:t>MBC</w:t>
            </w:r>
            <w:r w:rsidRPr="00B969B7">
              <w:rPr>
                <w:rFonts w:ascii="Courier New" w:eastAsia="新細明體" w:hAnsi="Courier New" w:cs="Courier New"/>
                <w:kern w:val="0"/>
                <w:sz w:val="20"/>
                <w:szCs w:val="20"/>
              </w:rPr>
              <w:t>電視台連續劇《宮》劇中物品展示、善德女王攝影區等專區。</w:t>
            </w:r>
            <w:r w:rsidRPr="00B969B7">
              <w:rPr>
                <w:rFonts w:ascii="Courier New" w:eastAsia="新細明體" w:hAnsi="Courier New" w:cs="Courier New"/>
                <w:kern w:val="0"/>
                <w:sz w:val="20"/>
                <w:szCs w:val="20"/>
              </w:rPr>
              <w:br/>
            </w:r>
            <w:r w:rsidRPr="00B969B7">
              <w:rPr>
                <w:rFonts w:ascii="Courier New" w:eastAsia="新細明體" w:hAnsi="Courier New" w:cs="Courier New"/>
                <w:color w:val="0000FF"/>
                <w:kern w:val="0"/>
                <w:sz w:val="20"/>
                <w:szCs w:val="20"/>
              </w:rPr>
              <w:t>普門觀光區</w:t>
            </w:r>
            <w:r w:rsidRPr="00B969B7">
              <w:rPr>
                <w:rFonts w:ascii="Courier New" w:eastAsia="新細明體" w:hAnsi="Courier New" w:cs="Courier New"/>
                <w:color w:val="000000"/>
                <w:kern w:val="0"/>
                <w:sz w:val="20"/>
                <w:szCs w:val="20"/>
              </w:rPr>
              <w:t>每年的</w:t>
            </w:r>
            <w:r w:rsidRPr="00B969B7">
              <w:rPr>
                <w:rFonts w:ascii="Courier New" w:eastAsia="新細明體" w:hAnsi="Courier New" w:cs="Courier New"/>
                <w:color w:val="000000"/>
                <w:kern w:val="0"/>
                <w:sz w:val="20"/>
                <w:szCs w:val="20"/>
              </w:rPr>
              <w:t>3</w:t>
            </w:r>
            <w:r w:rsidRPr="00B969B7">
              <w:rPr>
                <w:rFonts w:ascii="Courier New" w:eastAsia="新細明體" w:hAnsi="Courier New" w:cs="Courier New"/>
                <w:color w:val="000000"/>
                <w:kern w:val="0"/>
                <w:sz w:val="20"/>
                <w:szCs w:val="20"/>
              </w:rPr>
              <w:t>月底</w:t>
            </w:r>
            <w:r w:rsidRPr="00B969B7">
              <w:rPr>
                <w:rFonts w:ascii="Courier New" w:eastAsia="新細明體" w:hAnsi="Courier New" w:cs="Courier New"/>
                <w:color w:val="000000"/>
                <w:kern w:val="0"/>
                <w:sz w:val="20"/>
                <w:szCs w:val="20"/>
              </w:rPr>
              <w:t>4</w:t>
            </w:r>
            <w:r w:rsidRPr="00B969B7">
              <w:rPr>
                <w:rFonts w:ascii="Courier New" w:eastAsia="新細明體" w:hAnsi="Courier New" w:cs="Courier New"/>
                <w:color w:val="000000"/>
                <w:kern w:val="0"/>
                <w:sz w:val="20"/>
                <w:szCs w:val="20"/>
              </w:rPr>
              <w:t>月初為此處櫻花盛開時節，粉白相間的櫻花樹花技招展，煞是好看，花瓣隨風飄落於身側，有如天女散花一般，給人置身仙境的幻覺。</w:t>
            </w:r>
          </w:p>
        </w:tc>
      </w:tr>
      <w:tr w:rsidR="00B969B7" w:rsidRPr="00B969B7">
        <w:trPr>
          <w:jc w:val="center"/>
        </w:trPr>
        <w:tc>
          <w:tcPr>
            <w:tcW w:w="0" w:type="auto"/>
            <w:tcBorders>
              <w:top w:val="single" w:sz="6" w:space="0" w:color="B3C1FF"/>
              <w:left w:val="single" w:sz="6" w:space="0" w:color="B3C1FF"/>
              <w:bottom w:val="single" w:sz="6" w:space="0" w:color="B3C1FF"/>
              <w:right w:val="single" w:sz="6" w:space="0" w:color="B3C1FF"/>
            </w:tcBorders>
            <w:vAlign w:val="center"/>
            <w:hideMark/>
          </w:tcPr>
          <w:tbl>
            <w:tblPr>
              <w:tblW w:w="5000" w:type="pct"/>
              <w:jc w:val="center"/>
              <w:tblCellSpacing w:w="0" w:type="dxa"/>
              <w:tblCellMar>
                <w:top w:w="30" w:type="dxa"/>
                <w:left w:w="30" w:type="dxa"/>
                <w:bottom w:w="30" w:type="dxa"/>
                <w:right w:w="30" w:type="dxa"/>
              </w:tblCellMar>
              <w:tblLook w:val="04A0"/>
            </w:tblPr>
            <w:tblGrid>
              <w:gridCol w:w="675"/>
              <w:gridCol w:w="9806"/>
            </w:tblGrid>
            <w:tr w:rsidR="00B969B7" w:rsidRPr="00B969B7">
              <w:trPr>
                <w:tblCellSpacing w:w="0" w:type="dxa"/>
                <w:jc w:val="center"/>
              </w:trPr>
              <w:tc>
                <w:tcPr>
                  <w:tcW w:w="675" w:type="dxa"/>
                  <w:hideMark/>
                </w:tcPr>
                <w:p w:rsidR="00B969B7" w:rsidRPr="00B969B7" w:rsidRDefault="00B969B7" w:rsidP="00B969B7">
                  <w:pPr>
                    <w:widowControl/>
                    <w:jc w:val="center"/>
                    <w:rPr>
                      <w:rFonts w:ascii="Courier New" w:eastAsia="新細明體" w:hAnsi="Courier New" w:cs="Courier New"/>
                      <w:color w:val="0000FF"/>
                      <w:kern w:val="0"/>
                      <w:sz w:val="20"/>
                      <w:szCs w:val="20"/>
                    </w:rPr>
                  </w:pPr>
                  <w:r w:rsidRPr="00B969B7">
                    <w:rPr>
                      <w:rFonts w:ascii="Courier New" w:eastAsia="新細明體" w:hAnsi="Courier New" w:cs="Courier New"/>
                      <w:color w:val="0000FF"/>
                      <w:kern w:val="0"/>
                      <w:sz w:val="20"/>
                      <w:szCs w:val="20"/>
                    </w:rPr>
                    <w:lastRenderedPageBreak/>
                    <w:t>餐食：</w:t>
                  </w:r>
                </w:p>
              </w:tc>
              <w:tc>
                <w:tcPr>
                  <w:tcW w:w="0" w:type="auto"/>
                  <w:vAlign w:val="center"/>
                  <w:hideMark/>
                </w:tcPr>
                <w:p w:rsidR="00B969B7" w:rsidRPr="00B969B7" w:rsidRDefault="00B969B7" w:rsidP="00B969B7">
                  <w:pPr>
                    <w:widowControl/>
                    <w:jc w:val="center"/>
                    <w:rPr>
                      <w:rFonts w:ascii="Courier New" w:eastAsia="新細明體" w:hAnsi="Courier New" w:cs="Courier New"/>
                      <w:color w:val="0000FF"/>
                      <w:kern w:val="0"/>
                      <w:sz w:val="20"/>
                      <w:szCs w:val="20"/>
                    </w:rPr>
                  </w:pPr>
                  <w:r w:rsidRPr="00B969B7">
                    <w:rPr>
                      <w:rFonts w:ascii="Courier New" w:eastAsia="新細明體" w:hAnsi="Courier New" w:cs="Courier New"/>
                      <w:color w:val="FC2968"/>
                      <w:kern w:val="0"/>
                      <w:sz w:val="20"/>
                      <w:szCs w:val="20"/>
                    </w:rPr>
                    <w:t>（早餐）</w:t>
                  </w:r>
                  <w:r w:rsidRPr="00B969B7">
                    <w:rPr>
                      <w:rFonts w:ascii="Courier New" w:eastAsia="新細明體" w:hAnsi="Courier New" w:cs="Courier New"/>
                      <w:color w:val="009900"/>
                      <w:kern w:val="0"/>
                      <w:sz w:val="20"/>
                      <w:szCs w:val="20"/>
                    </w:rPr>
                    <w:t>飯店內用</w:t>
                  </w:r>
                  <w:r w:rsidRPr="00B969B7">
                    <w:rPr>
                      <w:rFonts w:ascii="Courier New" w:eastAsia="新細明體" w:hAnsi="Courier New" w:cs="Courier New"/>
                      <w:color w:val="009900"/>
                      <w:kern w:val="0"/>
                      <w:sz w:val="20"/>
                      <w:szCs w:val="20"/>
                    </w:rPr>
                    <w:t>  </w:t>
                  </w:r>
                  <w:r w:rsidRPr="00B969B7">
                    <w:rPr>
                      <w:rFonts w:ascii="Courier New" w:eastAsia="新細明體" w:hAnsi="Courier New" w:cs="Courier New"/>
                      <w:color w:val="FC2968"/>
                      <w:kern w:val="0"/>
                      <w:sz w:val="20"/>
                      <w:szCs w:val="20"/>
                    </w:rPr>
                    <w:t>（午餐）</w:t>
                  </w:r>
                  <w:r w:rsidRPr="00B969B7">
                    <w:rPr>
                      <w:rFonts w:ascii="Courier New" w:eastAsia="新細明體" w:hAnsi="Courier New" w:cs="Courier New"/>
                      <w:color w:val="009900"/>
                      <w:kern w:val="0"/>
                      <w:sz w:val="20"/>
                      <w:szCs w:val="20"/>
                    </w:rPr>
                    <w:t>【大韓】燒烤總匯自助餐吃到飽</w:t>
                  </w:r>
                  <w:r w:rsidRPr="00B969B7">
                    <w:rPr>
                      <w:rFonts w:ascii="Courier New" w:eastAsia="新細明體" w:hAnsi="Courier New" w:cs="Courier New"/>
                      <w:color w:val="009900"/>
                      <w:kern w:val="0"/>
                      <w:sz w:val="20"/>
                      <w:szCs w:val="20"/>
                    </w:rPr>
                    <w:t>  </w:t>
                  </w:r>
                  <w:r w:rsidRPr="00B969B7">
                    <w:rPr>
                      <w:rFonts w:ascii="Courier New" w:eastAsia="新細明體" w:hAnsi="Courier New" w:cs="Courier New"/>
                      <w:color w:val="FC2968"/>
                      <w:kern w:val="0"/>
                      <w:sz w:val="20"/>
                      <w:szCs w:val="20"/>
                    </w:rPr>
                    <w:t>（晚餐）</w:t>
                  </w:r>
                  <w:r w:rsidRPr="00B969B7">
                    <w:rPr>
                      <w:rFonts w:ascii="Courier New" w:eastAsia="新細明體" w:hAnsi="Courier New" w:cs="Courier New"/>
                      <w:color w:val="009900"/>
                      <w:kern w:val="0"/>
                      <w:sz w:val="20"/>
                      <w:szCs w:val="20"/>
                    </w:rPr>
                    <w:t>馬鈴薯燉豬骨風味餐</w:t>
                  </w:r>
                </w:p>
              </w:tc>
            </w:tr>
            <w:tr w:rsidR="00B969B7" w:rsidRPr="00B969B7">
              <w:trPr>
                <w:tblCellSpacing w:w="0" w:type="dxa"/>
                <w:jc w:val="center"/>
              </w:trPr>
              <w:tc>
                <w:tcPr>
                  <w:tcW w:w="675" w:type="dxa"/>
                  <w:hideMark/>
                </w:tcPr>
                <w:p w:rsidR="00B969B7" w:rsidRPr="00B969B7" w:rsidRDefault="00B969B7" w:rsidP="00B969B7">
                  <w:pPr>
                    <w:widowControl/>
                    <w:jc w:val="center"/>
                    <w:rPr>
                      <w:rFonts w:ascii="Courier New" w:eastAsia="新細明體" w:hAnsi="Courier New" w:cs="Courier New"/>
                      <w:color w:val="0000FF"/>
                      <w:kern w:val="0"/>
                      <w:sz w:val="20"/>
                      <w:szCs w:val="20"/>
                    </w:rPr>
                  </w:pPr>
                  <w:r w:rsidRPr="00B969B7">
                    <w:rPr>
                      <w:rFonts w:ascii="Courier New" w:eastAsia="新細明體" w:hAnsi="Courier New" w:cs="Courier New"/>
                      <w:color w:val="0000FF"/>
                      <w:kern w:val="0"/>
                      <w:sz w:val="20"/>
                      <w:szCs w:val="20"/>
                    </w:rPr>
                    <w:t>住宿：</w:t>
                  </w:r>
                </w:p>
              </w:tc>
              <w:tc>
                <w:tcPr>
                  <w:tcW w:w="0" w:type="auto"/>
                  <w:vAlign w:val="center"/>
                  <w:hideMark/>
                </w:tcPr>
                <w:p w:rsidR="00B969B7" w:rsidRPr="00B969B7" w:rsidRDefault="004C0853" w:rsidP="00B969B7">
                  <w:pPr>
                    <w:widowControl/>
                    <w:jc w:val="center"/>
                    <w:rPr>
                      <w:rFonts w:ascii="Courier New" w:eastAsia="新細明體" w:hAnsi="Courier New" w:cs="Courier New"/>
                      <w:color w:val="0000FF"/>
                      <w:kern w:val="0"/>
                      <w:sz w:val="20"/>
                      <w:szCs w:val="20"/>
                    </w:rPr>
                  </w:pPr>
                  <w:hyperlink r:id="rId68" w:tgtFrame="_blank" w:history="1">
                    <w:r w:rsidR="00B969B7" w:rsidRPr="00B969B7">
                      <w:rPr>
                        <w:rFonts w:ascii="Courier New" w:eastAsia="新細明體" w:hAnsi="Courier New" w:cs="Courier New"/>
                        <w:color w:val="009900"/>
                        <w:kern w:val="0"/>
                        <w:sz w:val="20"/>
                        <w:u w:val="single"/>
                      </w:rPr>
                      <w:t>特一級五星</w:t>
                    </w:r>
                    <w:r w:rsidR="00B969B7" w:rsidRPr="00B969B7">
                      <w:rPr>
                        <w:rFonts w:ascii="Courier New" w:eastAsia="新細明體" w:hAnsi="Courier New" w:cs="Courier New"/>
                        <w:color w:val="009900"/>
                        <w:kern w:val="0"/>
                        <w:sz w:val="20"/>
                        <w:u w:val="single"/>
                      </w:rPr>
                      <w:t xml:space="preserve"> </w:t>
                    </w:r>
                    <w:r w:rsidR="00B969B7" w:rsidRPr="00B969B7">
                      <w:rPr>
                        <w:rFonts w:ascii="Courier New" w:eastAsia="新細明體" w:hAnsi="Courier New" w:cs="Courier New"/>
                        <w:color w:val="009900"/>
                        <w:kern w:val="0"/>
                        <w:sz w:val="20"/>
                        <w:u w:val="single"/>
                      </w:rPr>
                      <w:t>釜山樂天飯店</w:t>
                    </w:r>
                  </w:hyperlink>
                  <w:r w:rsidR="00B969B7" w:rsidRPr="00B969B7">
                    <w:rPr>
                      <w:rFonts w:ascii="Courier New" w:eastAsia="新細明體" w:hAnsi="Courier New" w:cs="Courier New"/>
                      <w:color w:val="009900"/>
                      <w:kern w:val="0"/>
                      <w:sz w:val="20"/>
                      <w:szCs w:val="20"/>
                    </w:rPr>
                    <w:t>  </w:t>
                  </w:r>
                  <w:r w:rsidR="00B969B7" w:rsidRPr="00B969B7">
                    <w:rPr>
                      <w:rFonts w:ascii="Courier New" w:eastAsia="新細明體" w:hAnsi="Courier New" w:cs="Courier New"/>
                      <w:color w:val="009900"/>
                      <w:kern w:val="0"/>
                      <w:sz w:val="20"/>
                      <w:szCs w:val="20"/>
                    </w:rPr>
                    <w:t>或同級旅館</w:t>
                  </w:r>
                </w:p>
              </w:tc>
            </w:tr>
          </w:tbl>
          <w:p w:rsidR="00B969B7" w:rsidRPr="00B969B7" w:rsidRDefault="00B969B7" w:rsidP="00B969B7">
            <w:pPr>
              <w:widowControl/>
              <w:jc w:val="center"/>
              <w:rPr>
                <w:rFonts w:ascii="Courier New" w:eastAsia="新細明體" w:hAnsi="Courier New" w:cs="Courier New"/>
                <w:kern w:val="0"/>
                <w:szCs w:val="24"/>
              </w:rPr>
            </w:pPr>
          </w:p>
        </w:tc>
      </w:tr>
    </w:tbl>
    <w:p w:rsidR="00B969B7" w:rsidRPr="00B969B7" w:rsidRDefault="00B969B7" w:rsidP="00B969B7">
      <w:pPr>
        <w:widowControl/>
        <w:jc w:val="center"/>
        <w:rPr>
          <w:rFonts w:ascii="Courier New" w:eastAsia="新細明體" w:hAnsi="Courier New" w:cs="Courier New"/>
          <w:vanish/>
          <w:kern w:val="0"/>
          <w:szCs w:val="24"/>
        </w:rPr>
      </w:pPr>
    </w:p>
    <w:tbl>
      <w:tblPr>
        <w:tblW w:w="5000" w:type="pct"/>
        <w:jc w:val="center"/>
        <w:tblBorders>
          <w:top w:val="single" w:sz="12" w:space="0" w:color="B3C1FF"/>
          <w:left w:val="single" w:sz="12" w:space="0" w:color="B3C1FF"/>
          <w:bottom w:val="single" w:sz="12" w:space="0" w:color="B3C1FF"/>
          <w:right w:val="single" w:sz="12" w:space="0" w:color="B3C1FF"/>
        </w:tblBorders>
        <w:tblCellMar>
          <w:left w:w="0" w:type="dxa"/>
          <w:right w:w="0" w:type="dxa"/>
        </w:tblCellMar>
        <w:tblLook w:val="04A0"/>
      </w:tblPr>
      <w:tblGrid>
        <w:gridCol w:w="10496"/>
      </w:tblGrid>
      <w:tr w:rsidR="00B969B7" w:rsidRPr="00B969B7">
        <w:trPr>
          <w:jc w:val="center"/>
        </w:trPr>
        <w:tc>
          <w:tcPr>
            <w:tcW w:w="0" w:type="auto"/>
            <w:tcBorders>
              <w:top w:val="single" w:sz="6" w:space="0" w:color="B3C1FF"/>
              <w:left w:val="single" w:sz="6" w:space="0" w:color="B3C1FF"/>
              <w:bottom w:val="single" w:sz="6" w:space="0" w:color="B3C1FF"/>
              <w:right w:val="single" w:sz="6" w:space="0" w:color="B3C1FF"/>
            </w:tcBorders>
            <w:tcMar>
              <w:top w:w="15" w:type="dxa"/>
              <w:left w:w="15" w:type="dxa"/>
              <w:bottom w:w="15" w:type="dxa"/>
              <w:right w:w="15" w:type="dxa"/>
            </w:tcMar>
            <w:vAlign w:val="center"/>
            <w:hideMark/>
          </w:tcPr>
          <w:tbl>
            <w:tblPr>
              <w:tblW w:w="5000" w:type="pct"/>
              <w:jc w:val="center"/>
              <w:tblCellSpacing w:w="0" w:type="dxa"/>
              <w:tblCellMar>
                <w:top w:w="60" w:type="dxa"/>
                <w:left w:w="60" w:type="dxa"/>
                <w:bottom w:w="60" w:type="dxa"/>
                <w:right w:w="60" w:type="dxa"/>
              </w:tblCellMar>
              <w:tblLook w:val="04A0"/>
            </w:tblPr>
            <w:tblGrid>
              <w:gridCol w:w="1500"/>
              <w:gridCol w:w="8966"/>
            </w:tblGrid>
            <w:tr w:rsidR="00B969B7" w:rsidRPr="00B969B7">
              <w:trPr>
                <w:trHeight w:val="750"/>
                <w:tblCellSpacing w:w="0" w:type="dxa"/>
                <w:jc w:val="center"/>
              </w:trPr>
              <w:tc>
                <w:tcPr>
                  <w:tcW w:w="1500" w:type="dxa"/>
                  <w:shd w:val="clear" w:color="auto" w:fill="0674F9"/>
                  <w:vAlign w:val="center"/>
                  <w:hideMark/>
                </w:tcPr>
                <w:p w:rsidR="00B969B7" w:rsidRPr="00B969B7" w:rsidRDefault="00B969B7" w:rsidP="00B969B7">
                  <w:pPr>
                    <w:widowControl/>
                    <w:jc w:val="center"/>
                    <w:rPr>
                      <w:rFonts w:ascii="Courier New" w:eastAsia="新細明體" w:hAnsi="Courier New" w:cs="Courier New"/>
                      <w:color w:val="FFFFFF"/>
                      <w:kern w:val="0"/>
                      <w:szCs w:val="24"/>
                    </w:rPr>
                  </w:pPr>
                  <w:r w:rsidRPr="00B969B7">
                    <w:rPr>
                      <w:rFonts w:ascii="Courier New" w:eastAsia="新細明體" w:hAnsi="Courier New" w:cs="Courier New"/>
                      <w:color w:val="FFFFFF"/>
                      <w:kern w:val="0"/>
                      <w:szCs w:val="24"/>
                    </w:rPr>
                    <w:t>第</w:t>
                  </w:r>
                  <w:r w:rsidRPr="00B969B7">
                    <w:rPr>
                      <w:rFonts w:ascii="Courier New" w:eastAsia="新細明體" w:hAnsi="Courier New" w:cs="Courier New"/>
                      <w:color w:val="FFFFFF"/>
                      <w:kern w:val="0"/>
                      <w:szCs w:val="24"/>
                    </w:rPr>
                    <w:t>04</w:t>
                  </w:r>
                  <w:r w:rsidRPr="00B969B7">
                    <w:rPr>
                      <w:rFonts w:ascii="Courier New" w:eastAsia="新細明體" w:hAnsi="Courier New" w:cs="Courier New"/>
                      <w:color w:val="FFFFFF"/>
                      <w:kern w:val="0"/>
                      <w:szCs w:val="24"/>
                    </w:rPr>
                    <w:t>天</w:t>
                  </w:r>
                </w:p>
              </w:tc>
              <w:tc>
                <w:tcPr>
                  <w:tcW w:w="0" w:type="auto"/>
                  <w:shd w:val="clear" w:color="auto" w:fill="D1E6FE"/>
                  <w:vAlign w:val="center"/>
                  <w:hideMark/>
                </w:tcPr>
                <w:p w:rsidR="00B969B7" w:rsidRPr="00B969B7" w:rsidRDefault="00B969B7" w:rsidP="00B969B7">
                  <w:pPr>
                    <w:widowControl/>
                    <w:jc w:val="center"/>
                    <w:rPr>
                      <w:rFonts w:ascii="Courier New" w:eastAsia="新細明體" w:hAnsi="Courier New" w:cs="Courier New"/>
                      <w:color w:val="0000FF"/>
                      <w:kern w:val="0"/>
                      <w:szCs w:val="24"/>
                    </w:rPr>
                  </w:pPr>
                  <w:r w:rsidRPr="00B969B7">
                    <w:rPr>
                      <w:rFonts w:ascii="Courier New" w:eastAsia="新細明體" w:hAnsi="Courier New" w:cs="Courier New"/>
                      <w:color w:val="0000FF"/>
                      <w:kern w:val="0"/>
                      <w:szCs w:val="24"/>
                    </w:rPr>
                    <w:t>太宗台</w:t>
                  </w:r>
                  <w:r w:rsidRPr="00B969B7">
                    <w:rPr>
                      <w:rFonts w:ascii="Courier New" w:eastAsia="新細明體" w:hAnsi="Courier New" w:cs="Courier New"/>
                      <w:color w:val="0000FF"/>
                      <w:kern w:val="0"/>
                      <w:szCs w:val="24"/>
                    </w:rPr>
                    <w:t>(</w:t>
                  </w:r>
                  <w:r w:rsidRPr="00B969B7">
                    <w:rPr>
                      <w:rFonts w:ascii="Courier New" w:eastAsia="新細明體" w:hAnsi="Courier New" w:cs="Courier New"/>
                      <w:color w:val="0000FF"/>
                      <w:kern w:val="0"/>
                      <w:szCs w:val="24"/>
                    </w:rPr>
                    <w:t>遊覽列車</w:t>
                  </w:r>
                  <w:r w:rsidRPr="00B969B7">
                    <w:rPr>
                      <w:rFonts w:ascii="Courier New" w:eastAsia="新細明體" w:hAnsi="Courier New" w:cs="Courier New"/>
                      <w:color w:val="0000FF"/>
                      <w:kern w:val="0"/>
                      <w:szCs w:val="24"/>
                    </w:rPr>
                    <w:t>)</w:t>
                  </w:r>
                  <w:r w:rsidRPr="00B969B7">
                    <w:rPr>
                      <w:rFonts w:ascii="Courier New" w:eastAsia="新細明體" w:hAnsi="Courier New" w:cs="Courier New"/>
                      <w:color w:val="0000FF"/>
                      <w:kern w:val="0"/>
                      <w:szCs w:val="24"/>
                    </w:rPr>
                    <w:t>～人蔘專賣店～保肝寧～</w:t>
                  </w:r>
                  <w:r w:rsidRPr="00B969B7">
                    <w:rPr>
                      <w:rFonts w:ascii="Courier New" w:eastAsia="新細明體" w:hAnsi="Courier New" w:cs="Courier New"/>
                      <w:color w:val="0000FF"/>
                      <w:kern w:val="0"/>
                      <w:szCs w:val="24"/>
                    </w:rPr>
                    <w:t>7LUCK</w:t>
                  </w:r>
                  <w:r w:rsidRPr="00B969B7">
                    <w:rPr>
                      <w:rFonts w:ascii="Courier New" w:eastAsia="新細明體" w:hAnsi="Courier New" w:cs="Courier New"/>
                      <w:color w:val="0000FF"/>
                      <w:kern w:val="0"/>
                      <w:szCs w:val="24"/>
                    </w:rPr>
                    <w:t>賭場～樂天免稅店～西面鬧區</w:t>
                  </w:r>
                  <w:r w:rsidRPr="00B969B7">
                    <w:rPr>
                      <w:rFonts w:ascii="Courier New" w:eastAsia="新細明體" w:hAnsi="Courier New" w:cs="Courier New"/>
                      <w:color w:val="0000FF"/>
                      <w:kern w:val="0"/>
                      <w:szCs w:val="24"/>
                    </w:rPr>
                    <w:t>(</w:t>
                  </w:r>
                  <w:r w:rsidRPr="00B969B7">
                    <w:rPr>
                      <w:rFonts w:ascii="Courier New" w:eastAsia="新細明體" w:hAnsi="Courier New" w:cs="Courier New"/>
                      <w:color w:val="0000FF"/>
                      <w:kern w:val="0"/>
                      <w:szCs w:val="24"/>
                    </w:rPr>
                    <w:t>美食大探索</w:t>
                  </w:r>
                  <w:r w:rsidRPr="00B969B7">
                    <w:rPr>
                      <w:rFonts w:ascii="Courier New" w:eastAsia="新細明體" w:hAnsi="Courier New" w:cs="Courier New"/>
                      <w:color w:val="0000FF"/>
                      <w:kern w:val="0"/>
                      <w:szCs w:val="24"/>
                    </w:rPr>
                    <w:t>)</w:t>
                  </w:r>
                  <w:r w:rsidRPr="00B969B7">
                    <w:rPr>
                      <w:rFonts w:ascii="Courier New" w:eastAsia="新細明體" w:hAnsi="Courier New" w:cs="Courier New"/>
                      <w:color w:val="0000FF"/>
                      <w:kern w:val="0"/>
                      <w:szCs w:val="24"/>
                    </w:rPr>
                    <w:t>～釜山樂天飯店</w:t>
                  </w:r>
                </w:p>
              </w:tc>
            </w:tr>
          </w:tbl>
          <w:p w:rsidR="00B969B7" w:rsidRPr="00B969B7" w:rsidRDefault="00B969B7" w:rsidP="00B969B7">
            <w:pPr>
              <w:widowControl/>
              <w:jc w:val="center"/>
              <w:rPr>
                <w:rFonts w:ascii="Courier New" w:eastAsia="新細明體" w:hAnsi="Courier New" w:cs="Courier New"/>
                <w:kern w:val="0"/>
                <w:szCs w:val="24"/>
              </w:rPr>
            </w:pPr>
          </w:p>
        </w:tc>
      </w:tr>
      <w:tr w:rsidR="00B969B7" w:rsidRPr="00B969B7">
        <w:trPr>
          <w:jc w:val="center"/>
        </w:trPr>
        <w:tc>
          <w:tcPr>
            <w:tcW w:w="0" w:type="auto"/>
            <w:tcMar>
              <w:top w:w="60" w:type="dxa"/>
              <w:left w:w="60" w:type="dxa"/>
              <w:bottom w:w="60" w:type="dxa"/>
              <w:right w:w="60" w:type="dxa"/>
            </w:tcMar>
            <w:vAlign w:val="center"/>
            <w:hideMark/>
          </w:tcPr>
          <w:p w:rsidR="00B969B7" w:rsidRPr="00B969B7" w:rsidRDefault="00B969B7" w:rsidP="00687D5B">
            <w:pPr>
              <w:widowControl/>
              <w:spacing w:line="0" w:lineRule="atLeast"/>
              <w:rPr>
                <w:rFonts w:ascii="Courier New" w:eastAsia="新細明體" w:hAnsi="Courier New" w:cs="Courier New"/>
                <w:color w:val="000000"/>
                <w:kern w:val="0"/>
                <w:sz w:val="20"/>
                <w:szCs w:val="20"/>
              </w:rPr>
            </w:pPr>
            <w:r w:rsidRPr="00B969B7">
              <w:rPr>
                <w:rFonts w:ascii="Courier New" w:eastAsia="細明體" w:hAnsi="Courier New" w:cs="Courier New"/>
                <w:color w:val="0000FF"/>
                <w:kern w:val="0"/>
                <w:sz w:val="20"/>
                <w:szCs w:val="20"/>
              </w:rPr>
              <w:t>太宗台</w:t>
            </w:r>
            <w:r w:rsidRPr="00B969B7">
              <w:rPr>
                <w:rFonts w:ascii="Courier New" w:eastAsia="細明體" w:hAnsi="Courier New" w:cs="Courier New"/>
                <w:color w:val="000000"/>
                <w:kern w:val="0"/>
                <w:sz w:val="20"/>
                <w:szCs w:val="20"/>
              </w:rPr>
              <w:t>因波浪侵蝕海岸所形成的峭壁與奇岩怪石結合而成的太宗臺，茂密樹林與波浪相呼應而形成絕美景色，天晴時可清楚看到遙遠的對馬島</w:t>
            </w:r>
            <w:r w:rsidRPr="00B969B7">
              <w:rPr>
                <w:rFonts w:ascii="Courier New" w:eastAsia="細明體" w:hAnsi="Courier New" w:cs="Courier New"/>
                <w:color w:val="000000"/>
                <w:kern w:val="0"/>
                <w:sz w:val="20"/>
                <w:szCs w:val="20"/>
              </w:rPr>
              <w:t>(</w:t>
            </w:r>
            <w:r w:rsidRPr="00B969B7">
              <w:rPr>
                <w:rFonts w:ascii="Courier New" w:eastAsia="細明體" w:hAnsi="Courier New" w:cs="Courier New"/>
                <w:color w:val="000000"/>
                <w:kern w:val="0"/>
                <w:sz w:val="20"/>
                <w:szCs w:val="20"/>
              </w:rPr>
              <w:t>日本島嶼</w:t>
            </w:r>
            <w:r w:rsidRPr="00B969B7">
              <w:rPr>
                <w:rFonts w:ascii="Courier New" w:eastAsia="細明體" w:hAnsi="Courier New" w:cs="Courier New"/>
                <w:color w:val="000000"/>
                <w:kern w:val="0"/>
                <w:sz w:val="20"/>
                <w:szCs w:val="20"/>
              </w:rPr>
              <w:t>)</w:t>
            </w:r>
            <w:r w:rsidRPr="00B969B7">
              <w:rPr>
                <w:rFonts w:ascii="Courier New" w:eastAsia="細明體" w:hAnsi="Courier New" w:cs="Courier New"/>
                <w:color w:val="000000"/>
                <w:kern w:val="0"/>
                <w:sz w:val="20"/>
                <w:szCs w:val="20"/>
              </w:rPr>
              <w:t>，古時候就是詩人與文人墨客喜愛的名勝。特別是燈塔底下發達的隆起波蝕地形，其中的神仙岩非常有名，判定其大約形成於距今</w:t>
            </w:r>
            <w:r w:rsidRPr="00B969B7">
              <w:rPr>
                <w:rFonts w:ascii="Courier New" w:eastAsia="細明體" w:hAnsi="Courier New" w:cs="Courier New"/>
                <w:color w:val="000000"/>
                <w:kern w:val="0"/>
                <w:sz w:val="20"/>
                <w:szCs w:val="20"/>
              </w:rPr>
              <w:t>12</w:t>
            </w:r>
            <w:r w:rsidRPr="00B969B7">
              <w:rPr>
                <w:rFonts w:ascii="Courier New" w:eastAsia="細明體" w:hAnsi="Courier New" w:cs="Courier New"/>
                <w:color w:val="000000"/>
                <w:kern w:val="0"/>
                <w:sz w:val="20"/>
                <w:szCs w:val="20"/>
              </w:rPr>
              <w:t>萬年前的第四次最後間冰期。太宗臺於第四次最後間冰期後，因釜山的間歇性隆起運動而有了今天的樣貌。來到太宗臺岩石海岸不僅能欣賞到美麗的風景，還能了解釜山的自然史，其價值獲得極高評價。</w:t>
            </w:r>
            <w:r w:rsidRPr="00B969B7">
              <w:rPr>
                <w:rFonts w:ascii="Courier New" w:eastAsia="細明體" w:hAnsi="Courier New" w:cs="Courier New"/>
                <w:color w:val="000000"/>
                <w:kern w:val="0"/>
                <w:sz w:val="20"/>
                <w:szCs w:val="20"/>
              </w:rPr>
              <w:br/>
            </w:r>
            <w:r w:rsidRPr="00B969B7">
              <w:rPr>
                <w:rFonts w:ascii="Courier New" w:eastAsia="新細明體" w:hAnsi="Courier New" w:cs="Courier New"/>
                <w:color w:val="0033FF"/>
                <w:kern w:val="0"/>
                <w:sz w:val="20"/>
                <w:szCs w:val="20"/>
              </w:rPr>
              <w:t>人</w:t>
            </w:r>
            <w:r w:rsidRPr="00B969B7">
              <w:rPr>
                <w:rFonts w:ascii="Courier New" w:eastAsia="新細明體" w:hAnsi="Courier New" w:cs="Courier New"/>
                <w:color w:val="0000FF"/>
                <w:kern w:val="0"/>
                <w:sz w:val="20"/>
                <w:szCs w:val="20"/>
              </w:rPr>
              <w:t>蔘專賣店</w:t>
            </w:r>
            <w:r w:rsidRPr="00B969B7">
              <w:rPr>
                <w:rFonts w:ascii="Courier New" w:eastAsia="新細明體" w:hAnsi="Courier New" w:cs="Courier New"/>
                <w:color w:val="000000"/>
                <w:kern w:val="0"/>
                <w:sz w:val="20"/>
                <w:szCs w:val="20"/>
              </w:rPr>
              <w:t>，在此您可以更進一步了解韓國國寶《人蔘》栽種與製造之過程，並可選購各式人蔘製產品，特別是聞名世界的特級高麗人蔘與紅蔘濃縮《精、粉、膠囊》，對調身養身氣有極大之功效。</w:t>
            </w:r>
            <w:r w:rsidRPr="00B969B7">
              <w:rPr>
                <w:rFonts w:ascii="Courier New" w:eastAsia="新細明體" w:hAnsi="Courier New" w:cs="Courier New"/>
                <w:color w:val="000000"/>
                <w:kern w:val="0"/>
                <w:sz w:val="20"/>
                <w:szCs w:val="20"/>
              </w:rPr>
              <w:br/>
            </w:r>
            <w:r w:rsidRPr="00B969B7">
              <w:rPr>
                <w:rFonts w:cstheme="minorHAnsi" w:hint="eastAsia"/>
                <w:color w:val="0000FF"/>
                <w:kern w:val="0"/>
                <w:sz w:val="20"/>
                <w:szCs w:val="20"/>
              </w:rPr>
              <w:t>保肝寧：</w:t>
            </w:r>
            <w:r w:rsidRPr="00B969B7">
              <w:rPr>
                <w:rFonts w:cstheme="minorHAnsi" w:hint="eastAsia"/>
                <w:color w:val="000000"/>
                <w:kern w:val="0"/>
                <w:sz w:val="20"/>
                <w:szCs w:val="20"/>
              </w:rPr>
              <w:t>韓國保肝靈，護肝寶又名枳具樹果實，經韓國肝病研究所，羅天秀博士精</w:t>
            </w:r>
            <w:r w:rsidRPr="00B969B7">
              <w:rPr>
                <w:rFonts w:ascii="Calibri" w:eastAsia="新細明體" w:hAnsi="Calibri" w:cstheme="minorHAnsi"/>
                <w:color w:val="000000"/>
                <w:kern w:val="0"/>
                <w:sz w:val="20"/>
                <w:szCs w:val="20"/>
              </w:rPr>
              <w:t xml:space="preserve"> </w:t>
            </w:r>
            <w:r w:rsidRPr="00B969B7">
              <w:rPr>
                <w:rFonts w:cstheme="minorHAnsi" w:hint="eastAsia"/>
                <w:color w:val="000000"/>
                <w:kern w:val="0"/>
                <w:sz w:val="20"/>
                <w:szCs w:val="20"/>
              </w:rPr>
              <w:t>研究，用高、低分子分離方法，選取了對肝機能有保健及醫療作用的高分子多糖體，命名為</w:t>
            </w:r>
            <w:r w:rsidRPr="00B969B7">
              <w:rPr>
                <w:rFonts w:ascii="Calibri" w:eastAsia="新細明體" w:hAnsi="Calibri" w:cstheme="minorHAnsi"/>
                <w:color w:val="000000"/>
                <w:kern w:val="0"/>
                <w:sz w:val="20"/>
                <w:szCs w:val="20"/>
              </w:rPr>
              <w:t>HD-1</w:t>
            </w:r>
            <w:r w:rsidRPr="00B969B7">
              <w:rPr>
                <w:rFonts w:cstheme="minorHAnsi" w:hint="eastAsia"/>
                <w:color w:val="000000"/>
                <w:kern w:val="0"/>
                <w:sz w:val="20"/>
                <w:szCs w:val="20"/>
              </w:rPr>
              <w:t>。</w:t>
            </w:r>
            <w:r w:rsidRPr="00B969B7">
              <w:rPr>
                <w:rFonts w:ascii="Calibri" w:eastAsia="新細明體" w:hAnsi="Calibri" w:cstheme="minorHAnsi"/>
                <w:color w:val="000000"/>
                <w:kern w:val="0"/>
                <w:sz w:val="20"/>
                <w:szCs w:val="20"/>
              </w:rPr>
              <w:t>HD-1</w:t>
            </w:r>
            <w:r w:rsidRPr="00B969B7">
              <w:rPr>
                <w:rFonts w:cstheme="minorHAnsi" w:hint="eastAsia"/>
                <w:color w:val="000000"/>
                <w:kern w:val="0"/>
                <w:sz w:val="20"/>
                <w:szCs w:val="20"/>
              </w:rPr>
              <w:t>能將人體內有害物質或低分子物質吸收並將之排出體外，藉此減少肝臟，提高肝臟再生及肝機能的效果。</w:t>
            </w:r>
            <w:r w:rsidRPr="00B969B7">
              <w:rPr>
                <w:rFonts w:cstheme="minorHAnsi" w:hint="eastAsia"/>
                <w:color w:val="000000"/>
                <w:kern w:val="0"/>
                <w:sz w:val="20"/>
                <w:szCs w:val="20"/>
              </w:rPr>
              <w:br/>
            </w:r>
            <w:r w:rsidRPr="00B969B7">
              <w:rPr>
                <w:rFonts w:ascii="Courier New" w:eastAsia="新細明體" w:hAnsi="Courier New" w:cs="Courier New"/>
                <w:color w:val="0000FF"/>
                <w:kern w:val="0"/>
                <w:sz w:val="20"/>
                <w:szCs w:val="20"/>
              </w:rPr>
              <w:t>7 LUCK</w:t>
            </w:r>
            <w:r w:rsidRPr="00B969B7">
              <w:rPr>
                <w:rFonts w:ascii="Courier New" w:eastAsia="新細明體" w:hAnsi="Courier New" w:cs="Courier New"/>
                <w:color w:val="0000FF"/>
                <w:kern w:val="0"/>
                <w:sz w:val="20"/>
                <w:szCs w:val="20"/>
              </w:rPr>
              <w:t>賭場</w:t>
            </w:r>
            <w:r w:rsidRPr="00B969B7">
              <w:rPr>
                <w:rFonts w:ascii="Courier New" w:eastAsia="新細明體" w:hAnsi="Courier New" w:cs="Courier New"/>
                <w:color w:val="000000"/>
                <w:kern w:val="0"/>
                <w:sz w:val="20"/>
                <w:szCs w:val="20"/>
              </w:rPr>
              <w:t>是韓國新開幕的賭場，總營業專用面積為</w:t>
            </w:r>
            <w:r w:rsidRPr="00B969B7">
              <w:rPr>
                <w:rFonts w:ascii="Courier New" w:eastAsia="新細明體" w:hAnsi="Courier New" w:cs="Courier New"/>
                <w:color w:val="000000"/>
                <w:kern w:val="0"/>
                <w:sz w:val="20"/>
                <w:szCs w:val="20"/>
              </w:rPr>
              <w:t>1,627</w:t>
            </w:r>
            <w:r w:rsidRPr="00B969B7">
              <w:rPr>
                <w:rFonts w:ascii="Courier New" w:eastAsia="新細明體" w:hAnsi="Courier New" w:cs="Courier New"/>
                <w:color w:val="000000"/>
                <w:kern w:val="0"/>
                <w:sz w:val="20"/>
                <w:szCs w:val="20"/>
              </w:rPr>
              <w:t>坪，略帶神秘和現代感的裝潢和擺設陳列，可謂一座都會型賭場。</w:t>
            </w:r>
            <w:r w:rsidRPr="00B969B7">
              <w:rPr>
                <w:rFonts w:ascii="Courier New" w:eastAsia="新細明體" w:hAnsi="Courier New" w:cs="Courier New"/>
                <w:color w:val="000000"/>
                <w:kern w:val="0"/>
                <w:sz w:val="20"/>
                <w:szCs w:val="20"/>
              </w:rPr>
              <w:t>24</w:t>
            </w:r>
            <w:r w:rsidRPr="00B969B7">
              <w:rPr>
                <w:rFonts w:ascii="Courier New" w:eastAsia="新細明體" w:hAnsi="Courier New" w:cs="Courier New"/>
                <w:color w:val="000000"/>
                <w:kern w:val="0"/>
                <w:sz w:val="20"/>
                <w:szCs w:val="20"/>
              </w:rPr>
              <w:t>小時營業，賭場內擁有</w:t>
            </w:r>
            <w:r w:rsidRPr="00B969B7">
              <w:rPr>
                <w:rFonts w:ascii="Courier New" w:eastAsia="新細明體" w:hAnsi="Courier New" w:cs="Courier New"/>
                <w:color w:val="000000"/>
                <w:kern w:val="0"/>
                <w:sz w:val="20"/>
                <w:szCs w:val="20"/>
              </w:rPr>
              <w:t>220</w:t>
            </w:r>
            <w:r w:rsidRPr="00B969B7">
              <w:rPr>
                <w:rFonts w:ascii="Courier New" w:eastAsia="新細明體" w:hAnsi="Courier New" w:cs="Courier New"/>
                <w:color w:val="000000"/>
                <w:kern w:val="0"/>
                <w:sz w:val="20"/>
                <w:szCs w:val="20"/>
              </w:rPr>
              <w:t>台機器，</w:t>
            </w:r>
            <w:r w:rsidRPr="00B969B7">
              <w:rPr>
                <w:rFonts w:ascii="Courier New" w:eastAsia="新細明體" w:hAnsi="Courier New" w:cs="Courier New"/>
                <w:color w:val="000000"/>
                <w:kern w:val="0"/>
                <w:sz w:val="20"/>
                <w:szCs w:val="20"/>
              </w:rPr>
              <w:t>45</w:t>
            </w:r>
            <w:r w:rsidRPr="00B969B7">
              <w:rPr>
                <w:rFonts w:ascii="Courier New" w:eastAsia="新細明體" w:hAnsi="Courier New" w:cs="Courier New"/>
                <w:color w:val="000000"/>
                <w:kern w:val="0"/>
                <w:sz w:val="20"/>
                <w:szCs w:val="20"/>
              </w:rPr>
              <w:t>張賭桌，為目前韓國境內規模最大的賭場，來此試一試您的好手氣。</w:t>
            </w:r>
            <w:r w:rsidRPr="00B969B7">
              <w:rPr>
                <w:rFonts w:ascii="Courier New" w:eastAsia="新細明體" w:hAnsi="Courier New" w:cs="Courier New"/>
                <w:color w:val="000000"/>
                <w:kern w:val="0"/>
                <w:sz w:val="20"/>
                <w:szCs w:val="20"/>
              </w:rPr>
              <w:br/>
            </w:r>
            <w:r w:rsidRPr="00B969B7">
              <w:rPr>
                <w:rFonts w:ascii="Courier New" w:eastAsia="新細明體" w:hAnsi="Courier New" w:cs="Courier New"/>
                <w:color w:val="0000FF"/>
                <w:kern w:val="0"/>
                <w:sz w:val="20"/>
                <w:szCs w:val="20"/>
              </w:rPr>
              <w:t>樂天免稅店</w:t>
            </w:r>
            <w:r w:rsidRPr="00B969B7">
              <w:rPr>
                <w:rFonts w:ascii="Courier New" w:eastAsia="新細明體" w:hAnsi="Courier New" w:cs="Courier New"/>
                <w:color w:val="000000"/>
                <w:kern w:val="0"/>
                <w:sz w:val="20"/>
                <w:szCs w:val="20"/>
              </w:rPr>
              <w:t>為韓國規模最大、產品最新的韓國代表免稅店。在這裡可以一次滿足您購物的需要，可稱是世界流行重鎮的免稅店，可充分享受購物的樂趣。</w:t>
            </w:r>
          </w:p>
          <w:p w:rsidR="00B969B7" w:rsidRPr="00B969B7" w:rsidRDefault="00B969B7" w:rsidP="00687D5B">
            <w:pPr>
              <w:widowControl/>
              <w:spacing w:line="0" w:lineRule="atLeast"/>
              <w:rPr>
                <w:rFonts w:ascii="細明體" w:eastAsia="細明體" w:hAnsi="細明體" w:cs="Courier New"/>
                <w:color w:val="FF0000"/>
                <w:kern w:val="0"/>
                <w:sz w:val="20"/>
                <w:szCs w:val="24"/>
              </w:rPr>
            </w:pPr>
            <w:r w:rsidRPr="00B969B7">
              <w:rPr>
                <w:rFonts w:ascii="細明體" w:eastAsia="細明體" w:hAnsi="細明體" w:cs="Courier New" w:hint="eastAsia"/>
                <w:color w:val="0000FF"/>
                <w:kern w:val="0"/>
                <w:sz w:val="20"/>
                <w:szCs w:val="24"/>
              </w:rPr>
              <w:t>西面鬧區美食大探索：</w:t>
            </w:r>
            <w:r w:rsidRPr="00B969B7">
              <w:rPr>
                <w:rFonts w:ascii="細明體" w:eastAsia="細明體" w:hAnsi="細明體" w:cs="Courier New" w:hint="eastAsia"/>
                <w:color w:val="000000"/>
                <w:kern w:val="0"/>
                <w:sz w:val="20"/>
                <w:szCs w:val="24"/>
              </w:rPr>
              <w:t>四周聚集了許多酒吧和咖啡館。燈光絢爛的酒吧、美食街，總是充滿快樂、熱鬧的氛圍。氣氛佳的咖啡館和酒吧、便宜美味的餐廳都聚集在這條街上，年輕人絡繹不絕。此外，亦有電影院、演出場地、遊戲場等娛樂</w:t>
            </w:r>
            <w:r w:rsidR="00687D5B">
              <w:rPr>
                <w:rFonts w:ascii="細明體" w:eastAsia="細明體" w:hAnsi="細明體" w:cs="Courier New" w:hint="eastAsia"/>
                <w:noProof/>
                <w:color w:val="000000"/>
                <w:kern w:val="0"/>
                <w:sz w:val="20"/>
                <w:szCs w:val="24"/>
              </w:rPr>
              <w:drawing>
                <wp:anchor distT="0" distB="0" distL="0" distR="0" simplePos="0" relativeHeight="251630592" behindDoc="0" locked="0" layoutInCell="1" allowOverlap="0">
                  <wp:simplePos x="0" y="0"/>
                  <wp:positionH relativeFrom="column">
                    <wp:posOffset>5695950</wp:posOffset>
                  </wp:positionH>
                  <wp:positionV relativeFrom="line">
                    <wp:posOffset>390525</wp:posOffset>
                  </wp:positionV>
                  <wp:extent cx="895350" cy="657225"/>
                  <wp:effectExtent l="19050" t="0" r="0" b="0"/>
                  <wp:wrapSquare wrapText="bothSides"/>
                  <wp:docPr id="57" name="圖片 5" descr="http://itinerary.colatour.com.tw/COLA_AppFiles/A03A_Tour/Itinerary/047471/Images/047471-D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tinerary.colatour.com.tw/COLA_AppFiles/A03A_Tour/Itinerary/047471/Images/047471-D04.JPG"/>
                          <pic:cNvPicPr>
                            <a:picLocks noChangeAspect="1" noChangeArrowheads="1"/>
                          </pic:cNvPicPr>
                        </pic:nvPicPr>
                        <pic:blipFill>
                          <a:blip r:embed="rId69" cstate="print"/>
                          <a:srcRect/>
                          <a:stretch>
                            <a:fillRect/>
                          </a:stretch>
                        </pic:blipFill>
                        <pic:spPr bwMode="auto">
                          <a:xfrm>
                            <a:off x="0" y="0"/>
                            <a:ext cx="895350" cy="657225"/>
                          </a:xfrm>
                          <a:prstGeom prst="rect">
                            <a:avLst/>
                          </a:prstGeom>
                          <a:noFill/>
                          <a:ln w="9525">
                            <a:noFill/>
                            <a:miter lim="800000"/>
                            <a:headEnd/>
                            <a:tailEnd/>
                          </a:ln>
                        </pic:spPr>
                      </pic:pic>
                    </a:graphicData>
                  </a:graphic>
                </wp:anchor>
              </w:drawing>
            </w:r>
            <w:r w:rsidRPr="00B969B7">
              <w:rPr>
                <w:rFonts w:ascii="細明體" w:eastAsia="細明體" w:hAnsi="細明體" w:cs="Courier New" w:hint="eastAsia"/>
                <w:color w:val="000000"/>
                <w:kern w:val="0"/>
                <w:sz w:val="20"/>
                <w:szCs w:val="24"/>
              </w:rPr>
              <w:t>設施。週末有業餘音樂家的街頭表演、畫肖像畫、戲劇等多種文化活動，吸引更多國內外遊客。</w:t>
            </w:r>
            <w:r w:rsidRPr="00B969B7">
              <w:rPr>
                <w:rFonts w:ascii="細明體" w:eastAsia="細明體" w:hAnsi="細明體" w:cs="Courier New" w:hint="eastAsia"/>
                <w:color w:val="000000"/>
                <w:kern w:val="0"/>
                <w:sz w:val="20"/>
                <w:szCs w:val="24"/>
              </w:rPr>
              <w:br/>
            </w:r>
            <w:r w:rsidRPr="00B969B7">
              <w:rPr>
                <w:rFonts w:ascii="Verdana" w:eastAsia="細明體" w:hAnsi="Verdana" w:cs="Courier New"/>
                <w:color w:val="FF0000"/>
                <w:kern w:val="0"/>
                <w:sz w:val="20"/>
                <w:szCs w:val="20"/>
              </w:rPr>
              <w:t>註</w:t>
            </w:r>
            <w:r w:rsidRPr="00B969B7">
              <w:rPr>
                <w:rFonts w:ascii="Verdana" w:eastAsia="細明體" w:hAnsi="Verdana" w:cs="Courier New"/>
                <w:color w:val="FF0000"/>
                <w:kern w:val="0"/>
                <w:sz w:val="20"/>
                <w:szCs w:val="20"/>
              </w:rPr>
              <w:t>1</w:t>
            </w:r>
            <w:r w:rsidRPr="00B969B7">
              <w:rPr>
                <w:rFonts w:ascii="Verdana" w:eastAsia="細明體" w:hAnsi="Verdana" w:cs="Courier New"/>
                <w:color w:val="FF0000"/>
                <w:kern w:val="0"/>
                <w:sz w:val="20"/>
                <w:szCs w:val="20"/>
              </w:rPr>
              <w:t>：西面鬧區擁有許多人氣餐廳及美味小吃，你可自由選擇喜歡店家，自行前往品嘗道地的美食，如</w:t>
            </w:r>
            <w:r w:rsidRPr="00B969B7">
              <w:rPr>
                <w:rFonts w:ascii="Verdana" w:eastAsia="細明體" w:hAnsi="Verdana" w:cs="Courier New"/>
                <w:color w:val="FF0000"/>
                <w:kern w:val="0"/>
                <w:sz w:val="20"/>
                <w:szCs w:val="20"/>
              </w:rPr>
              <w:t>:</w:t>
            </w:r>
            <w:r w:rsidRPr="00B969B7">
              <w:rPr>
                <w:rFonts w:ascii="Verdana" w:eastAsia="細明體" w:hAnsi="Verdana" w:cs="Courier New"/>
                <w:color w:val="FF0000"/>
                <w:kern w:val="0"/>
                <w:sz w:val="20"/>
                <w:szCs w:val="20"/>
              </w:rPr>
              <w:t>部隊火鍋、豆腐鍋、烤肉、冷麵、石鍋拌飯等。</w:t>
            </w:r>
            <w:r w:rsidRPr="00B969B7">
              <w:rPr>
                <w:rFonts w:ascii="Verdana" w:eastAsia="細明體" w:hAnsi="Verdana" w:cs="Courier New"/>
                <w:color w:val="FF0000"/>
                <w:kern w:val="0"/>
                <w:sz w:val="20"/>
                <w:szCs w:val="20"/>
              </w:rPr>
              <w:br/>
            </w:r>
            <w:r w:rsidRPr="00B969B7">
              <w:rPr>
                <w:rFonts w:ascii="Verdana" w:eastAsia="細明體" w:hAnsi="Verdana" w:cs="Courier New"/>
                <w:color w:val="FF0000"/>
                <w:kern w:val="0"/>
                <w:sz w:val="20"/>
                <w:szCs w:val="20"/>
              </w:rPr>
              <w:t>註</w:t>
            </w:r>
            <w:r w:rsidRPr="00B969B7">
              <w:rPr>
                <w:rFonts w:ascii="Verdana" w:eastAsia="細明體" w:hAnsi="Verdana" w:cs="Courier New"/>
                <w:color w:val="FF0000"/>
                <w:kern w:val="0"/>
                <w:sz w:val="20"/>
                <w:szCs w:val="20"/>
              </w:rPr>
              <w:t>2</w:t>
            </w:r>
            <w:r w:rsidRPr="00B969B7">
              <w:rPr>
                <w:rFonts w:ascii="Verdana" w:eastAsia="細明體" w:hAnsi="Verdana" w:cs="Courier New"/>
                <w:color w:val="FF0000"/>
                <w:kern w:val="0"/>
                <w:sz w:val="20"/>
                <w:szCs w:val="20"/>
              </w:rPr>
              <w:t>：</w:t>
            </w:r>
            <w:r w:rsidRPr="00B969B7">
              <w:rPr>
                <w:rFonts w:ascii="Courier New" w:eastAsia="細明體" w:hAnsi="Courier New" w:cs="Courier New"/>
                <w:color w:val="FF0000"/>
                <w:kern w:val="0"/>
                <w:sz w:val="20"/>
                <w:szCs w:val="20"/>
              </w:rPr>
              <w:t>特別推薦由韓國偶像團體</w:t>
            </w:r>
            <w:r w:rsidRPr="00B969B7">
              <w:rPr>
                <w:rFonts w:ascii="Courier New" w:eastAsia="細明體" w:hAnsi="Courier New" w:cs="Courier New"/>
                <w:color w:val="FF0000"/>
                <w:kern w:val="0"/>
                <w:sz w:val="20"/>
                <w:szCs w:val="20"/>
              </w:rPr>
              <w:t>CNBLUE</w:t>
            </w:r>
            <w:r w:rsidRPr="00B969B7">
              <w:rPr>
                <w:rFonts w:ascii="Courier New" w:eastAsia="細明體" w:hAnsi="Courier New" w:cs="Courier New"/>
                <w:color w:val="FF0000"/>
                <w:kern w:val="0"/>
                <w:sz w:val="20"/>
                <w:szCs w:val="20"/>
              </w:rPr>
              <w:t>推薦前往釜山必吃的美食～豬肉湯飯，是釜山代表食品之一，由豬骨長時間燉煮而成，湯頭呈濃郁的乳白色，您可依照自己的喜好加上細韭菜、蝦醬及鹽巴，鮮甜美味。</w:t>
            </w:r>
          </w:p>
        </w:tc>
      </w:tr>
      <w:tr w:rsidR="00B969B7" w:rsidRPr="00B969B7">
        <w:trPr>
          <w:jc w:val="center"/>
        </w:trPr>
        <w:tc>
          <w:tcPr>
            <w:tcW w:w="0" w:type="auto"/>
            <w:tcBorders>
              <w:top w:val="single" w:sz="6" w:space="0" w:color="B3C1FF"/>
              <w:left w:val="single" w:sz="6" w:space="0" w:color="B3C1FF"/>
              <w:bottom w:val="single" w:sz="6" w:space="0" w:color="B3C1FF"/>
              <w:right w:val="single" w:sz="6" w:space="0" w:color="B3C1FF"/>
            </w:tcBorders>
            <w:vAlign w:val="center"/>
            <w:hideMark/>
          </w:tcPr>
          <w:tbl>
            <w:tblPr>
              <w:tblW w:w="5000" w:type="pct"/>
              <w:jc w:val="center"/>
              <w:tblCellSpacing w:w="0" w:type="dxa"/>
              <w:tblCellMar>
                <w:top w:w="30" w:type="dxa"/>
                <w:left w:w="30" w:type="dxa"/>
                <w:bottom w:w="30" w:type="dxa"/>
                <w:right w:w="30" w:type="dxa"/>
              </w:tblCellMar>
              <w:tblLook w:val="04A0"/>
            </w:tblPr>
            <w:tblGrid>
              <w:gridCol w:w="675"/>
              <w:gridCol w:w="9806"/>
            </w:tblGrid>
            <w:tr w:rsidR="00B969B7" w:rsidRPr="00B969B7">
              <w:trPr>
                <w:tblCellSpacing w:w="0" w:type="dxa"/>
                <w:jc w:val="center"/>
              </w:trPr>
              <w:tc>
                <w:tcPr>
                  <w:tcW w:w="675" w:type="dxa"/>
                  <w:hideMark/>
                </w:tcPr>
                <w:p w:rsidR="00B969B7" w:rsidRPr="00B969B7" w:rsidRDefault="00B969B7" w:rsidP="00B969B7">
                  <w:pPr>
                    <w:widowControl/>
                    <w:jc w:val="center"/>
                    <w:rPr>
                      <w:rFonts w:ascii="Courier New" w:eastAsia="新細明體" w:hAnsi="Courier New" w:cs="Courier New"/>
                      <w:color w:val="0000FF"/>
                      <w:kern w:val="0"/>
                      <w:sz w:val="20"/>
                      <w:szCs w:val="20"/>
                    </w:rPr>
                  </w:pPr>
                  <w:r w:rsidRPr="00B969B7">
                    <w:rPr>
                      <w:rFonts w:ascii="Courier New" w:eastAsia="新細明體" w:hAnsi="Courier New" w:cs="Courier New"/>
                      <w:color w:val="0000FF"/>
                      <w:kern w:val="0"/>
                      <w:sz w:val="20"/>
                      <w:szCs w:val="20"/>
                    </w:rPr>
                    <w:t>餐食：</w:t>
                  </w:r>
                </w:p>
              </w:tc>
              <w:tc>
                <w:tcPr>
                  <w:tcW w:w="0" w:type="auto"/>
                  <w:vAlign w:val="center"/>
                  <w:hideMark/>
                </w:tcPr>
                <w:p w:rsidR="00B969B7" w:rsidRPr="00B969B7" w:rsidRDefault="00B969B7" w:rsidP="00B969B7">
                  <w:pPr>
                    <w:widowControl/>
                    <w:jc w:val="center"/>
                    <w:rPr>
                      <w:rFonts w:ascii="Courier New" w:eastAsia="新細明體" w:hAnsi="Courier New" w:cs="Courier New"/>
                      <w:color w:val="0000FF"/>
                      <w:kern w:val="0"/>
                      <w:sz w:val="20"/>
                      <w:szCs w:val="20"/>
                    </w:rPr>
                  </w:pPr>
                  <w:r w:rsidRPr="00B969B7">
                    <w:rPr>
                      <w:rFonts w:ascii="Courier New" w:eastAsia="新細明體" w:hAnsi="Courier New" w:cs="Courier New"/>
                      <w:color w:val="FC2968"/>
                      <w:kern w:val="0"/>
                      <w:sz w:val="20"/>
                      <w:szCs w:val="20"/>
                    </w:rPr>
                    <w:t>（早餐）</w:t>
                  </w:r>
                  <w:r w:rsidRPr="00B969B7">
                    <w:rPr>
                      <w:rFonts w:ascii="Courier New" w:eastAsia="新細明體" w:hAnsi="Courier New" w:cs="Courier New"/>
                      <w:color w:val="009900"/>
                      <w:kern w:val="0"/>
                      <w:sz w:val="20"/>
                      <w:szCs w:val="20"/>
                    </w:rPr>
                    <w:t>飯店內國際自助早餐</w:t>
                  </w:r>
                  <w:r w:rsidRPr="00B969B7">
                    <w:rPr>
                      <w:rFonts w:ascii="Courier New" w:eastAsia="新細明體" w:hAnsi="Courier New" w:cs="Courier New"/>
                      <w:color w:val="009900"/>
                      <w:kern w:val="0"/>
                      <w:sz w:val="20"/>
                      <w:szCs w:val="20"/>
                    </w:rPr>
                    <w:t>  </w:t>
                  </w:r>
                  <w:r w:rsidRPr="00B969B7">
                    <w:rPr>
                      <w:rFonts w:ascii="Courier New" w:eastAsia="新細明體" w:hAnsi="Courier New" w:cs="Courier New"/>
                      <w:color w:val="FC2968"/>
                      <w:kern w:val="0"/>
                      <w:sz w:val="20"/>
                      <w:szCs w:val="20"/>
                    </w:rPr>
                    <w:t>（午餐）</w:t>
                  </w:r>
                  <w:r w:rsidRPr="00B969B7">
                    <w:rPr>
                      <w:rFonts w:ascii="Courier New" w:eastAsia="新細明體" w:hAnsi="Courier New" w:cs="Courier New"/>
                      <w:color w:val="009900"/>
                      <w:kern w:val="0"/>
                      <w:sz w:val="20"/>
                      <w:szCs w:val="20"/>
                    </w:rPr>
                    <w:t>釜山名家豆腐砂鍋</w:t>
                  </w:r>
                  <w:r w:rsidRPr="00B969B7">
                    <w:rPr>
                      <w:rFonts w:ascii="Courier New" w:eastAsia="新細明體" w:hAnsi="Courier New" w:cs="Courier New"/>
                      <w:color w:val="009900"/>
                      <w:kern w:val="0"/>
                      <w:sz w:val="20"/>
                      <w:szCs w:val="20"/>
                    </w:rPr>
                    <w:t>+</w:t>
                  </w:r>
                  <w:r w:rsidRPr="00B969B7">
                    <w:rPr>
                      <w:rFonts w:ascii="Courier New" w:eastAsia="新細明體" w:hAnsi="Courier New" w:cs="Courier New"/>
                      <w:color w:val="009900"/>
                      <w:kern w:val="0"/>
                      <w:sz w:val="20"/>
                      <w:szCs w:val="20"/>
                    </w:rPr>
                    <w:t>季節小菜</w:t>
                  </w:r>
                  <w:r w:rsidRPr="00B969B7">
                    <w:rPr>
                      <w:rFonts w:ascii="Courier New" w:eastAsia="新細明體" w:hAnsi="Courier New" w:cs="Courier New"/>
                      <w:color w:val="009900"/>
                      <w:kern w:val="0"/>
                      <w:sz w:val="20"/>
                      <w:szCs w:val="20"/>
                    </w:rPr>
                    <w:t>  </w:t>
                  </w:r>
                  <w:r w:rsidRPr="00B969B7">
                    <w:rPr>
                      <w:rFonts w:ascii="Courier New" w:eastAsia="新細明體" w:hAnsi="Courier New" w:cs="Courier New"/>
                      <w:color w:val="FC2968"/>
                      <w:kern w:val="0"/>
                      <w:sz w:val="20"/>
                      <w:szCs w:val="20"/>
                    </w:rPr>
                    <w:t>（晚餐）</w:t>
                  </w:r>
                  <w:r w:rsidRPr="00B969B7">
                    <w:rPr>
                      <w:rFonts w:ascii="Courier New" w:eastAsia="新細明體" w:hAnsi="Courier New" w:cs="Courier New"/>
                      <w:color w:val="009900"/>
                      <w:kern w:val="0"/>
                      <w:sz w:val="20"/>
                      <w:szCs w:val="20"/>
                    </w:rPr>
                    <w:t>發放韓幣</w:t>
                  </w:r>
                  <w:r w:rsidRPr="00B969B7">
                    <w:rPr>
                      <w:rFonts w:ascii="Courier New" w:eastAsia="新細明體" w:hAnsi="Courier New" w:cs="Courier New"/>
                      <w:color w:val="009900"/>
                      <w:kern w:val="0"/>
                      <w:sz w:val="20"/>
                      <w:szCs w:val="20"/>
                    </w:rPr>
                    <w:t>6000</w:t>
                  </w:r>
                  <w:r w:rsidRPr="00B969B7">
                    <w:rPr>
                      <w:rFonts w:ascii="Courier New" w:eastAsia="新細明體" w:hAnsi="Courier New" w:cs="Courier New"/>
                      <w:color w:val="009900"/>
                      <w:kern w:val="0"/>
                      <w:sz w:val="20"/>
                      <w:szCs w:val="20"/>
                    </w:rPr>
                    <w:t>元，敬請自理</w:t>
                  </w:r>
                </w:p>
              </w:tc>
            </w:tr>
            <w:tr w:rsidR="00B969B7" w:rsidRPr="00B969B7">
              <w:trPr>
                <w:tblCellSpacing w:w="0" w:type="dxa"/>
                <w:jc w:val="center"/>
              </w:trPr>
              <w:tc>
                <w:tcPr>
                  <w:tcW w:w="675" w:type="dxa"/>
                  <w:hideMark/>
                </w:tcPr>
                <w:p w:rsidR="00B969B7" w:rsidRPr="00B969B7" w:rsidRDefault="00B969B7" w:rsidP="00B969B7">
                  <w:pPr>
                    <w:widowControl/>
                    <w:jc w:val="center"/>
                    <w:rPr>
                      <w:rFonts w:ascii="Courier New" w:eastAsia="新細明體" w:hAnsi="Courier New" w:cs="Courier New"/>
                      <w:color w:val="0000FF"/>
                      <w:kern w:val="0"/>
                      <w:sz w:val="20"/>
                      <w:szCs w:val="20"/>
                    </w:rPr>
                  </w:pPr>
                  <w:r w:rsidRPr="00B969B7">
                    <w:rPr>
                      <w:rFonts w:ascii="Courier New" w:eastAsia="新細明體" w:hAnsi="Courier New" w:cs="Courier New"/>
                      <w:color w:val="0000FF"/>
                      <w:kern w:val="0"/>
                      <w:sz w:val="20"/>
                      <w:szCs w:val="20"/>
                    </w:rPr>
                    <w:t>住宿：</w:t>
                  </w:r>
                </w:p>
              </w:tc>
              <w:tc>
                <w:tcPr>
                  <w:tcW w:w="0" w:type="auto"/>
                  <w:vAlign w:val="center"/>
                  <w:hideMark/>
                </w:tcPr>
                <w:p w:rsidR="00B969B7" w:rsidRPr="00B969B7" w:rsidRDefault="004C0853" w:rsidP="00B969B7">
                  <w:pPr>
                    <w:widowControl/>
                    <w:jc w:val="center"/>
                    <w:rPr>
                      <w:rFonts w:ascii="Courier New" w:eastAsia="新細明體" w:hAnsi="Courier New" w:cs="Courier New"/>
                      <w:color w:val="0000FF"/>
                      <w:kern w:val="0"/>
                      <w:sz w:val="20"/>
                      <w:szCs w:val="20"/>
                    </w:rPr>
                  </w:pPr>
                  <w:hyperlink r:id="rId70" w:tgtFrame="_blank" w:history="1">
                    <w:r w:rsidR="00B969B7" w:rsidRPr="00B969B7">
                      <w:rPr>
                        <w:rFonts w:ascii="Courier New" w:eastAsia="新細明體" w:hAnsi="Courier New" w:cs="Courier New"/>
                        <w:color w:val="009900"/>
                        <w:kern w:val="0"/>
                        <w:sz w:val="20"/>
                        <w:u w:val="single"/>
                      </w:rPr>
                      <w:t>特一級五星</w:t>
                    </w:r>
                    <w:r w:rsidR="00B969B7" w:rsidRPr="00B969B7">
                      <w:rPr>
                        <w:rFonts w:ascii="Courier New" w:eastAsia="新細明體" w:hAnsi="Courier New" w:cs="Courier New"/>
                        <w:color w:val="009900"/>
                        <w:kern w:val="0"/>
                        <w:sz w:val="20"/>
                        <w:u w:val="single"/>
                      </w:rPr>
                      <w:t xml:space="preserve"> </w:t>
                    </w:r>
                    <w:r w:rsidR="00B969B7" w:rsidRPr="00B969B7">
                      <w:rPr>
                        <w:rFonts w:ascii="Courier New" w:eastAsia="新細明體" w:hAnsi="Courier New" w:cs="Courier New"/>
                        <w:color w:val="009900"/>
                        <w:kern w:val="0"/>
                        <w:sz w:val="20"/>
                        <w:u w:val="single"/>
                      </w:rPr>
                      <w:t>釜山樂天飯店</w:t>
                    </w:r>
                  </w:hyperlink>
                  <w:r w:rsidR="00B969B7" w:rsidRPr="00B969B7">
                    <w:rPr>
                      <w:rFonts w:ascii="Courier New" w:eastAsia="新細明體" w:hAnsi="Courier New" w:cs="Courier New"/>
                      <w:color w:val="009900"/>
                      <w:kern w:val="0"/>
                      <w:sz w:val="20"/>
                      <w:szCs w:val="20"/>
                    </w:rPr>
                    <w:t>  </w:t>
                  </w:r>
                  <w:r w:rsidR="00B969B7" w:rsidRPr="00B969B7">
                    <w:rPr>
                      <w:rFonts w:ascii="Courier New" w:eastAsia="新細明體" w:hAnsi="Courier New" w:cs="Courier New"/>
                      <w:color w:val="009900"/>
                      <w:kern w:val="0"/>
                      <w:sz w:val="20"/>
                      <w:szCs w:val="20"/>
                    </w:rPr>
                    <w:t>或同級旅館</w:t>
                  </w:r>
                </w:p>
              </w:tc>
            </w:tr>
          </w:tbl>
          <w:p w:rsidR="00B969B7" w:rsidRPr="00B969B7" w:rsidRDefault="00B969B7" w:rsidP="00B969B7">
            <w:pPr>
              <w:widowControl/>
              <w:jc w:val="center"/>
              <w:rPr>
                <w:rFonts w:ascii="Courier New" w:eastAsia="新細明體" w:hAnsi="Courier New" w:cs="Courier New"/>
                <w:kern w:val="0"/>
                <w:szCs w:val="24"/>
              </w:rPr>
            </w:pPr>
          </w:p>
        </w:tc>
      </w:tr>
    </w:tbl>
    <w:p w:rsidR="00B969B7" w:rsidRPr="00B969B7" w:rsidRDefault="00B969B7" w:rsidP="00B969B7">
      <w:pPr>
        <w:widowControl/>
        <w:jc w:val="center"/>
        <w:rPr>
          <w:rFonts w:ascii="Courier New" w:eastAsia="新細明體" w:hAnsi="Courier New" w:cs="Courier New"/>
          <w:vanish/>
          <w:kern w:val="0"/>
          <w:szCs w:val="24"/>
        </w:rPr>
      </w:pPr>
    </w:p>
    <w:tbl>
      <w:tblPr>
        <w:tblW w:w="5000" w:type="pct"/>
        <w:jc w:val="center"/>
        <w:tblBorders>
          <w:top w:val="single" w:sz="12" w:space="0" w:color="B3C1FF"/>
          <w:left w:val="single" w:sz="12" w:space="0" w:color="B3C1FF"/>
          <w:bottom w:val="single" w:sz="12" w:space="0" w:color="B3C1FF"/>
          <w:right w:val="single" w:sz="12" w:space="0" w:color="B3C1FF"/>
        </w:tblBorders>
        <w:tblCellMar>
          <w:left w:w="0" w:type="dxa"/>
          <w:right w:w="0" w:type="dxa"/>
        </w:tblCellMar>
        <w:tblLook w:val="04A0"/>
      </w:tblPr>
      <w:tblGrid>
        <w:gridCol w:w="10496"/>
      </w:tblGrid>
      <w:tr w:rsidR="00B969B7" w:rsidRPr="00B969B7">
        <w:trPr>
          <w:jc w:val="center"/>
        </w:trPr>
        <w:tc>
          <w:tcPr>
            <w:tcW w:w="0" w:type="auto"/>
            <w:tcBorders>
              <w:top w:val="single" w:sz="6" w:space="0" w:color="B3C1FF"/>
              <w:left w:val="single" w:sz="6" w:space="0" w:color="B3C1FF"/>
              <w:bottom w:val="single" w:sz="6" w:space="0" w:color="B3C1FF"/>
              <w:right w:val="single" w:sz="6" w:space="0" w:color="B3C1FF"/>
            </w:tcBorders>
            <w:tcMar>
              <w:top w:w="15" w:type="dxa"/>
              <w:left w:w="15" w:type="dxa"/>
              <w:bottom w:w="15" w:type="dxa"/>
              <w:right w:w="15" w:type="dxa"/>
            </w:tcMar>
            <w:vAlign w:val="center"/>
            <w:hideMark/>
          </w:tcPr>
          <w:tbl>
            <w:tblPr>
              <w:tblW w:w="5000" w:type="pct"/>
              <w:jc w:val="center"/>
              <w:tblCellSpacing w:w="0" w:type="dxa"/>
              <w:tblCellMar>
                <w:top w:w="60" w:type="dxa"/>
                <w:left w:w="60" w:type="dxa"/>
                <w:bottom w:w="60" w:type="dxa"/>
                <w:right w:w="60" w:type="dxa"/>
              </w:tblCellMar>
              <w:tblLook w:val="04A0"/>
            </w:tblPr>
            <w:tblGrid>
              <w:gridCol w:w="1500"/>
              <w:gridCol w:w="8966"/>
            </w:tblGrid>
            <w:tr w:rsidR="00B969B7" w:rsidRPr="00B969B7">
              <w:trPr>
                <w:trHeight w:val="750"/>
                <w:tblCellSpacing w:w="0" w:type="dxa"/>
                <w:jc w:val="center"/>
              </w:trPr>
              <w:tc>
                <w:tcPr>
                  <w:tcW w:w="1500" w:type="dxa"/>
                  <w:shd w:val="clear" w:color="auto" w:fill="0674F9"/>
                  <w:vAlign w:val="center"/>
                  <w:hideMark/>
                </w:tcPr>
                <w:p w:rsidR="00B969B7" w:rsidRPr="00B969B7" w:rsidRDefault="00B969B7" w:rsidP="00B969B7">
                  <w:pPr>
                    <w:widowControl/>
                    <w:jc w:val="center"/>
                    <w:rPr>
                      <w:rFonts w:ascii="Courier New" w:eastAsia="新細明體" w:hAnsi="Courier New" w:cs="Courier New"/>
                      <w:color w:val="FFFFFF"/>
                      <w:kern w:val="0"/>
                      <w:szCs w:val="24"/>
                    </w:rPr>
                  </w:pPr>
                  <w:r w:rsidRPr="00B969B7">
                    <w:rPr>
                      <w:rFonts w:ascii="Courier New" w:eastAsia="新細明體" w:hAnsi="Courier New" w:cs="Courier New"/>
                      <w:color w:val="FFFFFF"/>
                      <w:kern w:val="0"/>
                      <w:szCs w:val="24"/>
                    </w:rPr>
                    <w:t>第</w:t>
                  </w:r>
                  <w:r w:rsidRPr="00B969B7">
                    <w:rPr>
                      <w:rFonts w:ascii="Courier New" w:eastAsia="新細明體" w:hAnsi="Courier New" w:cs="Courier New"/>
                      <w:color w:val="FFFFFF"/>
                      <w:kern w:val="0"/>
                      <w:szCs w:val="24"/>
                    </w:rPr>
                    <w:t>05</w:t>
                  </w:r>
                  <w:r w:rsidRPr="00B969B7">
                    <w:rPr>
                      <w:rFonts w:ascii="Courier New" w:eastAsia="新細明體" w:hAnsi="Courier New" w:cs="Courier New"/>
                      <w:color w:val="FFFFFF"/>
                      <w:kern w:val="0"/>
                      <w:szCs w:val="24"/>
                    </w:rPr>
                    <w:t>天</w:t>
                  </w:r>
                </w:p>
              </w:tc>
              <w:tc>
                <w:tcPr>
                  <w:tcW w:w="0" w:type="auto"/>
                  <w:shd w:val="clear" w:color="auto" w:fill="D1E6FE"/>
                  <w:vAlign w:val="center"/>
                  <w:hideMark/>
                </w:tcPr>
                <w:p w:rsidR="00B969B7" w:rsidRPr="00B969B7" w:rsidRDefault="00B969B7" w:rsidP="00B969B7">
                  <w:pPr>
                    <w:widowControl/>
                    <w:jc w:val="center"/>
                    <w:rPr>
                      <w:rFonts w:ascii="Courier New" w:eastAsia="新細明體" w:hAnsi="Courier New" w:cs="Courier New"/>
                      <w:color w:val="0000FF"/>
                      <w:kern w:val="0"/>
                      <w:szCs w:val="24"/>
                    </w:rPr>
                  </w:pPr>
                  <w:r w:rsidRPr="00B969B7">
                    <w:rPr>
                      <w:rFonts w:ascii="Courier New" w:eastAsia="新細明體" w:hAnsi="Courier New" w:cs="Courier New"/>
                      <w:color w:val="0000FF"/>
                      <w:kern w:val="0"/>
                      <w:szCs w:val="24"/>
                    </w:rPr>
                    <w:t>積木村</w:t>
                  </w:r>
                  <w:r w:rsidRPr="00B969B7">
                    <w:rPr>
                      <w:rFonts w:ascii="Courier New" w:eastAsia="新細明體" w:hAnsi="Courier New" w:cs="Courier New"/>
                      <w:color w:val="0000FF"/>
                      <w:kern w:val="0"/>
                      <w:szCs w:val="24"/>
                    </w:rPr>
                    <w:t>(</w:t>
                  </w:r>
                  <w:r w:rsidRPr="00B969B7">
                    <w:rPr>
                      <w:rFonts w:ascii="Courier New" w:eastAsia="新細明體" w:hAnsi="Courier New" w:cs="Courier New"/>
                      <w:color w:val="0000FF"/>
                      <w:kern w:val="0"/>
                      <w:szCs w:val="24"/>
                    </w:rPr>
                    <w:t>甘川洞文化村</w:t>
                  </w:r>
                  <w:r w:rsidRPr="00B969B7">
                    <w:rPr>
                      <w:rFonts w:ascii="Courier New" w:eastAsia="新細明體" w:hAnsi="Courier New" w:cs="Courier New"/>
                      <w:color w:val="0000FF"/>
                      <w:kern w:val="0"/>
                      <w:szCs w:val="24"/>
                    </w:rPr>
                    <w:t>)</w:t>
                  </w:r>
                  <w:r w:rsidRPr="00B969B7">
                    <w:rPr>
                      <w:rFonts w:ascii="Courier New" w:eastAsia="新細明體" w:hAnsi="Courier New" w:cs="Courier New"/>
                      <w:color w:val="0000FF"/>
                      <w:kern w:val="0"/>
                      <w:szCs w:val="24"/>
                    </w:rPr>
                    <w:t>～海東龍宮寺～機張市場品嘗長腳餐～國際市場～光復洞時裝街～</w:t>
                  </w:r>
                  <w:r w:rsidRPr="00B969B7">
                    <w:rPr>
                      <w:rFonts w:ascii="Courier New" w:eastAsia="新細明體" w:hAnsi="Courier New" w:cs="Courier New"/>
                      <w:color w:val="0000FF"/>
                      <w:kern w:val="0"/>
                      <w:szCs w:val="24"/>
                    </w:rPr>
                    <w:t>PIFF</w:t>
                  </w:r>
                  <w:r w:rsidRPr="00B969B7">
                    <w:rPr>
                      <w:rFonts w:ascii="Courier New" w:eastAsia="新細明體" w:hAnsi="Courier New" w:cs="Courier New"/>
                      <w:color w:val="0000FF"/>
                      <w:kern w:val="0"/>
                      <w:szCs w:val="24"/>
                    </w:rPr>
                    <w:t>國際電影廣場～韓國土產店</w:t>
                  </w:r>
                  <w:r w:rsidRPr="00B969B7">
                    <w:rPr>
                      <w:rFonts w:ascii="Courier New" w:eastAsia="新細明體" w:hAnsi="Courier New" w:cs="Courier New"/>
                      <w:color w:val="0000FF"/>
                      <w:kern w:val="0"/>
                      <w:szCs w:val="24"/>
                    </w:rPr>
                    <w:t>/</w:t>
                  </w:r>
                  <w:r w:rsidRPr="00B969B7">
                    <w:rPr>
                      <w:rFonts w:ascii="Courier New" w:eastAsia="新細明體" w:hAnsi="Courier New" w:cs="Courier New"/>
                      <w:color w:val="0000FF"/>
                      <w:kern w:val="0"/>
                      <w:szCs w:val="24"/>
                    </w:rPr>
                    <w:t>名品彩粧～釜山／桃園</w:t>
                  </w:r>
                </w:p>
              </w:tc>
            </w:tr>
          </w:tbl>
          <w:p w:rsidR="00B969B7" w:rsidRPr="00B969B7" w:rsidRDefault="00B969B7" w:rsidP="00B969B7">
            <w:pPr>
              <w:widowControl/>
              <w:jc w:val="center"/>
              <w:rPr>
                <w:rFonts w:ascii="Courier New" w:eastAsia="新細明體" w:hAnsi="Courier New" w:cs="Courier New"/>
                <w:kern w:val="0"/>
                <w:szCs w:val="24"/>
              </w:rPr>
            </w:pPr>
          </w:p>
        </w:tc>
      </w:tr>
      <w:tr w:rsidR="00B969B7" w:rsidRPr="00B969B7">
        <w:trPr>
          <w:jc w:val="center"/>
        </w:trPr>
        <w:tc>
          <w:tcPr>
            <w:tcW w:w="0" w:type="auto"/>
            <w:tcMar>
              <w:top w:w="60" w:type="dxa"/>
              <w:left w:w="60" w:type="dxa"/>
              <w:bottom w:w="60" w:type="dxa"/>
              <w:right w:w="60" w:type="dxa"/>
            </w:tcMar>
            <w:vAlign w:val="center"/>
            <w:hideMark/>
          </w:tcPr>
          <w:p w:rsidR="00B969B7" w:rsidRPr="00B969B7" w:rsidRDefault="00B969B7" w:rsidP="00687D5B">
            <w:pPr>
              <w:widowControl/>
              <w:spacing w:line="0" w:lineRule="atLeast"/>
              <w:rPr>
                <w:rFonts w:ascii="Courier New" w:eastAsia="新細明體" w:hAnsi="Courier New" w:cs="Courier New"/>
                <w:kern w:val="0"/>
                <w:sz w:val="20"/>
                <w:szCs w:val="20"/>
              </w:rPr>
            </w:pPr>
            <w:r w:rsidRPr="00B969B7">
              <w:rPr>
                <w:rFonts w:ascii="Courier New" w:eastAsia="新細明體" w:hAnsi="Courier New" w:cs="Courier New"/>
                <w:color w:val="0000FF"/>
                <w:kern w:val="0"/>
                <w:sz w:val="20"/>
                <w:szCs w:val="20"/>
              </w:rPr>
              <w:t>甘川洞文化村：</w:t>
            </w:r>
            <w:r w:rsidRPr="00B969B7">
              <w:rPr>
                <w:rFonts w:ascii="Courier New" w:eastAsia="新細明體" w:hAnsi="Courier New" w:cs="Courier New"/>
                <w:color w:val="000000"/>
                <w:kern w:val="0"/>
                <w:sz w:val="20"/>
                <w:szCs w:val="20"/>
              </w:rPr>
              <w:t>夢之城釜山的馬丘比丘</w:t>
            </w:r>
            <w:r w:rsidRPr="00B969B7">
              <w:rPr>
                <w:rFonts w:ascii="Courier New" w:eastAsia="新細明體" w:hAnsi="Courier New" w:cs="Courier New"/>
                <w:color w:val="000000"/>
                <w:kern w:val="0"/>
                <w:sz w:val="20"/>
                <w:szCs w:val="20"/>
              </w:rPr>
              <w:t>“</w:t>
            </w:r>
            <w:r w:rsidRPr="00B969B7">
              <w:rPr>
                <w:rFonts w:ascii="Courier New" w:eastAsia="新細明體" w:hAnsi="Courier New" w:cs="Courier New"/>
                <w:color w:val="000000"/>
                <w:kern w:val="0"/>
                <w:sz w:val="20"/>
                <w:szCs w:val="20"/>
              </w:rPr>
              <w:t>藝術工廠多大浦</w:t>
            </w:r>
            <w:r w:rsidRPr="00B969B7">
              <w:rPr>
                <w:rFonts w:ascii="Courier New" w:eastAsia="新細明體" w:hAnsi="Courier New" w:cs="Courier New"/>
                <w:color w:val="000000"/>
                <w:kern w:val="0"/>
                <w:sz w:val="20"/>
                <w:szCs w:val="20"/>
              </w:rPr>
              <w:t>”</w:t>
            </w:r>
            <w:r w:rsidRPr="00B969B7">
              <w:rPr>
                <w:rFonts w:ascii="Courier New" w:eastAsia="新細明體" w:hAnsi="Courier New" w:cs="Courier New"/>
                <w:color w:val="000000"/>
                <w:kern w:val="0"/>
                <w:sz w:val="20"/>
                <w:szCs w:val="20"/>
              </w:rPr>
              <w:t>的公共項目建設讓老城區脫胎換骨。</w:t>
            </w:r>
            <w:r w:rsidRPr="00B969B7">
              <w:rPr>
                <w:rFonts w:ascii="Courier New" w:eastAsia="新細明體" w:hAnsi="Courier New" w:cs="Courier New"/>
                <w:color w:val="000000"/>
                <w:kern w:val="0"/>
                <w:sz w:val="20"/>
                <w:szCs w:val="20"/>
              </w:rPr>
              <w:t xml:space="preserve"> </w:t>
            </w:r>
            <w:r w:rsidRPr="00B969B7">
              <w:rPr>
                <w:rFonts w:ascii="Courier New" w:eastAsia="新細明體" w:hAnsi="Courier New" w:cs="Courier New"/>
                <w:color w:val="000000"/>
                <w:kern w:val="0"/>
                <w:sz w:val="20"/>
                <w:szCs w:val="20"/>
              </w:rPr>
              <w:t>將沙下區甘川二洞一帶</w:t>
            </w:r>
            <w:r w:rsidRPr="00B969B7">
              <w:rPr>
                <w:rFonts w:ascii="Courier New" w:eastAsia="新細明體" w:hAnsi="Courier New" w:cs="Courier New"/>
                <w:color w:val="000000"/>
                <w:kern w:val="0"/>
                <w:sz w:val="20"/>
                <w:szCs w:val="20"/>
              </w:rPr>
              <w:lastRenderedPageBreak/>
              <w:t>的空房和胡同改造成小區歷史畫廊和酒吧等，重新創造夢之文化藝術平台。彩色的房子層疊出別具特色的景致，是一個適合探索、拍照的好地方。近來因為綜藝節目</w:t>
            </w:r>
            <w:r w:rsidRPr="00B969B7">
              <w:rPr>
                <w:rFonts w:ascii="Courier New" w:eastAsia="新細明體" w:hAnsi="Courier New" w:cs="Courier New"/>
                <w:color w:val="000000"/>
                <w:kern w:val="0"/>
                <w:sz w:val="20"/>
                <w:szCs w:val="20"/>
              </w:rPr>
              <w:t>RunningMan</w:t>
            </w:r>
            <w:r w:rsidRPr="00B969B7">
              <w:rPr>
                <w:rFonts w:ascii="Courier New" w:eastAsia="新細明體" w:hAnsi="Courier New" w:cs="Courier New"/>
                <w:color w:val="000000"/>
                <w:kern w:val="0"/>
                <w:sz w:val="20"/>
                <w:szCs w:val="20"/>
              </w:rPr>
              <w:t>前往拍攝，也成了熱門景點。</w:t>
            </w:r>
            <w:r w:rsidRPr="00B969B7">
              <w:rPr>
                <w:rFonts w:ascii="Courier New" w:eastAsia="新細明體" w:hAnsi="Courier New" w:cs="Courier New"/>
                <w:color w:val="000000"/>
                <w:kern w:val="0"/>
                <w:sz w:val="20"/>
                <w:szCs w:val="20"/>
              </w:rPr>
              <w:br/>
            </w:r>
            <w:r w:rsidRPr="00B969B7">
              <w:rPr>
                <w:rFonts w:ascii="Courier New" w:eastAsia="新細明體" w:hAnsi="Courier New" w:cs="Courier New"/>
                <w:color w:val="0000FF"/>
                <w:kern w:val="0"/>
                <w:sz w:val="20"/>
                <w:szCs w:val="20"/>
              </w:rPr>
              <w:t>海東龍宮寺：</w:t>
            </w:r>
            <w:r w:rsidRPr="00B969B7">
              <w:rPr>
                <w:rFonts w:ascii="Courier New" w:eastAsia="新細明體" w:hAnsi="Courier New" w:cs="Courier New"/>
                <w:color w:val="000000"/>
                <w:kern w:val="0"/>
                <w:sz w:val="20"/>
                <w:szCs w:val="20"/>
              </w:rPr>
              <w:t>主奉觀音菩薩，與襄陽洛山寺、南海菩提庵並列韓國三大觀音聖地，最初稱為普門寺，</w:t>
            </w:r>
            <w:r w:rsidRPr="00B969B7">
              <w:rPr>
                <w:rFonts w:ascii="Courier New" w:eastAsia="新細明體" w:hAnsi="Courier New" w:cs="Courier New"/>
                <w:color w:val="000000"/>
                <w:kern w:val="0"/>
                <w:sz w:val="20"/>
                <w:szCs w:val="20"/>
              </w:rPr>
              <w:t>1974</w:t>
            </w:r>
            <w:r w:rsidRPr="00B969B7">
              <w:rPr>
                <w:rFonts w:ascii="Courier New" w:eastAsia="新細明體" w:hAnsi="Courier New" w:cs="Courier New"/>
                <w:color w:val="000000"/>
                <w:kern w:val="0"/>
                <w:sz w:val="20"/>
                <w:szCs w:val="20"/>
              </w:rPr>
              <w:t>年後因住持夢見白衣觀音乘龍升天，便將寺廟名稱更名為《龍宮寺》。最特別的景致當屬</w:t>
            </w:r>
            <w:r w:rsidRPr="00B969B7">
              <w:rPr>
                <w:rFonts w:ascii="Courier New" w:eastAsia="新細明體" w:hAnsi="Courier New" w:cs="Courier New"/>
                <w:color w:val="000000"/>
                <w:kern w:val="0"/>
                <w:sz w:val="20"/>
                <w:szCs w:val="20"/>
              </w:rPr>
              <w:t>108</w:t>
            </w:r>
            <w:r w:rsidRPr="00B969B7">
              <w:rPr>
                <w:rFonts w:ascii="Courier New" w:eastAsia="新細明體" w:hAnsi="Courier New" w:cs="Courier New"/>
                <w:color w:val="000000"/>
                <w:kern w:val="0"/>
                <w:sz w:val="20"/>
                <w:szCs w:val="20"/>
              </w:rPr>
              <w:t>階和日出岩。從龍宮寺入口必須下</w:t>
            </w:r>
            <w:r w:rsidRPr="00B969B7">
              <w:rPr>
                <w:rFonts w:ascii="Courier New" w:eastAsia="新細明體" w:hAnsi="Courier New" w:cs="Courier New"/>
                <w:color w:val="000000"/>
                <w:kern w:val="0"/>
                <w:sz w:val="20"/>
                <w:szCs w:val="20"/>
              </w:rPr>
              <w:t>108</w:t>
            </w:r>
            <w:r w:rsidRPr="00B969B7">
              <w:rPr>
                <w:rFonts w:ascii="Courier New" w:eastAsia="新細明體" w:hAnsi="Courier New" w:cs="Courier New"/>
                <w:color w:val="000000"/>
                <w:kern w:val="0"/>
                <w:sz w:val="20"/>
                <w:szCs w:val="20"/>
              </w:rPr>
              <w:t>階才能來到寺廟，而日出岩就位於</w:t>
            </w:r>
            <w:r w:rsidRPr="00B969B7">
              <w:rPr>
                <w:rFonts w:ascii="Courier New" w:eastAsia="新細明體" w:hAnsi="Courier New" w:cs="Courier New"/>
                <w:color w:val="000000"/>
                <w:kern w:val="0"/>
                <w:sz w:val="20"/>
                <w:szCs w:val="20"/>
              </w:rPr>
              <w:t>108</w:t>
            </w:r>
            <w:r w:rsidRPr="00B969B7">
              <w:rPr>
                <w:rFonts w:ascii="Courier New" w:eastAsia="新細明體" w:hAnsi="Courier New" w:cs="Courier New"/>
                <w:color w:val="000000"/>
                <w:kern w:val="0"/>
                <w:sz w:val="20"/>
                <w:szCs w:val="20"/>
              </w:rPr>
              <w:t>階中間。此寺廟信徒眾多，人聲鼎沸與浪濤拍打崖邊，激起陣陣的雪白浪花相互輝映，十分壯觀，此時，不妨入境隨俗，在祈願瓦片上寫上自己的願望，保佑心想事成，據說相當靈驗。</w:t>
            </w:r>
            <w:r w:rsidRPr="00B969B7">
              <w:rPr>
                <w:rFonts w:ascii="Courier New" w:eastAsia="新細明體" w:hAnsi="Courier New" w:cs="Courier New"/>
                <w:color w:val="000000"/>
                <w:kern w:val="0"/>
                <w:sz w:val="20"/>
                <w:szCs w:val="20"/>
              </w:rPr>
              <w:t xml:space="preserve"> </w:t>
            </w:r>
            <w:r w:rsidRPr="00B969B7">
              <w:rPr>
                <w:rFonts w:ascii="Courier New" w:eastAsia="新細明體" w:hAnsi="Courier New" w:cs="Courier New"/>
                <w:color w:val="000000"/>
                <w:kern w:val="0"/>
                <w:sz w:val="20"/>
                <w:szCs w:val="20"/>
              </w:rPr>
              <w:br/>
            </w:r>
            <w:r w:rsidRPr="00B969B7">
              <w:rPr>
                <w:rFonts w:ascii="Courier New" w:eastAsia="新細明體" w:hAnsi="Courier New" w:cs="Courier New"/>
                <w:color w:val="0000FF"/>
                <w:kern w:val="0"/>
                <w:sz w:val="20"/>
                <w:szCs w:val="20"/>
              </w:rPr>
              <w:t>機張市場</w:t>
            </w:r>
            <w:r w:rsidRPr="00B969B7">
              <w:rPr>
                <w:rFonts w:ascii="Courier New" w:eastAsia="新細明體" w:hAnsi="Courier New" w:cs="Courier New"/>
                <w:color w:val="000000"/>
                <w:kern w:val="0"/>
                <w:sz w:val="20"/>
                <w:szCs w:val="20"/>
              </w:rPr>
              <w:t>位於機張邑大羅里的中心地區，因市場現代化的計劃，在</w:t>
            </w:r>
            <w:r w:rsidRPr="00B969B7">
              <w:rPr>
                <w:rFonts w:ascii="Courier New" w:eastAsia="新細明體" w:hAnsi="Courier New" w:cs="Courier New"/>
                <w:color w:val="000000"/>
                <w:kern w:val="0"/>
                <w:sz w:val="20"/>
                <w:szCs w:val="20"/>
              </w:rPr>
              <w:t>1985</w:t>
            </w:r>
            <w:r w:rsidRPr="00B969B7">
              <w:rPr>
                <w:rFonts w:ascii="Courier New" w:eastAsia="新細明體" w:hAnsi="Courier New" w:cs="Courier New"/>
                <w:color w:val="000000"/>
                <w:kern w:val="0"/>
                <w:sz w:val="20"/>
                <w:szCs w:val="20"/>
              </w:rPr>
              <w:t>年轉變為現代式常設市場，目前販售機張生產的水產與農產品等各式商品，為知名市場之一。機張市場的水產等商品售價要比全國最大的水產市場札嘎其市場來得實惠便宜，成為當地住家民眾最常前往的市場。</w:t>
            </w:r>
            <w:r w:rsidRPr="00B969B7">
              <w:rPr>
                <w:rFonts w:ascii="Courier New" w:eastAsia="新細明體" w:hAnsi="Courier New" w:cs="Courier New"/>
                <w:color w:val="000000"/>
                <w:kern w:val="0"/>
                <w:sz w:val="20"/>
                <w:szCs w:val="20"/>
              </w:rPr>
              <w:br/>
            </w:r>
            <w:r w:rsidRPr="00B969B7">
              <w:rPr>
                <w:rFonts w:ascii="Courier New" w:eastAsia="新細明體" w:hAnsi="Courier New" w:cs="Courier New"/>
                <w:color w:val="FF0000"/>
                <w:kern w:val="0"/>
                <w:sz w:val="20"/>
                <w:szCs w:val="20"/>
              </w:rPr>
              <w:t>特別安排機張市場有名的長腳蟹餐</w:t>
            </w:r>
            <w:r w:rsidRPr="00B969B7">
              <w:rPr>
                <w:rFonts w:ascii="Courier New" w:eastAsia="新細明體" w:hAnsi="Courier New" w:cs="Courier New"/>
                <w:color w:val="FF0000"/>
                <w:kern w:val="0"/>
                <w:sz w:val="20"/>
                <w:szCs w:val="20"/>
              </w:rPr>
              <w:t>(2</w:t>
            </w:r>
            <w:r w:rsidRPr="00B969B7">
              <w:rPr>
                <w:rFonts w:ascii="Courier New" w:eastAsia="新細明體" w:hAnsi="Courier New" w:cs="Courier New"/>
                <w:color w:val="FF0000"/>
                <w:kern w:val="0"/>
                <w:sz w:val="20"/>
                <w:szCs w:val="20"/>
              </w:rPr>
              <w:t>人一隻</w:t>
            </w:r>
            <w:r w:rsidRPr="00B969B7">
              <w:rPr>
                <w:rFonts w:ascii="Courier New" w:eastAsia="新細明體" w:hAnsi="Courier New" w:cs="Courier New"/>
                <w:color w:val="FF0000"/>
                <w:kern w:val="0"/>
                <w:sz w:val="20"/>
                <w:szCs w:val="20"/>
              </w:rPr>
              <w:t>)+</w:t>
            </w:r>
            <w:r w:rsidRPr="00B969B7">
              <w:rPr>
                <w:rFonts w:ascii="Courier New" w:eastAsia="新細明體" w:hAnsi="Courier New" w:cs="Courier New"/>
                <w:color w:val="FF0000"/>
                <w:kern w:val="0"/>
                <w:sz w:val="20"/>
                <w:szCs w:val="20"/>
              </w:rPr>
              <w:t>蟹膏炒飯</w:t>
            </w:r>
            <w:r w:rsidRPr="00B969B7">
              <w:rPr>
                <w:rFonts w:ascii="Courier New" w:eastAsia="新細明體" w:hAnsi="Courier New" w:cs="Courier New"/>
                <w:color w:val="FF0000"/>
                <w:kern w:val="0"/>
                <w:sz w:val="20"/>
                <w:szCs w:val="20"/>
              </w:rPr>
              <w:br/>
            </w:r>
            <w:r w:rsidRPr="00B969B7">
              <w:rPr>
                <w:rFonts w:ascii="Courier New" w:eastAsia="細明體" w:hAnsi="Courier New" w:cs="Courier New" w:hint="eastAsia"/>
                <w:color w:val="0000FF"/>
                <w:kern w:val="0"/>
                <w:sz w:val="20"/>
                <w:szCs w:val="24"/>
              </w:rPr>
              <w:t>國際市場</w:t>
            </w:r>
            <w:r w:rsidRPr="00B969B7">
              <w:rPr>
                <w:rFonts w:ascii="Courier New" w:eastAsia="細明體" w:hAnsi="Courier New" w:cs="Courier New" w:hint="eastAsia"/>
                <w:color w:val="0000FF"/>
                <w:kern w:val="0"/>
                <w:sz w:val="20"/>
                <w:szCs w:val="24"/>
              </w:rPr>
              <w:t>(</w:t>
            </w:r>
            <w:r w:rsidRPr="00B969B7">
              <w:rPr>
                <w:rFonts w:ascii="Courier New" w:eastAsia="細明體" w:hAnsi="Courier New" w:cs="Courier New" w:hint="eastAsia"/>
                <w:color w:val="0000FF"/>
                <w:kern w:val="0"/>
                <w:sz w:val="20"/>
                <w:szCs w:val="24"/>
              </w:rPr>
              <w:t>光復洞時裝街</w:t>
            </w:r>
            <w:r w:rsidRPr="00B969B7">
              <w:rPr>
                <w:rFonts w:ascii="Courier New" w:eastAsia="細明體" w:hAnsi="Courier New" w:cs="Courier New" w:hint="eastAsia"/>
                <w:color w:val="0000FF"/>
                <w:kern w:val="0"/>
                <w:sz w:val="20"/>
                <w:szCs w:val="24"/>
              </w:rPr>
              <w:t>)</w:t>
            </w:r>
            <w:r w:rsidRPr="00B969B7">
              <w:rPr>
                <w:rFonts w:ascii="Courier New" w:eastAsia="細明體" w:hAnsi="Courier New" w:cs="Courier New" w:hint="eastAsia"/>
                <w:color w:val="0000FF"/>
                <w:kern w:val="0"/>
                <w:sz w:val="20"/>
                <w:szCs w:val="24"/>
              </w:rPr>
              <w:t>：</w:t>
            </w:r>
            <w:r w:rsidRPr="00B969B7">
              <w:rPr>
                <w:rFonts w:ascii="Courier New" w:eastAsia="細明體" w:hAnsi="Courier New" w:cs="Courier New" w:hint="eastAsia"/>
                <w:color w:val="000000"/>
                <w:kern w:val="0"/>
                <w:sz w:val="20"/>
                <w:szCs w:val="24"/>
              </w:rPr>
              <w:t>韓戰結束後，這裡曾是難民避難和生活湖口的《生存戰場》。他們經營從釜山港進來的進口日用品來養家糊口，此市場便也因而得名；現在這裡銷售的商品包括時裝、皮革製品、電子產品、玩具等。比一般便宜</w:t>
            </w:r>
            <w:r w:rsidRPr="00B969B7">
              <w:rPr>
                <w:rFonts w:ascii="Courier New" w:eastAsia="細明體" w:hAnsi="Courier New" w:cs="Courier New" w:hint="eastAsia"/>
                <w:color w:val="000000"/>
                <w:kern w:val="0"/>
                <w:sz w:val="20"/>
                <w:szCs w:val="24"/>
              </w:rPr>
              <w:t>20</w:t>
            </w:r>
            <w:r w:rsidRPr="00B969B7">
              <w:rPr>
                <w:rFonts w:ascii="Courier New" w:eastAsia="細明體" w:hAnsi="Courier New" w:cs="Courier New" w:hint="eastAsia"/>
                <w:color w:val="000000"/>
                <w:kern w:val="0"/>
                <w:sz w:val="20"/>
                <w:szCs w:val="24"/>
              </w:rPr>
              <w:t>～</w:t>
            </w:r>
            <w:r w:rsidRPr="00B969B7">
              <w:rPr>
                <w:rFonts w:ascii="Courier New" w:eastAsia="細明體" w:hAnsi="Courier New" w:cs="Courier New" w:hint="eastAsia"/>
                <w:color w:val="000000"/>
                <w:kern w:val="0"/>
                <w:sz w:val="20"/>
                <w:szCs w:val="24"/>
              </w:rPr>
              <w:t>30%</w:t>
            </w:r>
            <w:r w:rsidRPr="00B969B7">
              <w:rPr>
                <w:rFonts w:ascii="Courier New" w:eastAsia="細明體" w:hAnsi="Courier New" w:cs="Courier New" w:hint="eastAsia"/>
                <w:color w:val="000000"/>
                <w:kern w:val="0"/>
                <w:sz w:val="20"/>
                <w:szCs w:val="24"/>
              </w:rPr>
              <w:t>，因此頗受國內外遊人歡迎。</w:t>
            </w:r>
            <w:r w:rsidRPr="00B969B7">
              <w:rPr>
                <w:rFonts w:ascii="細明體" w:eastAsia="細明體" w:hAnsi="細明體" w:cs="Courier New" w:hint="eastAsia"/>
                <w:color w:val="FF0000"/>
                <w:kern w:val="0"/>
                <w:sz w:val="20"/>
                <w:szCs w:val="24"/>
              </w:rPr>
              <w:t xml:space="preserve"> </w:t>
            </w:r>
            <w:r w:rsidRPr="00B969B7">
              <w:rPr>
                <w:rFonts w:ascii="細明體" w:eastAsia="細明體" w:hAnsi="細明體" w:cs="Courier New" w:hint="eastAsia"/>
                <w:color w:val="FF0000"/>
                <w:kern w:val="0"/>
                <w:sz w:val="20"/>
                <w:szCs w:val="24"/>
              </w:rPr>
              <w:br/>
            </w:r>
            <w:r w:rsidR="00687D5B">
              <w:rPr>
                <w:rFonts w:ascii="Calibri" w:eastAsia="細明體" w:hAnsi="Calibri" w:cstheme="minorHAnsi" w:hint="eastAsia"/>
                <w:noProof/>
                <w:color w:val="0000FF"/>
                <w:kern w:val="0"/>
                <w:sz w:val="20"/>
                <w:szCs w:val="20"/>
              </w:rPr>
              <w:drawing>
                <wp:anchor distT="0" distB="0" distL="0" distR="0" simplePos="0" relativeHeight="251631616" behindDoc="0" locked="0" layoutInCell="1" allowOverlap="0">
                  <wp:simplePos x="0" y="0"/>
                  <wp:positionH relativeFrom="column">
                    <wp:posOffset>5372100</wp:posOffset>
                  </wp:positionH>
                  <wp:positionV relativeFrom="line">
                    <wp:posOffset>-707390</wp:posOffset>
                  </wp:positionV>
                  <wp:extent cx="1181100" cy="866775"/>
                  <wp:effectExtent l="19050" t="0" r="0" b="0"/>
                  <wp:wrapSquare wrapText="bothSides"/>
                  <wp:docPr id="56" name="圖片 6" descr="http://itinerary.colatour.com.tw/COLA_AppFiles/A03A_Tour/Itinerary/047471/Images/047471-D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tinerary.colatour.com.tw/COLA_AppFiles/A03A_Tour/Itinerary/047471/Images/047471-D05.JPG"/>
                          <pic:cNvPicPr>
                            <a:picLocks noChangeAspect="1" noChangeArrowheads="1"/>
                          </pic:cNvPicPr>
                        </pic:nvPicPr>
                        <pic:blipFill>
                          <a:blip r:embed="rId59" cstate="print"/>
                          <a:srcRect/>
                          <a:stretch>
                            <a:fillRect/>
                          </a:stretch>
                        </pic:blipFill>
                        <pic:spPr bwMode="auto">
                          <a:xfrm>
                            <a:off x="0" y="0"/>
                            <a:ext cx="1181100" cy="866775"/>
                          </a:xfrm>
                          <a:prstGeom prst="rect">
                            <a:avLst/>
                          </a:prstGeom>
                          <a:noFill/>
                          <a:ln w="9525">
                            <a:noFill/>
                            <a:miter lim="800000"/>
                            <a:headEnd/>
                            <a:tailEnd/>
                          </a:ln>
                        </pic:spPr>
                      </pic:pic>
                    </a:graphicData>
                  </a:graphic>
                </wp:anchor>
              </w:drawing>
            </w:r>
            <w:r w:rsidRPr="00B969B7">
              <w:rPr>
                <w:rFonts w:ascii="Calibri" w:eastAsia="細明體" w:hAnsi="Calibri" w:cstheme="minorHAnsi" w:hint="eastAsia"/>
                <w:color w:val="0000FF"/>
                <w:kern w:val="0"/>
                <w:sz w:val="20"/>
                <w:szCs w:val="20"/>
              </w:rPr>
              <w:t>RIFF</w:t>
            </w:r>
            <w:r w:rsidRPr="00B969B7">
              <w:rPr>
                <w:rFonts w:cstheme="minorHAnsi" w:hint="eastAsia"/>
                <w:color w:val="0000FF"/>
                <w:kern w:val="0"/>
                <w:sz w:val="20"/>
                <w:szCs w:val="20"/>
              </w:rPr>
              <w:t>國際電影廣場</w:t>
            </w:r>
            <w:r w:rsidRPr="00B969B7">
              <w:rPr>
                <w:rFonts w:cstheme="minorHAnsi" w:hint="eastAsia"/>
                <w:color w:val="000000"/>
                <w:kern w:val="0"/>
                <w:sz w:val="20"/>
                <w:szCs w:val="20"/>
              </w:rPr>
              <w:t>以介紹各種題材的全世界電影文化，挖掘新人，重新評價被遺忘的作品和作家為宗旨的《釜山國際電影節》，每年</w:t>
            </w:r>
            <w:r w:rsidRPr="00B969B7">
              <w:rPr>
                <w:rFonts w:ascii="Calibri" w:eastAsia="細明體" w:hAnsi="Calibri" w:cstheme="minorHAnsi" w:hint="eastAsia"/>
                <w:color w:val="000000"/>
                <w:kern w:val="0"/>
                <w:sz w:val="20"/>
                <w:szCs w:val="20"/>
              </w:rPr>
              <w:t>9</w:t>
            </w:r>
            <w:r w:rsidRPr="00B969B7">
              <w:rPr>
                <w:rFonts w:cstheme="minorHAnsi" w:hint="eastAsia"/>
                <w:color w:val="000000"/>
                <w:kern w:val="0"/>
                <w:sz w:val="20"/>
                <w:szCs w:val="20"/>
              </w:rPr>
              <w:t>月至</w:t>
            </w:r>
            <w:r w:rsidRPr="00B969B7">
              <w:rPr>
                <w:rFonts w:ascii="Calibri" w:eastAsia="細明體" w:hAnsi="Calibri" w:cstheme="minorHAnsi" w:hint="eastAsia"/>
                <w:color w:val="000000"/>
                <w:kern w:val="0"/>
                <w:sz w:val="20"/>
                <w:szCs w:val="20"/>
              </w:rPr>
              <w:t>11</w:t>
            </w:r>
            <w:r w:rsidRPr="00B969B7">
              <w:rPr>
                <w:rFonts w:cstheme="minorHAnsi" w:hint="eastAsia"/>
                <w:color w:val="000000"/>
                <w:kern w:val="0"/>
                <w:sz w:val="20"/>
                <w:szCs w:val="20"/>
              </w:rPr>
              <w:t>月在此舉行。街道上可發現各國明星的銅盤手印及簽名，我國的名導演侯孝賢，也在此留下了光榮的手印。</w:t>
            </w:r>
            <w:r w:rsidRPr="00B969B7">
              <w:rPr>
                <w:rFonts w:cstheme="minorHAnsi" w:hint="eastAsia"/>
                <w:color w:val="000000"/>
                <w:kern w:val="0"/>
                <w:sz w:val="20"/>
                <w:szCs w:val="20"/>
              </w:rPr>
              <w:br/>
            </w:r>
            <w:r w:rsidRPr="00B969B7">
              <w:rPr>
                <w:rFonts w:cstheme="minorHAnsi" w:hint="eastAsia"/>
                <w:color w:val="FF0000"/>
                <w:kern w:val="0"/>
                <w:sz w:val="20"/>
                <w:szCs w:val="20"/>
              </w:rPr>
              <w:t>註：國際市場周邊</w:t>
            </w:r>
            <w:r w:rsidRPr="00B969B7">
              <w:rPr>
                <w:rFonts w:ascii="Calibri" w:eastAsia="細明體" w:hAnsi="Calibri" w:cstheme="minorHAnsi" w:hint="eastAsia"/>
                <w:color w:val="FF0000"/>
                <w:kern w:val="0"/>
                <w:sz w:val="20"/>
                <w:szCs w:val="20"/>
              </w:rPr>
              <w:t>(</w:t>
            </w:r>
            <w:r w:rsidRPr="00B969B7">
              <w:rPr>
                <w:rFonts w:cstheme="minorHAnsi" w:hint="eastAsia"/>
                <w:color w:val="FF0000"/>
                <w:kern w:val="0"/>
                <w:sz w:val="20"/>
                <w:szCs w:val="20"/>
              </w:rPr>
              <w:t>含光復洞時裝街、</w:t>
            </w:r>
            <w:r w:rsidRPr="00B969B7">
              <w:rPr>
                <w:rFonts w:ascii="Calibri" w:eastAsia="細明體" w:hAnsi="Calibri" w:cstheme="minorHAnsi" w:hint="eastAsia"/>
                <w:color w:val="FF0000"/>
                <w:kern w:val="0"/>
                <w:sz w:val="20"/>
                <w:szCs w:val="20"/>
              </w:rPr>
              <w:t>PIFF</w:t>
            </w:r>
            <w:r w:rsidRPr="00B969B7">
              <w:rPr>
                <w:rFonts w:cstheme="minorHAnsi" w:hint="eastAsia"/>
                <w:color w:val="FF0000"/>
                <w:kern w:val="0"/>
                <w:sz w:val="20"/>
                <w:szCs w:val="20"/>
              </w:rPr>
              <w:t>國際電影廣場</w:t>
            </w:r>
            <w:r w:rsidRPr="00B969B7">
              <w:rPr>
                <w:rFonts w:ascii="Calibri" w:eastAsia="細明體" w:hAnsi="Calibri" w:cstheme="minorHAnsi" w:hint="eastAsia"/>
                <w:color w:val="FF0000"/>
                <w:kern w:val="0"/>
                <w:sz w:val="20"/>
                <w:szCs w:val="20"/>
              </w:rPr>
              <w:t>)</w:t>
            </w:r>
            <w:r w:rsidRPr="00B969B7">
              <w:rPr>
                <w:rFonts w:cstheme="minorHAnsi" w:hint="eastAsia"/>
                <w:color w:val="FF0000"/>
                <w:kern w:val="0"/>
                <w:sz w:val="20"/>
                <w:szCs w:val="20"/>
              </w:rPr>
              <w:t>共約停留</w:t>
            </w:r>
            <w:r w:rsidRPr="00B969B7">
              <w:rPr>
                <w:rFonts w:ascii="Calibri" w:eastAsia="細明體" w:hAnsi="Calibri" w:cstheme="minorHAnsi" w:hint="eastAsia"/>
                <w:color w:val="FF0000"/>
                <w:kern w:val="0"/>
                <w:sz w:val="20"/>
                <w:szCs w:val="20"/>
              </w:rPr>
              <w:t>1~1.5</w:t>
            </w:r>
            <w:r w:rsidRPr="00B969B7">
              <w:rPr>
                <w:rFonts w:cstheme="minorHAnsi" w:hint="eastAsia"/>
                <w:color w:val="FF0000"/>
                <w:kern w:val="0"/>
                <w:sz w:val="20"/>
                <w:szCs w:val="20"/>
              </w:rPr>
              <w:t>小時。</w:t>
            </w:r>
            <w:r w:rsidRPr="00B969B7">
              <w:rPr>
                <w:rFonts w:ascii="細明體" w:eastAsia="細明體" w:hAnsi="細明體" w:cs="Courier New" w:hint="eastAsia"/>
                <w:color w:val="FF0000"/>
                <w:kern w:val="0"/>
                <w:sz w:val="20"/>
                <w:szCs w:val="24"/>
              </w:rPr>
              <w:br/>
            </w:r>
            <w:r w:rsidRPr="00B969B7">
              <w:rPr>
                <w:rFonts w:ascii="Courier New" w:eastAsia="新細明體" w:hAnsi="Courier New" w:cs="Courier New"/>
                <w:color w:val="0000FF"/>
                <w:kern w:val="0"/>
                <w:sz w:val="20"/>
                <w:szCs w:val="20"/>
              </w:rPr>
              <w:t>韓國土產店</w:t>
            </w:r>
            <w:r w:rsidRPr="00B969B7">
              <w:rPr>
                <w:rFonts w:ascii="Courier New" w:eastAsia="新細明體" w:hAnsi="Courier New" w:cs="Courier New"/>
                <w:color w:val="0000FF"/>
                <w:kern w:val="0"/>
                <w:sz w:val="20"/>
                <w:szCs w:val="20"/>
              </w:rPr>
              <w:t>/</w:t>
            </w:r>
            <w:r w:rsidRPr="00B969B7">
              <w:rPr>
                <w:rFonts w:ascii="Courier New" w:eastAsia="新細明體" w:hAnsi="Courier New" w:cs="Courier New"/>
                <w:color w:val="0000FF"/>
                <w:kern w:val="0"/>
                <w:sz w:val="20"/>
                <w:szCs w:val="20"/>
              </w:rPr>
              <w:t>名品彩粧：</w:t>
            </w:r>
            <w:r w:rsidRPr="00B969B7">
              <w:rPr>
                <w:rFonts w:ascii="Courier New" w:eastAsia="新細明體" w:hAnsi="Courier New" w:cs="Courier New"/>
                <w:kern w:val="0"/>
                <w:sz w:val="20"/>
                <w:szCs w:val="20"/>
              </w:rPr>
              <w:t>選購伴手禮，這裡販售韓國土特產，種類玲瑯滿目，有泡菜、海苔、韓式餅乾、糖果，韓服公仔等，應有盡有，您可再此一次買足回台後致贈親友的禮品。相信對愛美的女人們一定可以在這挑選最新款最</w:t>
            </w:r>
            <w:r w:rsidRPr="00B969B7">
              <w:rPr>
                <w:rFonts w:ascii="Courier New" w:eastAsia="新細明體" w:hAnsi="Courier New" w:cs="Courier New"/>
                <w:kern w:val="0"/>
                <w:sz w:val="20"/>
                <w:szCs w:val="20"/>
              </w:rPr>
              <w:t>hito</w:t>
            </w:r>
            <w:r w:rsidRPr="00B969B7">
              <w:rPr>
                <w:rFonts w:ascii="Courier New" w:eastAsia="新細明體" w:hAnsi="Courier New" w:cs="Courier New"/>
                <w:kern w:val="0"/>
                <w:sz w:val="20"/>
                <w:szCs w:val="20"/>
              </w:rPr>
              <w:t>彩粧品，讓辛苦上班族及學生族群在忙碌生活中一樣可以打造出時尚流行彩粧，讓您永遠跟上時代潮流尖端。</w:t>
            </w:r>
            <w:r w:rsidRPr="00B969B7">
              <w:rPr>
                <w:rFonts w:ascii="Courier New" w:eastAsia="新細明體" w:hAnsi="Courier New" w:cs="Courier New"/>
                <w:kern w:val="0"/>
                <w:sz w:val="20"/>
                <w:szCs w:val="20"/>
              </w:rPr>
              <w:br/>
            </w:r>
            <w:r w:rsidRPr="00B969B7">
              <w:rPr>
                <w:rFonts w:ascii="Courier New" w:eastAsia="新細明體" w:hAnsi="Courier New" w:cs="Courier New"/>
                <w:kern w:val="0"/>
                <w:sz w:val="20"/>
                <w:szCs w:val="20"/>
              </w:rPr>
              <w:t>接著帶著依依不捨的心情前往釜山國際機場，由導遊協助辦理登機手續後，搭乘豪華客機返回桃園機場，結束豐富快樂的韓國行程。</w:t>
            </w:r>
            <w:r w:rsidRPr="00B969B7">
              <w:rPr>
                <w:rFonts w:ascii="Courier New" w:eastAsia="新細明體" w:hAnsi="Courier New" w:cs="Courier New"/>
                <w:kern w:val="0"/>
                <w:sz w:val="20"/>
                <w:szCs w:val="20"/>
              </w:rPr>
              <w:br/>
            </w:r>
            <w:r w:rsidRPr="00B969B7">
              <w:rPr>
                <w:rFonts w:cstheme="minorHAnsi" w:hint="eastAsia"/>
                <w:color w:val="FF0000"/>
                <w:kern w:val="0"/>
                <w:sz w:val="20"/>
                <w:szCs w:val="20"/>
              </w:rPr>
              <w:t>註</w:t>
            </w:r>
            <w:r w:rsidRPr="00B969B7">
              <w:rPr>
                <w:rFonts w:ascii="Calibri" w:eastAsia="新細明體" w:hAnsi="Calibri" w:cstheme="minorHAnsi"/>
                <w:color w:val="FF0000"/>
                <w:kern w:val="0"/>
                <w:sz w:val="20"/>
                <w:szCs w:val="20"/>
              </w:rPr>
              <w:t>1</w:t>
            </w:r>
            <w:r w:rsidRPr="00B969B7">
              <w:rPr>
                <w:rFonts w:cstheme="minorHAnsi" w:hint="eastAsia"/>
                <w:color w:val="FF0000"/>
                <w:kern w:val="0"/>
                <w:sz w:val="20"/>
                <w:szCs w:val="20"/>
              </w:rPr>
              <w:t>：本行程將依當地實際狀況由導遊做小幅度調整，但保證行程會全部走完，不便之處，尚祈鑒諒。</w:t>
            </w:r>
            <w:r w:rsidRPr="00B969B7">
              <w:rPr>
                <w:rFonts w:cstheme="minorHAnsi" w:hint="eastAsia"/>
                <w:color w:val="FF0000"/>
                <w:kern w:val="0"/>
                <w:sz w:val="20"/>
                <w:szCs w:val="20"/>
              </w:rPr>
              <w:br/>
            </w:r>
            <w:r w:rsidRPr="00B969B7">
              <w:rPr>
                <w:rFonts w:cstheme="minorHAnsi" w:hint="eastAsia"/>
                <w:color w:val="FF0000"/>
                <w:kern w:val="0"/>
                <w:sz w:val="20"/>
                <w:szCs w:val="20"/>
              </w:rPr>
              <w:t>註</w:t>
            </w:r>
            <w:r w:rsidRPr="00B969B7">
              <w:rPr>
                <w:rFonts w:cstheme="minorHAnsi"/>
                <w:color w:val="FF0000"/>
                <w:kern w:val="0"/>
                <w:sz w:val="20"/>
                <w:szCs w:val="20"/>
              </w:rPr>
              <w:t>2</w:t>
            </w:r>
            <w:r w:rsidRPr="00B969B7">
              <w:rPr>
                <w:rFonts w:cstheme="minorHAnsi" w:hint="eastAsia"/>
                <w:color w:val="FF0000"/>
                <w:kern w:val="0"/>
                <w:sz w:val="20"/>
                <w:szCs w:val="20"/>
              </w:rPr>
              <w:t>：行程表中列明之住宿順序僅為先行提供給貴賓參考之用，請依當團行前說明會公佈之正確資料為準。</w:t>
            </w:r>
          </w:p>
        </w:tc>
      </w:tr>
      <w:tr w:rsidR="00B969B7" w:rsidRPr="00B969B7">
        <w:trPr>
          <w:jc w:val="center"/>
        </w:trPr>
        <w:tc>
          <w:tcPr>
            <w:tcW w:w="0" w:type="auto"/>
            <w:tcBorders>
              <w:top w:val="single" w:sz="6" w:space="0" w:color="B3C1FF"/>
              <w:left w:val="single" w:sz="6" w:space="0" w:color="B3C1FF"/>
              <w:bottom w:val="single" w:sz="6" w:space="0" w:color="B3C1FF"/>
              <w:right w:val="single" w:sz="6" w:space="0" w:color="B3C1FF"/>
            </w:tcBorders>
            <w:vAlign w:val="center"/>
            <w:hideMark/>
          </w:tcPr>
          <w:tbl>
            <w:tblPr>
              <w:tblW w:w="5000" w:type="pct"/>
              <w:jc w:val="center"/>
              <w:tblCellSpacing w:w="0" w:type="dxa"/>
              <w:tblCellMar>
                <w:top w:w="30" w:type="dxa"/>
                <w:left w:w="30" w:type="dxa"/>
                <w:bottom w:w="30" w:type="dxa"/>
                <w:right w:w="30" w:type="dxa"/>
              </w:tblCellMar>
              <w:tblLook w:val="04A0"/>
            </w:tblPr>
            <w:tblGrid>
              <w:gridCol w:w="675"/>
              <w:gridCol w:w="9806"/>
            </w:tblGrid>
            <w:tr w:rsidR="00B969B7" w:rsidRPr="00B969B7">
              <w:trPr>
                <w:tblCellSpacing w:w="0" w:type="dxa"/>
                <w:jc w:val="center"/>
              </w:trPr>
              <w:tc>
                <w:tcPr>
                  <w:tcW w:w="675" w:type="dxa"/>
                  <w:hideMark/>
                </w:tcPr>
                <w:p w:rsidR="00B969B7" w:rsidRPr="00B969B7" w:rsidRDefault="00B969B7" w:rsidP="00B969B7">
                  <w:pPr>
                    <w:widowControl/>
                    <w:jc w:val="center"/>
                    <w:rPr>
                      <w:rFonts w:ascii="Courier New" w:eastAsia="新細明體" w:hAnsi="Courier New" w:cs="Courier New"/>
                      <w:color w:val="0000FF"/>
                      <w:kern w:val="0"/>
                      <w:sz w:val="20"/>
                      <w:szCs w:val="20"/>
                    </w:rPr>
                  </w:pPr>
                  <w:r w:rsidRPr="00B969B7">
                    <w:rPr>
                      <w:rFonts w:ascii="Courier New" w:eastAsia="新細明體" w:hAnsi="Courier New" w:cs="Courier New"/>
                      <w:color w:val="0000FF"/>
                      <w:kern w:val="0"/>
                      <w:sz w:val="20"/>
                      <w:szCs w:val="20"/>
                    </w:rPr>
                    <w:lastRenderedPageBreak/>
                    <w:t>餐食：</w:t>
                  </w:r>
                </w:p>
              </w:tc>
              <w:tc>
                <w:tcPr>
                  <w:tcW w:w="0" w:type="auto"/>
                  <w:vAlign w:val="center"/>
                  <w:hideMark/>
                </w:tcPr>
                <w:p w:rsidR="00B969B7" w:rsidRPr="00B969B7" w:rsidRDefault="00B969B7" w:rsidP="00B969B7">
                  <w:pPr>
                    <w:widowControl/>
                    <w:jc w:val="center"/>
                    <w:rPr>
                      <w:rFonts w:ascii="Courier New" w:eastAsia="新細明體" w:hAnsi="Courier New" w:cs="Courier New"/>
                      <w:color w:val="0000FF"/>
                      <w:kern w:val="0"/>
                      <w:sz w:val="20"/>
                      <w:szCs w:val="20"/>
                    </w:rPr>
                  </w:pPr>
                  <w:r w:rsidRPr="00B969B7">
                    <w:rPr>
                      <w:rFonts w:ascii="Courier New" w:eastAsia="新細明體" w:hAnsi="Courier New" w:cs="Courier New"/>
                      <w:color w:val="FC2968"/>
                      <w:kern w:val="0"/>
                      <w:sz w:val="20"/>
                      <w:szCs w:val="20"/>
                    </w:rPr>
                    <w:t>（早餐）</w:t>
                  </w:r>
                  <w:r w:rsidRPr="00B969B7">
                    <w:rPr>
                      <w:rFonts w:ascii="Courier New" w:eastAsia="新細明體" w:hAnsi="Courier New" w:cs="Courier New"/>
                      <w:color w:val="009900"/>
                      <w:kern w:val="0"/>
                      <w:sz w:val="20"/>
                      <w:szCs w:val="20"/>
                    </w:rPr>
                    <w:t>飯店內國際自助早餐</w:t>
                  </w:r>
                  <w:r w:rsidRPr="00B969B7">
                    <w:rPr>
                      <w:rFonts w:ascii="Courier New" w:eastAsia="新細明體" w:hAnsi="Courier New" w:cs="Courier New"/>
                      <w:color w:val="009900"/>
                      <w:kern w:val="0"/>
                      <w:sz w:val="20"/>
                      <w:szCs w:val="20"/>
                    </w:rPr>
                    <w:t>  </w:t>
                  </w:r>
                  <w:r w:rsidRPr="00B969B7">
                    <w:rPr>
                      <w:rFonts w:ascii="Courier New" w:eastAsia="新細明體" w:hAnsi="Courier New" w:cs="Courier New"/>
                      <w:color w:val="FC2968"/>
                      <w:kern w:val="0"/>
                      <w:sz w:val="20"/>
                      <w:szCs w:val="20"/>
                    </w:rPr>
                    <w:t>（午餐）</w:t>
                  </w:r>
                  <w:r w:rsidRPr="00B969B7">
                    <w:rPr>
                      <w:rFonts w:ascii="Courier New" w:eastAsia="新細明體" w:hAnsi="Courier New" w:cs="Courier New"/>
                      <w:color w:val="009900"/>
                      <w:kern w:val="0"/>
                      <w:sz w:val="20"/>
                      <w:szCs w:val="20"/>
                    </w:rPr>
                    <w:t>機張長腳蟹餐</w:t>
                  </w:r>
                  <w:r w:rsidRPr="00B969B7">
                    <w:rPr>
                      <w:rFonts w:ascii="Courier New" w:eastAsia="新細明體" w:hAnsi="Courier New" w:cs="Courier New"/>
                      <w:color w:val="009900"/>
                      <w:kern w:val="0"/>
                      <w:sz w:val="20"/>
                      <w:szCs w:val="20"/>
                    </w:rPr>
                    <w:t>(2</w:t>
                  </w:r>
                  <w:r w:rsidRPr="00B969B7">
                    <w:rPr>
                      <w:rFonts w:ascii="Courier New" w:eastAsia="新細明體" w:hAnsi="Courier New" w:cs="Courier New"/>
                      <w:color w:val="009900"/>
                      <w:kern w:val="0"/>
                      <w:sz w:val="20"/>
                      <w:szCs w:val="20"/>
                    </w:rPr>
                    <w:t>人一隻</w:t>
                  </w:r>
                  <w:r w:rsidRPr="00B969B7">
                    <w:rPr>
                      <w:rFonts w:ascii="Courier New" w:eastAsia="新細明體" w:hAnsi="Courier New" w:cs="Courier New"/>
                      <w:color w:val="009900"/>
                      <w:kern w:val="0"/>
                      <w:sz w:val="20"/>
                      <w:szCs w:val="20"/>
                    </w:rPr>
                    <w:t>)+</w:t>
                  </w:r>
                  <w:r w:rsidRPr="00B969B7">
                    <w:rPr>
                      <w:rFonts w:ascii="Courier New" w:eastAsia="新細明體" w:hAnsi="Courier New" w:cs="Courier New"/>
                      <w:color w:val="009900"/>
                      <w:kern w:val="0"/>
                      <w:sz w:val="20"/>
                      <w:szCs w:val="20"/>
                    </w:rPr>
                    <w:t>蟹膏炒飯</w:t>
                  </w:r>
                  <w:r w:rsidRPr="00B969B7">
                    <w:rPr>
                      <w:rFonts w:ascii="Courier New" w:eastAsia="新細明體" w:hAnsi="Courier New" w:cs="Courier New"/>
                      <w:color w:val="009900"/>
                      <w:kern w:val="0"/>
                      <w:sz w:val="20"/>
                      <w:szCs w:val="20"/>
                    </w:rPr>
                    <w:t>  </w:t>
                  </w:r>
                  <w:r w:rsidRPr="00B969B7">
                    <w:rPr>
                      <w:rFonts w:ascii="Courier New" w:eastAsia="新細明體" w:hAnsi="Courier New" w:cs="Courier New"/>
                      <w:color w:val="FC2968"/>
                      <w:kern w:val="0"/>
                      <w:sz w:val="20"/>
                      <w:szCs w:val="20"/>
                    </w:rPr>
                    <w:t>（晚餐）</w:t>
                  </w:r>
                  <w:r w:rsidRPr="00B969B7">
                    <w:rPr>
                      <w:rFonts w:ascii="Courier New" w:eastAsia="新細明體" w:hAnsi="Courier New" w:cs="Courier New"/>
                      <w:color w:val="009900"/>
                      <w:kern w:val="0"/>
                      <w:sz w:val="20"/>
                      <w:szCs w:val="20"/>
                    </w:rPr>
                    <w:t>機上套餐</w:t>
                  </w:r>
                </w:p>
              </w:tc>
            </w:tr>
            <w:tr w:rsidR="00B969B7" w:rsidRPr="00B969B7">
              <w:trPr>
                <w:tblCellSpacing w:w="0" w:type="dxa"/>
                <w:jc w:val="center"/>
              </w:trPr>
              <w:tc>
                <w:tcPr>
                  <w:tcW w:w="675" w:type="dxa"/>
                  <w:hideMark/>
                </w:tcPr>
                <w:p w:rsidR="00B969B7" w:rsidRPr="00B969B7" w:rsidRDefault="00B969B7" w:rsidP="00B969B7">
                  <w:pPr>
                    <w:widowControl/>
                    <w:jc w:val="center"/>
                    <w:rPr>
                      <w:rFonts w:ascii="Courier New" w:eastAsia="新細明體" w:hAnsi="Courier New" w:cs="Courier New"/>
                      <w:color w:val="0000FF"/>
                      <w:kern w:val="0"/>
                      <w:sz w:val="20"/>
                      <w:szCs w:val="20"/>
                    </w:rPr>
                  </w:pPr>
                  <w:r w:rsidRPr="00B969B7">
                    <w:rPr>
                      <w:rFonts w:ascii="Courier New" w:eastAsia="新細明體" w:hAnsi="Courier New" w:cs="Courier New"/>
                      <w:color w:val="0000FF"/>
                      <w:kern w:val="0"/>
                      <w:sz w:val="20"/>
                      <w:szCs w:val="20"/>
                    </w:rPr>
                    <w:t>住宿：</w:t>
                  </w:r>
                </w:p>
              </w:tc>
              <w:tc>
                <w:tcPr>
                  <w:tcW w:w="0" w:type="auto"/>
                  <w:vAlign w:val="center"/>
                  <w:hideMark/>
                </w:tcPr>
                <w:p w:rsidR="00B969B7" w:rsidRPr="00B969B7" w:rsidRDefault="00B969B7" w:rsidP="00B969B7">
                  <w:pPr>
                    <w:widowControl/>
                    <w:jc w:val="center"/>
                    <w:rPr>
                      <w:rFonts w:ascii="Courier New" w:eastAsia="新細明體" w:hAnsi="Courier New" w:cs="Courier New"/>
                      <w:color w:val="0000FF"/>
                      <w:kern w:val="0"/>
                      <w:sz w:val="20"/>
                      <w:szCs w:val="20"/>
                    </w:rPr>
                  </w:pPr>
                  <w:r w:rsidRPr="00B969B7">
                    <w:rPr>
                      <w:rFonts w:ascii="Courier New" w:eastAsia="新細明體" w:hAnsi="Courier New" w:cs="Courier New"/>
                      <w:color w:val="009900"/>
                      <w:kern w:val="0"/>
                      <w:sz w:val="20"/>
                      <w:szCs w:val="20"/>
                    </w:rPr>
                    <w:t>回溫暖的家</w:t>
                  </w:r>
                </w:p>
              </w:tc>
            </w:tr>
          </w:tbl>
          <w:p w:rsidR="00B969B7" w:rsidRPr="00B969B7" w:rsidRDefault="00B969B7" w:rsidP="00B969B7">
            <w:pPr>
              <w:widowControl/>
              <w:jc w:val="center"/>
              <w:rPr>
                <w:rFonts w:ascii="Courier New" w:eastAsia="新細明體" w:hAnsi="Courier New" w:cs="Courier New"/>
                <w:kern w:val="0"/>
                <w:szCs w:val="24"/>
              </w:rPr>
            </w:pPr>
          </w:p>
        </w:tc>
      </w:tr>
    </w:tbl>
    <w:p w:rsidR="00B969B7" w:rsidRPr="00B969B7" w:rsidRDefault="00851F84" w:rsidP="00851F84">
      <w:pPr>
        <w:widowControl/>
        <w:rPr>
          <w:rFonts w:ascii="Courier New" w:eastAsia="新細明體" w:hAnsi="Courier New" w:cs="Courier New"/>
          <w:kern w:val="0"/>
          <w:szCs w:val="24"/>
        </w:rPr>
      </w:pPr>
      <w:r>
        <w:rPr>
          <w:rFonts w:ascii="Courier New" w:eastAsia="新細明體" w:hAnsi="Courier New" w:cs="Courier New" w:hint="eastAsia"/>
          <w:kern w:val="0"/>
          <w:szCs w:val="24"/>
        </w:rPr>
        <w:t>注意事項：</w:t>
      </w:r>
    </w:p>
    <w:p w:rsidR="00B969B7" w:rsidRPr="00B969B7" w:rsidRDefault="00B969B7" w:rsidP="00024ED7">
      <w:pPr>
        <w:widowControl/>
        <w:numPr>
          <w:ilvl w:val="0"/>
          <w:numId w:val="3"/>
        </w:numPr>
        <w:spacing w:line="0" w:lineRule="atLeast"/>
        <w:ind w:left="1434" w:hanging="357"/>
        <w:rPr>
          <w:rFonts w:ascii="Courier New" w:eastAsia="新細明體" w:hAnsi="Courier New" w:cs="Courier New"/>
          <w:kern w:val="0"/>
          <w:sz w:val="20"/>
          <w:szCs w:val="20"/>
        </w:rPr>
      </w:pPr>
      <w:r w:rsidRPr="00B969B7">
        <w:rPr>
          <w:rFonts w:ascii="Courier New" w:eastAsia="新細明體" w:hAnsi="Courier New" w:cs="Courier New"/>
          <w:color w:val="FF0000"/>
          <w:kern w:val="0"/>
          <w:sz w:val="20"/>
          <w:szCs w:val="20"/>
        </w:rPr>
        <w:t>本行程最低出團人數為</w:t>
      </w:r>
      <w:r w:rsidRPr="00B969B7">
        <w:rPr>
          <w:rFonts w:ascii="Courier New" w:eastAsia="新細明體" w:hAnsi="Courier New" w:cs="Courier New"/>
          <w:color w:val="FF0000"/>
          <w:kern w:val="0"/>
          <w:sz w:val="20"/>
          <w:szCs w:val="20"/>
        </w:rPr>
        <w:t>16</w:t>
      </w:r>
      <w:r w:rsidRPr="00B969B7">
        <w:rPr>
          <w:rFonts w:ascii="Courier New" w:eastAsia="新細明體" w:hAnsi="Courier New" w:cs="Courier New"/>
          <w:color w:val="FF0000"/>
          <w:kern w:val="0"/>
          <w:sz w:val="20"/>
          <w:szCs w:val="20"/>
        </w:rPr>
        <w:t>人以上</w:t>
      </w:r>
      <w:r w:rsidRPr="00B969B7">
        <w:rPr>
          <w:rFonts w:ascii="Courier New" w:eastAsia="新細明體" w:hAnsi="Courier New" w:cs="Courier New"/>
          <w:color w:val="FF0000"/>
          <w:kern w:val="0"/>
          <w:sz w:val="20"/>
          <w:szCs w:val="20"/>
        </w:rPr>
        <w:t>(</w:t>
      </w:r>
      <w:r w:rsidRPr="00B969B7">
        <w:rPr>
          <w:rFonts w:ascii="Courier New" w:eastAsia="新細明體" w:hAnsi="Courier New" w:cs="Courier New"/>
          <w:color w:val="FF0000"/>
          <w:kern w:val="0"/>
          <w:sz w:val="20"/>
          <w:szCs w:val="20"/>
        </w:rPr>
        <w:t>含</w:t>
      </w:r>
      <w:r w:rsidRPr="00B969B7">
        <w:rPr>
          <w:rFonts w:ascii="Courier New" w:eastAsia="新細明體" w:hAnsi="Courier New" w:cs="Courier New"/>
          <w:color w:val="FF0000"/>
          <w:kern w:val="0"/>
          <w:sz w:val="20"/>
          <w:szCs w:val="20"/>
        </w:rPr>
        <w:t>)</w:t>
      </w:r>
      <w:r w:rsidRPr="00B969B7">
        <w:rPr>
          <w:rFonts w:ascii="Courier New" w:eastAsia="新細明體" w:hAnsi="Courier New" w:cs="Courier New"/>
          <w:color w:val="FF0000"/>
          <w:kern w:val="0"/>
          <w:sz w:val="20"/>
          <w:szCs w:val="20"/>
        </w:rPr>
        <w:t>，最多為</w:t>
      </w:r>
      <w:r w:rsidRPr="00B969B7">
        <w:rPr>
          <w:rFonts w:ascii="Courier New" w:eastAsia="新細明體" w:hAnsi="Courier New" w:cs="Courier New"/>
          <w:color w:val="FF0000"/>
          <w:kern w:val="0"/>
          <w:sz w:val="20"/>
          <w:szCs w:val="20"/>
        </w:rPr>
        <w:t>43</w:t>
      </w:r>
      <w:r w:rsidRPr="00B969B7">
        <w:rPr>
          <w:rFonts w:ascii="Courier New" w:eastAsia="新細明體" w:hAnsi="Courier New" w:cs="Courier New"/>
          <w:color w:val="FF0000"/>
          <w:kern w:val="0"/>
          <w:sz w:val="20"/>
          <w:szCs w:val="20"/>
        </w:rPr>
        <w:t>人以下</w:t>
      </w:r>
      <w:r w:rsidRPr="00B969B7">
        <w:rPr>
          <w:rFonts w:ascii="Courier New" w:eastAsia="新細明體" w:hAnsi="Courier New" w:cs="Courier New"/>
          <w:color w:val="FF0000"/>
          <w:kern w:val="0"/>
          <w:sz w:val="20"/>
          <w:szCs w:val="20"/>
        </w:rPr>
        <w:t>(</w:t>
      </w:r>
      <w:r w:rsidRPr="00B969B7">
        <w:rPr>
          <w:rFonts w:ascii="Courier New" w:eastAsia="新細明體" w:hAnsi="Courier New" w:cs="Courier New"/>
          <w:color w:val="FF0000"/>
          <w:kern w:val="0"/>
          <w:sz w:val="20"/>
          <w:szCs w:val="20"/>
        </w:rPr>
        <w:t>含</w:t>
      </w:r>
      <w:r w:rsidRPr="00B969B7">
        <w:rPr>
          <w:rFonts w:ascii="Courier New" w:eastAsia="新細明體" w:hAnsi="Courier New" w:cs="Courier New"/>
          <w:color w:val="FF0000"/>
          <w:kern w:val="0"/>
          <w:sz w:val="20"/>
          <w:szCs w:val="20"/>
        </w:rPr>
        <w:t>)</w:t>
      </w:r>
      <w:r w:rsidRPr="00B969B7">
        <w:rPr>
          <w:rFonts w:ascii="Courier New" w:eastAsia="新細明體" w:hAnsi="Courier New" w:cs="Courier New"/>
          <w:color w:val="FF0000"/>
          <w:kern w:val="0"/>
          <w:sz w:val="20"/>
          <w:szCs w:val="20"/>
        </w:rPr>
        <w:t>，台灣地區將派遣合格領隊隨行服務。</w:t>
      </w:r>
      <w:r w:rsidRPr="00B969B7">
        <w:rPr>
          <w:rFonts w:ascii="Courier New" w:eastAsia="新細明體" w:hAnsi="Courier New" w:cs="Courier New"/>
          <w:color w:val="FF0000"/>
          <w:kern w:val="0"/>
          <w:sz w:val="20"/>
          <w:szCs w:val="20"/>
        </w:rPr>
        <w:t xml:space="preserve"> </w:t>
      </w:r>
    </w:p>
    <w:p w:rsidR="00B969B7" w:rsidRPr="00B969B7" w:rsidRDefault="00B969B7" w:rsidP="00024ED7">
      <w:pPr>
        <w:widowControl/>
        <w:numPr>
          <w:ilvl w:val="0"/>
          <w:numId w:val="3"/>
        </w:numPr>
        <w:spacing w:line="0" w:lineRule="atLeast"/>
        <w:ind w:left="1434" w:hanging="357"/>
        <w:rPr>
          <w:rFonts w:ascii="Courier New" w:eastAsia="新細明體" w:hAnsi="Courier New" w:cs="Courier New"/>
          <w:kern w:val="0"/>
          <w:sz w:val="20"/>
          <w:szCs w:val="20"/>
        </w:rPr>
      </w:pPr>
      <w:r w:rsidRPr="00B969B7">
        <w:rPr>
          <w:rFonts w:ascii="Courier New" w:eastAsia="新細明體" w:hAnsi="Courier New" w:cs="Courier New"/>
          <w:kern w:val="0"/>
          <w:sz w:val="20"/>
          <w:szCs w:val="20"/>
        </w:rPr>
        <w:t>若有特殊餐食者，最少請於出發前二天（不含假日）告知承辨人員，為您處理。</w:t>
      </w:r>
      <w:r w:rsidRPr="00B969B7">
        <w:rPr>
          <w:rFonts w:ascii="Courier New" w:eastAsia="新細明體" w:hAnsi="Courier New" w:cs="Courier New"/>
          <w:kern w:val="0"/>
          <w:sz w:val="20"/>
          <w:szCs w:val="20"/>
        </w:rPr>
        <w:t xml:space="preserve"> </w:t>
      </w:r>
    </w:p>
    <w:p w:rsidR="00B969B7" w:rsidRPr="00B969B7" w:rsidRDefault="00B969B7" w:rsidP="00024ED7">
      <w:pPr>
        <w:widowControl/>
        <w:numPr>
          <w:ilvl w:val="0"/>
          <w:numId w:val="3"/>
        </w:numPr>
        <w:spacing w:line="0" w:lineRule="atLeast"/>
        <w:ind w:left="1434" w:hanging="357"/>
        <w:rPr>
          <w:rFonts w:ascii="Courier New" w:eastAsia="新細明體" w:hAnsi="Courier New" w:cs="Courier New"/>
          <w:kern w:val="0"/>
          <w:sz w:val="20"/>
          <w:szCs w:val="20"/>
        </w:rPr>
      </w:pPr>
      <w:r w:rsidRPr="00B969B7">
        <w:rPr>
          <w:rFonts w:ascii="Courier New" w:eastAsia="新細明體" w:hAnsi="Courier New" w:cs="Courier New"/>
          <w:kern w:val="0"/>
          <w:sz w:val="20"/>
          <w:szCs w:val="20"/>
        </w:rPr>
        <w:t>本行程售價不含全程領隊、導遊、司機小費。</w:t>
      </w:r>
      <w:r w:rsidRPr="00B969B7">
        <w:rPr>
          <w:rFonts w:ascii="Courier New" w:eastAsia="新細明體" w:hAnsi="Courier New" w:cs="Courier New"/>
          <w:kern w:val="0"/>
          <w:sz w:val="20"/>
          <w:szCs w:val="20"/>
        </w:rPr>
        <w:t xml:space="preserve"> </w:t>
      </w:r>
    </w:p>
    <w:p w:rsidR="00B969B7" w:rsidRPr="00B969B7" w:rsidRDefault="00B969B7" w:rsidP="00024ED7">
      <w:pPr>
        <w:widowControl/>
        <w:numPr>
          <w:ilvl w:val="0"/>
          <w:numId w:val="3"/>
        </w:numPr>
        <w:spacing w:line="0" w:lineRule="atLeast"/>
        <w:ind w:left="1434" w:hanging="357"/>
        <w:rPr>
          <w:rFonts w:ascii="Courier New" w:eastAsia="新細明體" w:hAnsi="Courier New" w:cs="Courier New"/>
          <w:kern w:val="0"/>
          <w:sz w:val="20"/>
          <w:szCs w:val="20"/>
        </w:rPr>
      </w:pPr>
      <w:r w:rsidRPr="00B969B7">
        <w:rPr>
          <w:rFonts w:ascii="Courier New" w:eastAsia="新細明體" w:hAnsi="Courier New" w:cs="Courier New"/>
          <w:kern w:val="0"/>
          <w:sz w:val="20"/>
          <w:szCs w:val="20"/>
        </w:rPr>
        <w:t>韓國房型很少有</w:t>
      </w:r>
      <w:r w:rsidRPr="00B969B7">
        <w:rPr>
          <w:rFonts w:ascii="Courier New" w:eastAsia="新細明體" w:hAnsi="Courier New" w:cs="Courier New"/>
          <w:kern w:val="0"/>
          <w:sz w:val="20"/>
          <w:szCs w:val="20"/>
        </w:rPr>
        <w:t>3</w:t>
      </w:r>
      <w:r w:rsidRPr="00B969B7">
        <w:rPr>
          <w:rFonts w:ascii="Courier New" w:eastAsia="新細明體" w:hAnsi="Courier New" w:cs="Courier New"/>
          <w:kern w:val="0"/>
          <w:sz w:val="20"/>
          <w:szCs w:val="20"/>
        </w:rPr>
        <w:t>人房，如要加床，有可能是給一大一小的床型，也有可能是行軍床，請見諒。</w:t>
      </w:r>
      <w:r w:rsidRPr="00B969B7">
        <w:rPr>
          <w:rFonts w:ascii="Courier New" w:eastAsia="新細明體" w:hAnsi="Courier New" w:cs="Courier New"/>
          <w:kern w:val="0"/>
          <w:sz w:val="20"/>
          <w:szCs w:val="20"/>
        </w:rPr>
        <w:t xml:space="preserve"> </w:t>
      </w:r>
    </w:p>
    <w:p w:rsidR="00B969B7" w:rsidRPr="00B969B7" w:rsidRDefault="00B969B7" w:rsidP="00024ED7">
      <w:pPr>
        <w:widowControl/>
        <w:numPr>
          <w:ilvl w:val="0"/>
          <w:numId w:val="3"/>
        </w:numPr>
        <w:spacing w:line="0" w:lineRule="atLeast"/>
        <w:ind w:left="1434" w:hanging="357"/>
        <w:rPr>
          <w:rFonts w:ascii="Courier New" w:eastAsia="新細明體" w:hAnsi="Courier New" w:cs="Courier New"/>
          <w:kern w:val="0"/>
          <w:sz w:val="20"/>
          <w:szCs w:val="20"/>
        </w:rPr>
      </w:pPr>
      <w:r w:rsidRPr="00B969B7">
        <w:rPr>
          <w:rFonts w:ascii="Courier New" w:eastAsia="新細明體" w:hAnsi="Courier New" w:cs="Courier New"/>
          <w:kern w:val="0"/>
          <w:sz w:val="20"/>
          <w:szCs w:val="20"/>
        </w:rPr>
        <w:t>上述行程及餐食將視情況而前後有所變動，但行程景點絕不減少，敬請諒察。</w:t>
      </w:r>
      <w:r w:rsidRPr="00B969B7">
        <w:rPr>
          <w:rFonts w:ascii="Courier New" w:eastAsia="新細明體" w:hAnsi="Courier New" w:cs="Courier New"/>
          <w:kern w:val="0"/>
          <w:sz w:val="20"/>
          <w:szCs w:val="20"/>
        </w:rPr>
        <w:t xml:space="preserve"> </w:t>
      </w:r>
    </w:p>
    <w:p w:rsidR="00B969B7" w:rsidRPr="00B969B7" w:rsidRDefault="00B969B7" w:rsidP="00024ED7">
      <w:pPr>
        <w:widowControl/>
        <w:numPr>
          <w:ilvl w:val="0"/>
          <w:numId w:val="3"/>
        </w:numPr>
        <w:spacing w:line="0" w:lineRule="atLeast"/>
        <w:ind w:left="1434" w:hanging="357"/>
        <w:rPr>
          <w:rFonts w:ascii="Courier New" w:eastAsia="新細明體" w:hAnsi="Courier New" w:cs="Courier New"/>
          <w:kern w:val="0"/>
          <w:sz w:val="20"/>
          <w:szCs w:val="20"/>
        </w:rPr>
      </w:pPr>
      <w:r w:rsidRPr="00B969B7">
        <w:rPr>
          <w:rFonts w:ascii="新細明體" w:eastAsia="新細明體" w:hAnsi="新細明體" w:cs="Courier New" w:hint="eastAsia"/>
          <w:color w:val="FF0000"/>
          <w:kern w:val="0"/>
          <w:sz w:val="20"/>
          <w:szCs w:val="20"/>
        </w:rPr>
        <w:t>韓國飯店及渡假村因響應環保，請自行攜帶毛巾(或大毛巾)、牙刷、牙膏、拖鞋、香皂、洗髮精、及個人習慣性藥品。</w:t>
      </w:r>
      <w:r w:rsidRPr="00B969B7">
        <w:rPr>
          <w:rFonts w:ascii="Courier New" w:eastAsia="新細明體" w:hAnsi="Courier New" w:cs="Courier New"/>
          <w:kern w:val="0"/>
          <w:sz w:val="20"/>
          <w:szCs w:val="20"/>
        </w:rPr>
        <w:t xml:space="preserve"> </w:t>
      </w:r>
    </w:p>
    <w:p w:rsidR="00B969B7" w:rsidRPr="00B969B7" w:rsidRDefault="00B969B7" w:rsidP="00024ED7">
      <w:pPr>
        <w:widowControl/>
        <w:numPr>
          <w:ilvl w:val="0"/>
          <w:numId w:val="3"/>
        </w:numPr>
        <w:spacing w:line="0" w:lineRule="atLeast"/>
        <w:ind w:left="1434" w:hanging="357"/>
        <w:rPr>
          <w:rFonts w:ascii="Courier New" w:eastAsia="新細明體" w:hAnsi="Courier New" w:cs="Courier New"/>
          <w:kern w:val="0"/>
          <w:sz w:val="20"/>
          <w:szCs w:val="20"/>
        </w:rPr>
      </w:pPr>
      <w:r w:rsidRPr="00B969B7">
        <w:rPr>
          <w:rFonts w:ascii="Courier New" w:eastAsia="新細明體" w:hAnsi="Courier New" w:cs="Courier New"/>
          <w:color w:val="FF0000"/>
          <w:kern w:val="0"/>
          <w:sz w:val="20"/>
          <w:szCs w:val="20"/>
        </w:rPr>
        <w:t>本行程設定為團體旅遊行程，故為顧及旅客於出遊期間之人身安全及相關問題，於旅遊行程期間，恕無法接受脫隊之要求；若因此而無法滿足您的旅遊需求，建議您另行選購團體自由行或航空公司套裝自由行，不便之處，尚祈鑒諒。</w:t>
      </w:r>
      <w:r w:rsidRPr="00B969B7">
        <w:rPr>
          <w:rFonts w:ascii="Courier New" w:eastAsia="新細明體" w:hAnsi="Courier New" w:cs="Courier New"/>
          <w:kern w:val="0"/>
          <w:sz w:val="20"/>
          <w:szCs w:val="20"/>
        </w:rPr>
        <w:t xml:space="preserve"> </w:t>
      </w:r>
    </w:p>
    <w:p w:rsidR="00B969B7" w:rsidRPr="00B969B7" w:rsidRDefault="00B969B7" w:rsidP="00024ED7">
      <w:pPr>
        <w:widowControl/>
        <w:numPr>
          <w:ilvl w:val="0"/>
          <w:numId w:val="3"/>
        </w:numPr>
        <w:spacing w:line="0" w:lineRule="atLeast"/>
        <w:ind w:left="1434" w:hanging="357"/>
        <w:rPr>
          <w:rFonts w:ascii="Courier New" w:eastAsia="新細明體" w:hAnsi="Courier New" w:cs="Courier New"/>
          <w:kern w:val="0"/>
          <w:sz w:val="20"/>
          <w:szCs w:val="20"/>
        </w:rPr>
      </w:pPr>
      <w:r w:rsidRPr="00B969B7">
        <w:rPr>
          <w:rFonts w:ascii="Courier New" w:eastAsia="新細明體" w:hAnsi="Courier New" w:cs="Courier New"/>
          <w:color w:val="333333"/>
          <w:kern w:val="0"/>
          <w:sz w:val="20"/>
          <w:szCs w:val="20"/>
        </w:rPr>
        <w:t>我們為維護旅遊品質及貴賓們的權益，在不變更行程內容之前提下，將依飯店具體確認回覆的結果，再綜合當地實際交通等情況，為貴賓們斟酌調整並妥善安排旅遊行程、飯店入住之先後順序或旅遊路線，請以說明會或最後確認的行程說明資料為準。</w:t>
      </w:r>
      <w:r w:rsidRPr="00B969B7">
        <w:rPr>
          <w:rFonts w:ascii="Courier New" w:eastAsia="新細明體" w:hAnsi="Courier New" w:cs="Courier New"/>
          <w:kern w:val="0"/>
          <w:sz w:val="20"/>
          <w:szCs w:val="20"/>
        </w:rPr>
        <w:t xml:space="preserve"> </w:t>
      </w:r>
    </w:p>
    <w:p w:rsidR="00B969B7" w:rsidRPr="00B969B7" w:rsidRDefault="00B969B7" w:rsidP="00024ED7">
      <w:pPr>
        <w:widowControl/>
        <w:numPr>
          <w:ilvl w:val="0"/>
          <w:numId w:val="3"/>
        </w:numPr>
        <w:spacing w:line="0" w:lineRule="atLeast"/>
        <w:ind w:left="1434" w:hanging="357"/>
        <w:rPr>
          <w:rFonts w:ascii="Courier New" w:eastAsia="新細明體" w:hAnsi="Courier New" w:cs="Courier New"/>
          <w:kern w:val="0"/>
          <w:sz w:val="20"/>
          <w:szCs w:val="20"/>
        </w:rPr>
      </w:pPr>
      <w:r w:rsidRPr="00B969B7">
        <w:rPr>
          <w:rFonts w:ascii="Courier New" w:eastAsia="細明體" w:hAnsi="Courier New" w:cs="Courier New" w:hint="eastAsia"/>
          <w:color w:val="333333"/>
          <w:kern w:val="0"/>
          <w:sz w:val="20"/>
          <w:szCs w:val="20"/>
        </w:rPr>
        <w:t>觀光團不接受單幫客、持外國護照、韓國華僑者，否則皆應另加收費用</w:t>
      </w:r>
      <w:r w:rsidRPr="00B969B7">
        <w:rPr>
          <w:rFonts w:ascii="Courier New" w:eastAsia="細明體" w:hAnsi="Courier New" w:cs="Courier New" w:hint="eastAsia"/>
          <w:color w:val="333333"/>
          <w:kern w:val="0"/>
          <w:sz w:val="20"/>
          <w:szCs w:val="20"/>
        </w:rPr>
        <w:t>USD$100</w:t>
      </w:r>
      <w:r w:rsidRPr="00B969B7">
        <w:rPr>
          <w:rFonts w:ascii="Courier New" w:eastAsia="細明體" w:hAnsi="Courier New" w:cs="Courier New" w:hint="eastAsia"/>
          <w:color w:val="333333"/>
          <w:kern w:val="0"/>
          <w:sz w:val="20"/>
          <w:szCs w:val="20"/>
        </w:rPr>
        <w:t>。</w:t>
      </w:r>
      <w:r w:rsidRPr="00B969B7">
        <w:rPr>
          <w:rFonts w:ascii="Courier New" w:eastAsia="新細明體" w:hAnsi="Courier New" w:cs="Courier New"/>
          <w:kern w:val="0"/>
          <w:sz w:val="20"/>
          <w:szCs w:val="20"/>
        </w:rPr>
        <w:t xml:space="preserve"> </w:t>
      </w:r>
    </w:p>
    <w:p w:rsidR="00B969B7" w:rsidRPr="00B969B7" w:rsidRDefault="00B969B7" w:rsidP="00024ED7">
      <w:pPr>
        <w:widowControl/>
        <w:numPr>
          <w:ilvl w:val="0"/>
          <w:numId w:val="3"/>
        </w:numPr>
        <w:spacing w:line="0" w:lineRule="atLeast"/>
        <w:ind w:left="1434" w:hanging="357"/>
        <w:rPr>
          <w:rFonts w:ascii="Courier New" w:eastAsia="新細明體" w:hAnsi="Courier New" w:cs="Courier New"/>
          <w:kern w:val="0"/>
          <w:sz w:val="20"/>
          <w:szCs w:val="20"/>
        </w:rPr>
      </w:pPr>
      <w:r w:rsidRPr="00B969B7">
        <w:rPr>
          <w:rFonts w:ascii="Courier New" w:eastAsia="細明體" w:hAnsi="Courier New" w:cs="Courier New" w:hint="eastAsia"/>
          <w:color w:val="333333"/>
          <w:kern w:val="0"/>
          <w:sz w:val="20"/>
          <w:szCs w:val="20"/>
        </w:rPr>
        <w:t>韓國出境時，持外國護照的貴賓（如：美國護照），航空公司會要求客人提出入境該國之回程機票</w:t>
      </w:r>
      <w:r w:rsidRPr="00B969B7">
        <w:rPr>
          <w:rFonts w:ascii="Courier New" w:eastAsia="細明體" w:hAnsi="Courier New" w:cs="Courier New" w:hint="eastAsia"/>
          <w:color w:val="333333"/>
          <w:kern w:val="0"/>
          <w:sz w:val="20"/>
          <w:szCs w:val="20"/>
        </w:rPr>
        <w:t>(</w:t>
      </w:r>
      <w:r w:rsidRPr="00B969B7">
        <w:rPr>
          <w:rFonts w:ascii="Courier New" w:eastAsia="細明體" w:hAnsi="Courier New" w:cs="Courier New" w:hint="eastAsia"/>
          <w:color w:val="333333"/>
          <w:kern w:val="0"/>
          <w:sz w:val="20"/>
          <w:szCs w:val="20"/>
        </w:rPr>
        <w:t>就是從台灣回美國的機票</w:t>
      </w:r>
      <w:r w:rsidRPr="00B969B7">
        <w:rPr>
          <w:rFonts w:ascii="Courier New" w:eastAsia="細明體" w:hAnsi="Courier New" w:cs="Courier New" w:hint="eastAsia"/>
          <w:color w:val="333333"/>
          <w:kern w:val="0"/>
          <w:sz w:val="20"/>
          <w:szCs w:val="20"/>
        </w:rPr>
        <w:t>)</w:t>
      </w:r>
      <w:r w:rsidRPr="00B969B7">
        <w:rPr>
          <w:rFonts w:ascii="Courier New" w:eastAsia="細明體" w:hAnsi="Courier New" w:cs="Courier New" w:hint="eastAsia"/>
          <w:color w:val="333333"/>
          <w:kern w:val="0"/>
          <w:sz w:val="20"/>
          <w:szCs w:val="20"/>
        </w:rPr>
        <w:t>，不然就需於航空公司櫃台簽一些保證資料，有時怕會擔誤搭機時間，請參團的貴賓若有持外國護照的，需攜帶該護照之回程機票或者貴賓有台灣護照也同時帶出國即可。</w:t>
      </w:r>
      <w:r w:rsidRPr="00B969B7">
        <w:rPr>
          <w:rFonts w:ascii="Courier New" w:eastAsia="細明體" w:hAnsi="Courier New" w:cs="Courier New" w:hint="eastAsia"/>
          <w:color w:val="000000"/>
          <w:kern w:val="0"/>
          <w:sz w:val="20"/>
          <w:szCs w:val="20"/>
        </w:rPr>
        <w:t xml:space="preserve"> </w:t>
      </w:r>
    </w:p>
    <w:p w:rsidR="00B969B7" w:rsidRPr="00B969B7" w:rsidRDefault="00B969B7" w:rsidP="00024ED7">
      <w:pPr>
        <w:widowControl/>
        <w:numPr>
          <w:ilvl w:val="0"/>
          <w:numId w:val="3"/>
        </w:numPr>
        <w:spacing w:line="0" w:lineRule="atLeast"/>
        <w:ind w:left="1434" w:hanging="357"/>
        <w:rPr>
          <w:rFonts w:ascii="Courier New" w:eastAsia="新細明體" w:hAnsi="Courier New" w:cs="Courier New"/>
          <w:kern w:val="0"/>
          <w:sz w:val="20"/>
          <w:szCs w:val="20"/>
        </w:rPr>
      </w:pPr>
      <w:r w:rsidRPr="00B969B7">
        <w:rPr>
          <w:rFonts w:ascii="細明體" w:eastAsia="細明體" w:hAnsi="細明體" w:cs="Times New Roman" w:hint="eastAsia"/>
          <w:color w:val="333333"/>
          <w:kern w:val="0"/>
          <w:sz w:val="20"/>
          <w:szCs w:val="20"/>
        </w:rPr>
        <w:t>若貴賓您是持【外國護照】進入韓國【首爾/清州/釜山/濟州】，外站有規定回程時機場櫃台會要求看台灣至該國的回程機票證明或外國人在台灣的居留證；請各位貴賓務必於出國前事前準備好，以防回程辦CHECK時所需。</w:t>
      </w:r>
      <w:r w:rsidRPr="00B969B7">
        <w:rPr>
          <w:rFonts w:ascii="Courier New" w:eastAsia="新細明體" w:hAnsi="Courier New" w:cs="Courier New"/>
          <w:kern w:val="0"/>
          <w:sz w:val="20"/>
          <w:szCs w:val="20"/>
        </w:rPr>
        <w:t xml:space="preserve"> </w:t>
      </w:r>
    </w:p>
    <w:p w:rsidR="00B969B7" w:rsidRPr="00B969B7" w:rsidRDefault="00B969B7" w:rsidP="00024ED7">
      <w:pPr>
        <w:widowControl/>
        <w:numPr>
          <w:ilvl w:val="0"/>
          <w:numId w:val="3"/>
        </w:numPr>
        <w:spacing w:line="0" w:lineRule="atLeast"/>
        <w:ind w:left="1434" w:hanging="357"/>
        <w:rPr>
          <w:rFonts w:ascii="新細明體" w:eastAsia="新細明體" w:hAnsi="新細明體" w:cs="新細明體"/>
          <w:kern w:val="0"/>
          <w:szCs w:val="24"/>
        </w:rPr>
      </w:pPr>
      <w:r w:rsidRPr="00B969B7">
        <w:rPr>
          <w:rFonts w:ascii="新細明體" w:eastAsia="新細明體" w:hAnsi="新細明體" w:cs="新細明體" w:hint="eastAsia"/>
          <w:kern w:val="0"/>
          <w:sz w:val="20"/>
          <w:szCs w:val="20"/>
        </w:rPr>
        <w:t>冬季韓國冰天雪地，小心路滑；請穿著防滑鞋，如球鞋或橡膠鞋；皮鞋及高跟鞋不適宜</w:t>
      </w:r>
      <w:r w:rsidRPr="00B969B7">
        <w:rPr>
          <w:rFonts w:ascii="Courier New" w:eastAsia="新細明體" w:hAnsi="Courier New" w:cs="Courier New" w:hint="eastAsia"/>
          <w:kern w:val="0"/>
          <w:sz w:val="20"/>
          <w:szCs w:val="20"/>
        </w:rPr>
        <w:t>。</w:t>
      </w:r>
    </w:p>
    <w:p w:rsidR="00B969B7" w:rsidRPr="00B969B7" w:rsidRDefault="00B969B7" w:rsidP="00024ED7">
      <w:pPr>
        <w:widowControl/>
        <w:numPr>
          <w:ilvl w:val="0"/>
          <w:numId w:val="3"/>
        </w:numPr>
        <w:spacing w:line="0" w:lineRule="atLeast"/>
        <w:ind w:left="1434" w:hanging="357"/>
        <w:rPr>
          <w:rFonts w:ascii="新細明體" w:eastAsia="新細明體" w:hAnsi="新細明體" w:cs="新細明體"/>
          <w:kern w:val="0"/>
          <w:szCs w:val="24"/>
        </w:rPr>
      </w:pPr>
      <w:r w:rsidRPr="00B969B7">
        <w:rPr>
          <w:rFonts w:ascii="新細明體" w:eastAsia="新細明體" w:hAnsi="新細明體" w:cs="新細明體" w:hint="eastAsia"/>
          <w:kern w:val="0"/>
          <w:sz w:val="20"/>
          <w:szCs w:val="20"/>
        </w:rPr>
        <w:t>韓國因響應環保減少廢氣，汽機車</w:t>
      </w:r>
      <w:r w:rsidRPr="00B969B7">
        <w:rPr>
          <w:rFonts w:ascii="Times New Roman" w:eastAsia="新細明體" w:hAnsi="Times New Roman" w:cs="Times New Roman"/>
          <w:kern w:val="0"/>
          <w:sz w:val="20"/>
          <w:szCs w:val="20"/>
        </w:rPr>
        <w:t>、</w:t>
      </w:r>
      <w:r w:rsidRPr="00B969B7">
        <w:rPr>
          <w:rFonts w:ascii="新細明體" w:eastAsia="新細明體" w:hAnsi="新細明體" w:cs="新細明體" w:hint="eastAsia"/>
          <w:kern w:val="0"/>
          <w:sz w:val="20"/>
          <w:szCs w:val="20"/>
        </w:rPr>
        <w:t>大型車停車超過</w:t>
      </w:r>
      <w:r w:rsidRPr="00B969B7">
        <w:rPr>
          <w:rFonts w:ascii="Times New Roman" w:eastAsia="新細明體" w:hAnsi="Times New Roman" w:cs="Times New Roman"/>
          <w:kern w:val="0"/>
          <w:sz w:val="20"/>
          <w:szCs w:val="20"/>
        </w:rPr>
        <w:t xml:space="preserve"> 3 </w:t>
      </w:r>
      <w:r w:rsidRPr="00B969B7">
        <w:rPr>
          <w:rFonts w:ascii="新細明體" w:eastAsia="新細明體" w:hAnsi="新細明體" w:cs="新細明體" w:hint="eastAsia"/>
          <w:kern w:val="0"/>
          <w:sz w:val="20"/>
          <w:szCs w:val="20"/>
        </w:rPr>
        <w:t>分鐘即須熄火關閉引擎，否則將會記點罰款，所以一般是等客人上車後再開引擎及空調</w:t>
      </w:r>
      <w:r w:rsidRPr="00B969B7">
        <w:rPr>
          <w:rFonts w:ascii="新細明體" w:eastAsia="新細明體" w:hAnsi="新細明體" w:cs="新細明體"/>
          <w:kern w:val="0"/>
          <w:sz w:val="20"/>
          <w:szCs w:val="20"/>
        </w:rPr>
        <w:t>，</w:t>
      </w:r>
      <w:r w:rsidRPr="00B969B7">
        <w:rPr>
          <w:rFonts w:ascii="新細明體" w:eastAsia="新細明體" w:hAnsi="新細明體" w:cs="新細明體" w:hint="eastAsia"/>
          <w:kern w:val="0"/>
          <w:sz w:val="20"/>
          <w:szCs w:val="20"/>
        </w:rPr>
        <w:t>請見諒。</w:t>
      </w:r>
    </w:p>
    <w:p w:rsidR="00B969B7" w:rsidRPr="00B969B7" w:rsidRDefault="00B969B7" w:rsidP="00024ED7">
      <w:pPr>
        <w:widowControl/>
        <w:numPr>
          <w:ilvl w:val="0"/>
          <w:numId w:val="3"/>
        </w:numPr>
        <w:spacing w:line="0" w:lineRule="atLeast"/>
        <w:ind w:left="1434" w:hanging="357"/>
        <w:rPr>
          <w:rFonts w:ascii="新細明體" w:eastAsia="新細明體" w:hAnsi="新細明體" w:cs="新細明體"/>
          <w:kern w:val="0"/>
          <w:szCs w:val="24"/>
        </w:rPr>
      </w:pPr>
      <w:r w:rsidRPr="00B969B7">
        <w:rPr>
          <w:rFonts w:ascii="新細明體" w:eastAsia="新細明體" w:hAnsi="新細明體" w:cs="新細明體"/>
          <w:kern w:val="0"/>
          <w:sz w:val="20"/>
          <w:szCs w:val="20"/>
        </w:rPr>
        <w:t xml:space="preserve">本行程若客人不參加者，視為自動棄權，恕無法退費。 </w:t>
      </w:r>
    </w:p>
    <w:p w:rsidR="00B969B7" w:rsidRPr="00B969B7" w:rsidRDefault="00B969B7" w:rsidP="00024ED7">
      <w:pPr>
        <w:widowControl/>
        <w:numPr>
          <w:ilvl w:val="0"/>
          <w:numId w:val="3"/>
        </w:numPr>
        <w:spacing w:line="0" w:lineRule="atLeast"/>
        <w:ind w:left="1434" w:hanging="357"/>
        <w:rPr>
          <w:rFonts w:ascii="Courier New" w:eastAsia="新細明體" w:hAnsi="Courier New" w:cs="Courier New"/>
          <w:kern w:val="0"/>
          <w:sz w:val="20"/>
          <w:szCs w:val="20"/>
        </w:rPr>
      </w:pPr>
      <w:r w:rsidRPr="00B969B7">
        <w:rPr>
          <w:rFonts w:ascii="Courier New" w:eastAsia="新細明體" w:hAnsi="Courier New" w:cs="Courier New"/>
          <w:kern w:val="0"/>
          <w:sz w:val="20"/>
          <w:szCs w:val="20"/>
        </w:rPr>
        <w:t>以上行程僅供參考正確行程、航班及旅館，請依行前說明會資料為準。</w:t>
      </w:r>
      <w:r w:rsidRPr="00B969B7">
        <w:rPr>
          <w:rFonts w:ascii="Courier New" w:eastAsia="新細明體" w:hAnsi="Courier New" w:cs="Courier New"/>
          <w:kern w:val="0"/>
          <w:sz w:val="20"/>
          <w:szCs w:val="20"/>
        </w:rPr>
        <w:t xml:space="preserve"> </w:t>
      </w:r>
    </w:p>
    <w:p w:rsidR="00B969B7" w:rsidRPr="00B969B7" w:rsidRDefault="00B969B7" w:rsidP="00024ED7">
      <w:pPr>
        <w:widowControl/>
        <w:numPr>
          <w:ilvl w:val="0"/>
          <w:numId w:val="3"/>
        </w:numPr>
        <w:spacing w:line="0" w:lineRule="atLeast"/>
        <w:ind w:left="1434" w:hanging="357"/>
        <w:rPr>
          <w:rFonts w:ascii="Courier New" w:eastAsia="新細明體" w:hAnsi="Courier New" w:cs="Courier New"/>
          <w:kern w:val="0"/>
          <w:sz w:val="20"/>
          <w:szCs w:val="20"/>
        </w:rPr>
      </w:pPr>
      <w:r w:rsidRPr="00B969B7">
        <w:rPr>
          <w:rFonts w:ascii="新細明體" w:eastAsia="新細明體" w:hAnsi="新細明體" w:cs="Courier New"/>
          <w:color w:val="333333"/>
          <w:kern w:val="0"/>
          <w:sz w:val="20"/>
          <w:szCs w:val="20"/>
        </w:rPr>
        <w:t>韓國2012年最新入境規定：韓國法務部公告：自2012年01月01日起，年滿17歲以上的外國旅客入境韓國時，需留下《雙手食指指紋及臉部照片資料》。 參考</w:t>
      </w:r>
      <w:hyperlink r:id="rId71" w:tgtFrame="_blank" w:history="1">
        <w:r w:rsidRPr="00B969B7">
          <w:rPr>
            <w:rFonts w:ascii="新細明體" w:eastAsia="新細明體" w:hAnsi="新細明體" w:cs="Courier New"/>
            <w:color w:val="333333"/>
            <w:kern w:val="0"/>
            <w:sz w:val="20"/>
            <w:u w:val="single"/>
          </w:rPr>
          <w:t>韓國觀光公社</w:t>
        </w:r>
      </w:hyperlink>
      <w:r w:rsidRPr="00B969B7">
        <w:rPr>
          <w:rFonts w:ascii="新細明體" w:eastAsia="新細明體" w:hAnsi="新細明體" w:cs="Courier New"/>
          <w:color w:val="333333"/>
          <w:kern w:val="0"/>
          <w:sz w:val="20"/>
          <w:szCs w:val="20"/>
        </w:rPr>
        <w:t>。</w:t>
      </w:r>
      <w:r w:rsidRPr="00B969B7">
        <w:rPr>
          <w:rFonts w:ascii="Courier New" w:eastAsia="新細明體" w:hAnsi="Courier New" w:cs="Courier New"/>
          <w:kern w:val="0"/>
          <w:sz w:val="20"/>
          <w:szCs w:val="20"/>
        </w:rPr>
        <w:t xml:space="preserve"> </w:t>
      </w:r>
    </w:p>
    <w:p w:rsidR="00B969B7" w:rsidRPr="00B969B7" w:rsidRDefault="00B969B7" w:rsidP="00024ED7">
      <w:pPr>
        <w:widowControl/>
        <w:numPr>
          <w:ilvl w:val="0"/>
          <w:numId w:val="3"/>
        </w:numPr>
        <w:spacing w:line="0" w:lineRule="atLeast"/>
        <w:ind w:left="1434" w:hanging="357"/>
        <w:rPr>
          <w:rFonts w:ascii="Courier New" w:eastAsia="新細明體" w:hAnsi="Courier New" w:cs="Courier New"/>
          <w:kern w:val="0"/>
          <w:sz w:val="20"/>
          <w:szCs w:val="20"/>
        </w:rPr>
      </w:pPr>
      <w:r w:rsidRPr="00B969B7">
        <w:rPr>
          <w:rFonts w:ascii="新細明體" w:eastAsia="新細明體" w:hAnsi="新細明體" w:cs="Courier New" w:hint="eastAsia"/>
          <w:color w:val="FF0000"/>
          <w:kern w:val="0"/>
          <w:sz w:val="20"/>
          <w:szCs w:val="20"/>
        </w:rPr>
        <w:lastRenderedPageBreak/>
        <w:t>近期韓國外站航空公司抓團體行李超重非常嚴格，會要求每位貴賓個別辦理</w:t>
      </w:r>
      <w:r w:rsidRPr="00B969B7">
        <w:rPr>
          <w:rFonts w:ascii="Times New Roman" w:eastAsia="新細明體" w:hAnsi="Times New Roman" w:cs="Times New Roman" w:hint="eastAsia"/>
          <w:color w:val="FF0000"/>
          <w:kern w:val="0"/>
          <w:sz w:val="20"/>
          <w:szCs w:val="20"/>
        </w:rPr>
        <w:t xml:space="preserve">CHECK IN </w:t>
      </w:r>
      <w:r w:rsidRPr="00B969B7">
        <w:rPr>
          <w:rFonts w:ascii="新細明體" w:eastAsia="新細明體" w:hAnsi="新細明體" w:cs="Courier New" w:hint="eastAsia"/>
          <w:color w:val="FF0000"/>
          <w:kern w:val="0"/>
          <w:sz w:val="20"/>
          <w:szCs w:val="20"/>
        </w:rPr>
        <w:t xml:space="preserve">掛行李，每位貴賓行李不可超過20公斤，若超重者，會要求現場補足超重費用（超重費需由各位貴賓自行支付）特此提醒貴賓。 </w:t>
      </w:r>
    </w:p>
    <w:p w:rsidR="007D7339" w:rsidRPr="00024ED7" w:rsidRDefault="00B969B7" w:rsidP="00024ED7">
      <w:pPr>
        <w:widowControl/>
        <w:numPr>
          <w:ilvl w:val="0"/>
          <w:numId w:val="3"/>
        </w:numPr>
        <w:spacing w:line="0" w:lineRule="atLeast"/>
        <w:ind w:left="1434" w:hanging="357"/>
        <w:rPr>
          <w:rFonts w:ascii="Courier New" w:eastAsia="新細明體" w:hAnsi="Courier New" w:cs="Courier New"/>
          <w:kern w:val="0"/>
          <w:sz w:val="20"/>
          <w:szCs w:val="20"/>
        </w:rPr>
      </w:pPr>
      <w:r w:rsidRPr="00B969B7">
        <w:rPr>
          <w:rFonts w:ascii="新細明體" w:eastAsia="新細明體" w:hAnsi="新細明體" w:cs="Courier New" w:hint="eastAsia"/>
          <w:color w:val="333333"/>
          <w:kern w:val="0"/>
          <w:sz w:val="20"/>
          <w:szCs w:val="20"/>
        </w:rPr>
        <w:t>韓國因為政府近些年在推行《因應環保節能減碳》，政府規定氣溫需超過25度以上時，飯店才可開冷氣，特此通知，造成不便敬請見諒！</w:t>
      </w:r>
    </w:p>
    <w:sectPr w:rsidR="007D7339" w:rsidRPr="00024ED7" w:rsidSect="00B969B7">
      <w:pgSz w:w="11906" w:h="16838"/>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2D82" w:rsidRDefault="00F32D82" w:rsidP="0071779D">
      <w:r>
        <w:separator/>
      </w:r>
    </w:p>
  </w:endnote>
  <w:endnote w:type="continuationSeparator" w:id="1">
    <w:p w:rsidR="00F32D82" w:rsidRDefault="00F32D82" w:rsidP="0071779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新細明體">
    <w:altName w:val="PMingLiU"/>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A00002EF" w:usb1="4000004B" w:usb2="00000000" w:usb3="00000000" w:csb0="0000009F" w:csb1="00000000"/>
  </w:font>
  <w:font w:name="細明體">
    <w:altName w:val="MingLiU"/>
    <w:panose1 w:val="02020309000000000000"/>
    <w:charset w:val="88"/>
    <w:family w:val="modern"/>
    <w:pitch w:val="fixed"/>
    <w:sig w:usb0="00000003" w:usb1="080E0000" w:usb2="00000016" w:usb3="00000000" w:csb0="00100001" w:csb1="00000000"/>
  </w:font>
  <w:font w:name="Verdana">
    <w:panose1 w:val="020B0604030504040204"/>
    <w:charset w:val="00"/>
    <w:family w:val="swiss"/>
    <w:pitch w:val="variable"/>
    <w:sig w:usb0="20000287" w:usb1="00000000"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2D82" w:rsidRDefault="00F32D82" w:rsidP="0071779D">
      <w:r>
        <w:separator/>
      </w:r>
    </w:p>
  </w:footnote>
  <w:footnote w:type="continuationSeparator" w:id="1">
    <w:p w:rsidR="00F32D82" w:rsidRDefault="00F32D82" w:rsidP="0071779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3D5D6D"/>
    <w:multiLevelType w:val="multilevel"/>
    <w:tmpl w:val="F37A5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663EFF"/>
    <w:multiLevelType w:val="multilevel"/>
    <w:tmpl w:val="1F541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D7B50CF"/>
    <w:multiLevelType w:val="multilevel"/>
    <w:tmpl w:val="CA12C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20F784E"/>
    <w:multiLevelType w:val="multilevel"/>
    <w:tmpl w:val="3C4EE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A7A7200"/>
    <w:multiLevelType w:val="multilevel"/>
    <w:tmpl w:val="FEDCC6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62E70A6"/>
    <w:multiLevelType w:val="multilevel"/>
    <w:tmpl w:val="D1567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7D701C9"/>
    <w:multiLevelType w:val="multilevel"/>
    <w:tmpl w:val="502E42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2"/>
  </w:num>
  <w:num w:numId="3">
    <w:abstractNumId w:val="5"/>
  </w:num>
  <w:num w:numId="4">
    <w:abstractNumId w:val="3"/>
  </w:num>
  <w:num w:numId="5">
    <w:abstractNumId w:val="6"/>
  </w:num>
  <w:num w:numId="6">
    <w:abstractNumId w:val="1"/>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1024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969B7"/>
    <w:rsid w:val="00024ED7"/>
    <w:rsid w:val="000606A1"/>
    <w:rsid w:val="000D4DA3"/>
    <w:rsid w:val="000D534E"/>
    <w:rsid w:val="000F5E50"/>
    <w:rsid w:val="00104504"/>
    <w:rsid w:val="001645F5"/>
    <w:rsid w:val="00195419"/>
    <w:rsid w:val="001E3333"/>
    <w:rsid w:val="00216B55"/>
    <w:rsid w:val="002D1163"/>
    <w:rsid w:val="002D4CE7"/>
    <w:rsid w:val="00332830"/>
    <w:rsid w:val="00345B15"/>
    <w:rsid w:val="00354920"/>
    <w:rsid w:val="00363F2F"/>
    <w:rsid w:val="003935C8"/>
    <w:rsid w:val="003A095B"/>
    <w:rsid w:val="003C648A"/>
    <w:rsid w:val="003E4624"/>
    <w:rsid w:val="003F0E82"/>
    <w:rsid w:val="004175D2"/>
    <w:rsid w:val="00422369"/>
    <w:rsid w:val="004A1066"/>
    <w:rsid w:val="004A39EB"/>
    <w:rsid w:val="004C0853"/>
    <w:rsid w:val="00520164"/>
    <w:rsid w:val="00531714"/>
    <w:rsid w:val="00544ADC"/>
    <w:rsid w:val="00557BA1"/>
    <w:rsid w:val="00566AB8"/>
    <w:rsid w:val="005B7261"/>
    <w:rsid w:val="005D7609"/>
    <w:rsid w:val="00620A7C"/>
    <w:rsid w:val="00633447"/>
    <w:rsid w:val="006572DE"/>
    <w:rsid w:val="00687D5B"/>
    <w:rsid w:val="00691072"/>
    <w:rsid w:val="006A0A7A"/>
    <w:rsid w:val="006A100F"/>
    <w:rsid w:val="006B5233"/>
    <w:rsid w:val="006C3202"/>
    <w:rsid w:val="006C5554"/>
    <w:rsid w:val="00702D43"/>
    <w:rsid w:val="0071779D"/>
    <w:rsid w:val="00721AB5"/>
    <w:rsid w:val="00740785"/>
    <w:rsid w:val="00761BAD"/>
    <w:rsid w:val="0076668D"/>
    <w:rsid w:val="00785452"/>
    <w:rsid w:val="007D7339"/>
    <w:rsid w:val="007E70CE"/>
    <w:rsid w:val="00802240"/>
    <w:rsid w:val="00805A14"/>
    <w:rsid w:val="008201AC"/>
    <w:rsid w:val="00851F84"/>
    <w:rsid w:val="00885618"/>
    <w:rsid w:val="008B7F4E"/>
    <w:rsid w:val="008C1148"/>
    <w:rsid w:val="008C5607"/>
    <w:rsid w:val="008C6FCF"/>
    <w:rsid w:val="009376A3"/>
    <w:rsid w:val="009C31FE"/>
    <w:rsid w:val="00A237F0"/>
    <w:rsid w:val="00A27A95"/>
    <w:rsid w:val="00A41712"/>
    <w:rsid w:val="00AD282C"/>
    <w:rsid w:val="00AD5971"/>
    <w:rsid w:val="00AE2DAD"/>
    <w:rsid w:val="00B0429D"/>
    <w:rsid w:val="00B22910"/>
    <w:rsid w:val="00B471A7"/>
    <w:rsid w:val="00B84D1D"/>
    <w:rsid w:val="00B969B7"/>
    <w:rsid w:val="00B97F30"/>
    <w:rsid w:val="00BC377A"/>
    <w:rsid w:val="00C17F99"/>
    <w:rsid w:val="00C563AC"/>
    <w:rsid w:val="00C72CE8"/>
    <w:rsid w:val="00C74B79"/>
    <w:rsid w:val="00CB64CE"/>
    <w:rsid w:val="00CB7427"/>
    <w:rsid w:val="00CF440C"/>
    <w:rsid w:val="00D414EC"/>
    <w:rsid w:val="00D70F66"/>
    <w:rsid w:val="00D954B6"/>
    <w:rsid w:val="00DB52FD"/>
    <w:rsid w:val="00DB6601"/>
    <w:rsid w:val="00DD0AFA"/>
    <w:rsid w:val="00E41BA2"/>
    <w:rsid w:val="00E84F3C"/>
    <w:rsid w:val="00E92D2D"/>
    <w:rsid w:val="00E9694D"/>
    <w:rsid w:val="00EC56B9"/>
    <w:rsid w:val="00F32D82"/>
    <w:rsid w:val="00F33C6E"/>
    <w:rsid w:val="00FE4E67"/>
    <w:rsid w:val="00FF4F09"/>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7339"/>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B969B7"/>
    <w:rPr>
      <w:color w:val="0000FF"/>
      <w:u w:val="single"/>
    </w:rPr>
  </w:style>
  <w:style w:type="paragraph" w:styleId="Web">
    <w:name w:val="Normal (Web)"/>
    <w:basedOn w:val="a"/>
    <w:uiPriority w:val="99"/>
    <w:unhideWhenUsed/>
    <w:rsid w:val="00B969B7"/>
    <w:pPr>
      <w:widowControl/>
      <w:spacing w:before="100" w:beforeAutospacing="1" w:after="100" w:afterAutospacing="1"/>
    </w:pPr>
    <w:rPr>
      <w:rFonts w:ascii="新細明體" w:eastAsia="新細明體" w:hAnsi="新細明體" w:cs="新細明體"/>
      <w:kern w:val="0"/>
      <w:szCs w:val="24"/>
    </w:rPr>
  </w:style>
  <w:style w:type="character" w:styleId="a4">
    <w:name w:val="Strong"/>
    <w:basedOn w:val="a0"/>
    <w:uiPriority w:val="22"/>
    <w:qFormat/>
    <w:rsid w:val="00B969B7"/>
    <w:rPr>
      <w:b/>
      <w:bCs/>
    </w:rPr>
  </w:style>
  <w:style w:type="paragraph" w:styleId="a5">
    <w:name w:val="Balloon Text"/>
    <w:basedOn w:val="a"/>
    <w:link w:val="a6"/>
    <w:uiPriority w:val="99"/>
    <w:semiHidden/>
    <w:unhideWhenUsed/>
    <w:rsid w:val="00B969B7"/>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B969B7"/>
    <w:rPr>
      <w:rFonts w:asciiTheme="majorHAnsi" w:eastAsiaTheme="majorEastAsia" w:hAnsiTheme="majorHAnsi" w:cstheme="majorBidi"/>
      <w:sz w:val="18"/>
      <w:szCs w:val="18"/>
    </w:rPr>
  </w:style>
  <w:style w:type="paragraph" w:styleId="a7">
    <w:name w:val="header"/>
    <w:basedOn w:val="a"/>
    <w:link w:val="a8"/>
    <w:uiPriority w:val="99"/>
    <w:semiHidden/>
    <w:unhideWhenUsed/>
    <w:rsid w:val="0071779D"/>
    <w:pPr>
      <w:tabs>
        <w:tab w:val="center" w:pos="4153"/>
        <w:tab w:val="right" w:pos="8306"/>
      </w:tabs>
      <w:snapToGrid w:val="0"/>
    </w:pPr>
    <w:rPr>
      <w:sz w:val="20"/>
      <w:szCs w:val="20"/>
    </w:rPr>
  </w:style>
  <w:style w:type="character" w:customStyle="1" w:styleId="a8">
    <w:name w:val="頁首 字元"/>
    <w:basedOn w:val="a0"/>
    <w:link w:val="a7"/>
    <w:uiPriority w:val="99"/>
    <w:semiHidden/>
    <w:rsid w:val="0071779D"/>
    <w:rPr>
      <w:sz w:val="20"/>
      <w:szCs w:val="20"/>
    </w:rPr>
  </w:style>
  <w:style w:type="paragraph" w:styleId="a9">
    <w:name w:val="footer"/>
    <w:basedOn w:val="a"/>
    <w:link w:val="aa"/>
    <w:uiPriority w:val="99"/>
    <w:semiHidden/>
    <w:unhideWhenUsed/>
    <w:rsid w:val="0071779D"/>
    <w:pPr>
      <w:tabs>
        <w:tab w:val="center" w:pos="4153"/>
        <w:tab w:val="right" w:pos="8306"/>
      </w:tabs>
      <w:snapToGrid w:val="0"/>
    </w:pPr>
    <w:rPr>
      <w:sz w:val="20"/>
      <w:szCs w:val="20"/>
    </w:rPr>
  </w:style>
  <w:style w:type="character" w:customStyle="1" w:styleId="aa">
    <w:name w:val="頁尾 字元"/>
    <w:basedOn w:val="a0"/>
    <w:link w:val="a9"/>
    <w:uiPriority w:val="99"/>
    <w:semiHidden/>
    <w:rsid w:val="0071779D"/>
    <w:rPr>
      <w:sz w:val="20"/>
      <w:szCs w:val="20"/>
    </w:rPr>
  </w:style>
</w:styles>
</file>

<file path=word/webSettings.xml><?xml version="1.0" encoding="utf-8"?>
<w:webSettings xmlns:r="http://schemas.openxmlformats.org/officeDocument/2006/relationships" xmlns:w="http://schemas.openxmlformats.org/wordprocessingml/2006/main">
  <w:divs>
    <w:div w:id="2041468202">
      <w:bodyDiv w:val="1"/>
      <w:marLeft w:val="0"/>
      <w:marRight w:val="0"/>
      <w:marTop w:val="0"/>
      <w:marBottom w:val="0"/>
      <w:divBdr>
        <w:top w:val="none" w:sz="0" w:space="0" w:color="auto"/>
        <w:left w:val="none" w:sz="0" w:space="0" w:color="auto"/>
        <w:bottom w:val="none" w:sz="0" w:space="0" w:color="auto"/>
        <w:right w:val="none" w:sz="0" w:space="0" w:color="auto"/>
      </w:divBdr>
      <w:divsChild>
        <w:div w:id="175727242">
          <w:marLeft w:val="0"/>
          <w:marRight w:val="0"/>
          <w:marTop w:val="0"/>
          <w:marBottom w:val="0"/>
          <w:divBdr>
            <w:top w:val="none" w:sz="0" w:space="0" w:color="auto"/>
            <w:left w:val="none" w:sz="0" w:space="0" w:color="auto"/>
            <w:bottom w:val="none" w:sz="0" w:space="0" w:color="auto"/>
            <w:right w:val="none" w:sz="0" w:space="0" w:color="auto"/>
          </w:divBdr>
          <w:divsChild>
            <w:div w:id="1264219241">
              <w:marLeft w:val="0"/>
              <w:marRight w:val="0"/>
              <w:marTop w:val="0"/>
              <w:marBottom w:val="0"/>
              <w:divBdr>
                <w:top w:val="none" w:sz="0" w:space="0" w:color="auto"/>
                <w:left w:val="none" w:sz="0" w:space="0" w:color="auto"/>
                <w:bottom w:val="none" w:sz="0" w:space="0" w:color="auto"/>
                <w:right w:val="none" w:sz="0" w:space="0" w:color="auto"/>
              </w:divBdr>
              <w:divsChild>
                <w:div w:id="1449546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9187502">
                      <w:blockQuote w:val="1"/>
                      <w:marLeft w:val="720"/>
                      <w:marRight w:val="0"/>
                      <w:marTop w:val="100"/>
                      <w:marBottom w:val="100"/>
                      <w:divBdr>
                        <w:top w:val="none" w:sz="0" w:space="0" w:color="auto"/>
                        <w:left w:val="none" w:sz="0" w:space="0" w:color="auto"/>
                        <w:bottom w:val="none" w:sz="0" w:space="0" w:color="auto"/>
                        <w:right w:val="none" w:sz="0" w:space="0" w:color="auto"/>
                      </w:divBdr>
                    </w:div>
                    <w:div w:id="1566449865">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3453288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005174">
                      <w:marLeft w:val="0"/>
                      <w:marRight w:val="0"/>
                      <w:marTop w:val="100"/>
                      <w:marBottom w:val="100"/>
                      <w:divBdr>
                        <w:top w:val="none" w:sz="0" w:space="0" w:color="auto"/>
                        <w:left w:val="none" w:sz="0" w:space="0" w:color="auto"/>
                        <w:bottom w:val="none" w:sz="0" w:space="0" w:color="auto"/>
                        <w:right w:val="none" w:sz="0" w:space="0" w:color="auto"/>
                      </w:divBdr>
                    </w:div>
                    <w:div w:id="1589922321">
                      <w:marLeft w:val="0"/>
                      <w:marRight w:val="0"/>
                      <w:marTop w:val="100"/>
                      <w:marBottom w:val="100"/>
                      <w:divBdr>
                        <w:top w:val="none" w:sz="0" w:space="0" w:color="auto"/>
                        <w:left w:val="none" w:sz="0" w:space="0" w:color="auto"/>
                        <w:bottom w:val="none" w:sz="0" w:space="0" w:color="auto"/>
                        <w:right w:val="none" w:sz="0" w:space="0" w:color="auto"/>
                      </w:divBdr>
                    </w:div>
                  </w:divsChild>
                </w:div>
                <w:div w:id="164442190">
                  <w:blockQuote w:val="1"/>
                  <w:marLeft w:val="720"/>
                  <w:marRight w:val="720"/>
                  <w:marTop w:val="100"/>
                  <w:marBottom w:val="100"/>
                  <w:divBdr>
                    <w:top w:val="none" w:sz="0" w:space="0" w:color="auto"/>
                    <w:left w:val="none" w:sz="0" w:space="0" w:color="auto"/>
                    <w:bottom w:val="none" w:sz="0" w:space="0" w:color="auto"/>
                    <w:right w:val="none" w:sz="0" w:space="0" w:color="auto"/>
                  </w:divBdr>
                </w:div>
                <w:div w:id="980109272">
                  <w:blockQuote w:val="1"/>
                  <w:marLeft w:val="720"/>
                  <w:marRight w:val="720"/>
                  <w:marTop w:val="100"/>
                  <w:marBottom w:val="100"/>
                  <w:divBdr>
                    <w:top w:val="none" w:sz="0" w:space="0" w:color="auto"/>
                    <w:left w:val="none" w:sz="0" w:space="0" w:color="auto"/>
                    <w:bottom w:val="none" w:sz="0" w:space="0" w:color="auto"/>
                    <w:right w:val="none" w:sz="0" w:space="0" w:color="auto"/>
                  </w:divBdr>
                </w:div>
                <w:div w:id="1662539310">
                  <w:blockQuote w:val="1"/>
                  <w:marLeft w:val="720"/>
                  <w:marRight w:val="720"/>
                  <w:marTop w:val="100"/>
                  <w:marBottom w:val="100"/>
                  <w:divBdr>
                    <w:top w:val="none" w:sz="0" w:space="0" w:color="auto"/>
                    <w:left w:val="none" w:sz="0" w:space="0" w:color="auto"/>
                    <w:bottom w:val="none" w:sz="0" w:space="0" w:color="auto"/>
                    <w:right w:val="none" w:sz="0" w:space="0" w:color="auto"/>
                  </w:divBdr>
                </w:div>
                <w:div w:id="1839029254">
                  <w:blockQuote w:val="1"/>
                  <w:marLeft w:val="720"/>
                  <w:marRight w:val="720"/>
                  <w:marTop w:val="100"/>
                  <w:marBottom w:val="100"/>
                  <w:divBdr>
                    <w:top w:val="none" w:sz="0" w:space="0" w:color="auto"/>
                    <w:left w:val="none" w:sz="0" w:space="0" w:color="auto"/>
                    <w:bottom w:val="none" w:sz="0" w:space="0" w:color="auto"/>
                    <w:right w:val="none" w:sz="0" w:space="0" w:color="auto"/>
                  </w:divBdr>
                </w:div>
                <w:div w:id="11736894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hyperlink" Target="http://ibexco.co.kr/index.html" TargetMode="External"/><Relationship Id="rId68" Type="http://schemas.openxmlformats.org/officeDocument/2006/relationships/hyperlink" Target="http://www.lottehotel.com/busan/zh/?" TargetMode="External"/><Relationship Id="rId7" Type="http://schemas.openxmlformats.org/officeDocument/2006/relationships/image" Target="media/image1.jpeg"/><Relationship Id="rId71" Type="http://schemas.openxmlformats.org/officeDocument/2006/relationships/hyperlink" Target="http://big5chinese.visitkorea.or.kr/cht/MA/MA_CH_9_4.jsp?cid=1516870" TargetMode="External"/><Relationship Id="rId2" Type="http://schemas.openxmlformats.org/officeDocument/2006/relationships/styles" Target="styles.xml"/><Relationship Id="rId16" Type="http://schemas.openxmlformats.org/officeDocument/2006/relationships/hyperlink" Target="http://ebs.colatour.com.tw/A03A_Tour/www.lottehotelbusan.com" TargetMode="External"/><Relationship Id="rId29" Type="http://schemas.openxmlformats.org/officeDocument/2006/relationships/image" Target="media/image22.jpeg"/><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hyperlink" Target="http://www.teddybearmuseum.com/"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6.jpe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hyperlink" Target="http://b2b.colatour.com.tw/B10T_TourSale/www.queenvell.com/" TargetMode="External"/><Relationship Id="rId69" Type="http://schemas.openxmlformats.org/officeDocument/2006/relationships/image" Target="media/image58.jpeg"/><Relationship Id="rId8" Type="http://schemas.openxmlformats.org/officeDocument/2006/relationships/image" Target="media/image2.jpeg"/><Relationship Id="rId51" Type="http://schemas.openxmlformats.org/officeDocument/2006/relationships/image" Target="media/image44.jpe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57.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hyperlink" Target="http://www.lottehotel.com/busan/zh/"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1162</Words>
  <Characters>6627</Characters>
  <Application>Microsoft Office Word</Application>
  <DocSecurity>0</DocSecurity>
  <Lines>55</Lines>
  <Paragraphs>15</Paragraphs>
  <ScaleCrop>false</ScaleCrop>
  <Company/>
  <LinksUpToDate>false</LinksUpToDate>
  <CharactersWithSpaces>7774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user002</dc:creator>
  <cp:keywords/>
  <dc:description/>
  <cp:lastModifiedBy>usersr</cp:lastModifiedBy>
  <cp:revision>2</cp:revision>
  <dcterms:created xsi:type="dcterms:W3CDTF">2016-07-20T05:16:00Z</dcterms:created>
  <dcterms:modified xsi:type="dcterms:W3CDTF">2016-07-20T05:16:00Z</dcterms:modified>
</cp:coreProperties>
</file>