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B" w:rsidRDefault="00E1536B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90.5pt;margin-top:8.2pt;width:79.35pt;height:22.45pt;z-index:-251654144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-5.95pt;width:129pt;height:39.6pt;z-index:-251656192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391.5pt;margin-top:7.45pt;width:79.35pt;height:22.45pt;z-index:-251653120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B1B1B" w:rsidRPr="008C17C1" w:rsidRDefault="00E1536B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5" type="#_x0000_t136" style="position:absolute;margin-left:45.75pt;margin-top:37.05pt;width:466.5pt;height:33.45pt;z-index:-25165516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EB1B1B" w:rsidRDefault="00EB1B1B" w:rsidP="00EB1B1B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EB1B1B" w:rsidRDefault="00E1536B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pict>
          <v:shape id="_x0000_s1093" type="#_x0000_t136" style="position:absolute;left:0;text-align:left;margin-left:203.25pt;margin-top:74.25pt;width:126pt;height:18pt;z-index:-251642880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有購物站有自費"/>
            <w10:wrap type="square" anchorx="margin" anchory="margin"/>
          </v:shape>
        </w:pict>
      </w:r>
    </w:p>
    <w:p w:rsidR="00D82377" w:rsidRPr="00717403" w:rsidRDefault="00717403" w:rsidP="00717403">
      <w:pPr>
        <w:spacing w:line="400" w:lineRule="exact"/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</w:pP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成都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位於四川省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中部，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地處四川盆地西部的成都平原腹地，是中國中西部重要的中心城市之一，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是中國西南地區物流、商貿、科技、金融中心及交通、通信樞紐，亦是西南地區的文化、教育中心。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proofErr w:type="gramStart"/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>稻城亞丁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因其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獨特的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地貌和原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生態的自然風光，被譽為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香格里拉之魂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和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最後的香格里拉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，被國際友人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水藍色星球上的最後一片淨土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，是攝影愛好者的天堂。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新都橋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新都橋是令人神往的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攝影天堂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，地處在公路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318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國道南、北線分叉路口，是一片如詩如畫的世外桃源。</w:t>
      </w:r>
    </w:p>
    <w:p w:rsidR="003A4776" w:rsidRDefault="00717403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3C2ABE" wp14:editId="2140AB31">
            <wp:simplePos x="0" y="0"/>
            <wp:positionH relativeFrom="column">
              <wp:posOffset>4233545</wp:posOffset>
            </wp:positionH>
            <wp:positionV relativeFrom="paragraph">
              <wp:posOffset>18415</wp:posOffset>
            </wp:positionV>
            <wp:extent cx="2899410" cy="1933575"/>
            <wp:effectExtent l="0" t="0" r="0" b="9525"/>
            <wp:wrapTight wrapText="bothSides">
              <wp:wrapPolygon edited="0">
                <wp:start x="568" y="0"/>
                <wp:lineTo x="0" y="426"/>
                <wp:lineTo x="0" y="20855"/>
                <wp:lineTo x="284" y="21494"/>
                <wp:lineTo x="568" y="21494"/>
                <wp:lineTo x="20862" y="21494"/>
                <wp:lineTo x="21146" y="21494"/>
                <wp:lineTo x="21430" y="20855"/>
                <wp:lineTo x="21430" y="426"/>
                <wp:lineTo x="20862" y="0"/>
                <wp:lineTo x="568" y="0"/>
              </wp:wrapPolygon>
            </wp:wrapTight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Pr="007D0D53" w:rsidRDefault="00FB0AFE" w:rsidP="007D0D53">
      <w:pPr>
        <w:spacing w:line="400" w:lineRule="exact"/>
        <w:rPr>
          <w:rFonts w:ascii="新細明體" w:hAnsi="新細明體"/>
          <w:b/>
          <w:i/>
          <w:color w:val="7030A0"/>
          <w:kern w:val="0"/>
          <w:sz w:val="32"/>
          <w:szCs w:val="32"/>
          <w:u w:val="single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青春科爾寺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，</w:t>
      </w:r>
      <w:r w:rsidR="00717403" w:rsidRPr="00717403">
        <w:rPr>
          <w:rFonts w:ascii="微軟正黑體" w:eastAsia="微軟正黑體" w:hAnsi="微軟正黑體" w:hint="eastAsia"/>
          <w:i/>
          <w:noProof/>
          <w:color w:val="7030A0"/>
          <w:u w:val="single"/>
        </w:rPr>
        <w:t>位於縣城城北山坡。原為黑教寺廟，明在萬曆年間三世達賴途經該地時改為黃教並為其開光。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於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1580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年由第三世達賴喇嘛索南嘉措創建，是康區歷史最悠久，規模最大的藏傳佛教黃教寺廟。</w:t>
      </w:r>
    </w:p>
    <w:p w:rsidR="007D0D53" w:rsidRDefault="00717403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drawing>
          <wp:anchor distT="0" distB="0" distL="114300" distR="114300" simplePos="0" relativeHeight="251665408" behindDoc="1" locked="0" layoutInCell="1" allowOverlap="1" wp14:anchorId="59DC5520" wp14:editId="74BA9DD7">
            <wp:simplePos x="0" y="0"/>
            <wp:positionH relativeFrom="column">
              <wp:posOffset>50800</wp:posOffset>
            </wp:positionH>
            <wp:positionV relativeFrom="paragraph">
              <wp:posOffset>85090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2" name="圖片 2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CF4105" w:rsidRDefault="00CF4105" w:rsidP="00717403">
      <w:pPr>
        <w:spacing w:line="32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3A4776" w:rsidRPr="00B630F5" w:rsidRDefault="00CF4105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4EA1F7" wp14:editId="4CA8740B">
            <wp:simplePos x="0" y="0"/>
            <wp:positionH relativeFrom="column">
              <wp:posOffset>1233805</wp:posOffset>
            </wp:positionH>
            <wp:positionV relativeFrom="paragraph">
              <wp:posOffset>1032510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3" name="圖片 3" descr="「珍珠海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珍珠海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2091" r="1154" b="1697"/>
                    <a:stretch/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洛絨牛場是亞丁景區內最著名的住宿地點之一，被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日松貢布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三座神山環繞，貢嘎河從草場穿梭，林間溪流潺潺，與牧場木屋交相輝映，構成了一幅原始而又迷人的景色，令人們進入返樸歸真的境界。</w:t>
      </w:r>
    </w:p>
    <w:p w:rsidR="003A4776" w:rsidRDefault="003A4776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Default="003A4776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717403" w:rsidRDefault="00717403" w:rsidP="00717403">
      <w:pPr>
        <w:spacing w:line="3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Pr="00B630F5" w:rsidRDefault="00FB0AFE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珍珠海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嚴格意義上只能算是一個大一點的水潭，碧綠的水色在清晨天空的映射下發著幽幽的光芒，仿佛就是一塊跌落在人間的深色翡翠。湖水正好倒影著仙乃日的雄姿，雖不全，但也足以讓湖水沾上點神山的靈氣，生機勃勃起來。</w:t>
      </w:r>
    </w:p>
    <w:p w:rsidR="00FB0AFE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129F18" wp14:editId="5B6E3C9A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FB0AFE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717403" w:rsidRDefault="00717403" w:rsidP="00717403">
      <w:pPr>
        <w:spacing w:line="32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3A4776" w:rsidRDefault="00FB0AFE" w:rsidP="00FB0AFE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海子山豐富的</w:t>
      </w:r>
      <w:hyperlink r:id="rId13" w:tgtFrame="_blank" w:history="1">
        <w:r w:rsidRPr="00FB0AFE">
          <w:rPr>
            <w:rFonts w:ascii="微軟正黑體" w:eastAsia="微軟正黑體" w:hAnsi="微軟正黑體" w:hint="eastAsia"/>
            <w:i/>
            <w:noProof/>
            <w:color w:val="7030A0"/>
            <w:u w:val="single"/>
          </w:rPr>
          <w:t>地質遺跡</w:t>
        </w:r>
      </w:hyperlink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分佈於在海拔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4500—4700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米的山原面上，尤其是那些數以億計的花崗質冰川漂礫和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1145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個冰蝕岩盆（海子）鋪滿了整個山原面，形成驚為觀止的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天外星球，千湖之山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的奇異景觀。</w:t>
      </w:r>
    </w:p>
    <w:p w:rsidR="00CF4105" w:rsidRDefault="00CF4105" w:rsidP="007D0D53">
      <w:pPr>
        <w:spacing w:line="400" w:lineRule="exact"/>
        <w:rPr>
          <w:rFonts w:ascii="新細明體" w:hAnsi="新細明體"/>
          <w:b/>
          <w:color w:val="7030A0"/>
          <w:kern w:val="0"/>
          <w:sz w:val="28"/>
          <w:szCs w:val="32"/>
        </w:rPr>
      </w:pPr>
    </w:p>
    <w:p w:rsidR="007D0D53" w:rsidRPr="007D0D53" w:rsidRDefault="00E1536B" w:rsidP="007D0D53">
      <w:pPr>
        <w:spacing w:line="400" w:lineRule="exact"/>
        <w:rPr>
          <w:rFonts w:ascii="微軟正黑體" w:eastAsia="微軟正黑體" w:hAnsi="微軟正黑體"/>
          <w:b/>
          <w:bCs/>
          <w:color w:val="7030A0"/>
          <w:sz w:val="26"/>
          <w:szCs w:val="26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lastRenderedPageBreak/>
        <w:pict>
          <v:shape id="_x0000_s1088" type="#_x0000_t136" style="position:absolute;margin-left:203.25pt;margin-top:.8pt;width:129pt;height:39.6pt;z-index:-25164800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0" type="#_x0000_t136" style="position:absolute;margin-left:370.5pt;margin-top:19.2pt;width:79.35pt;height:22.45pt;z-index:-251645952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89" type="#_x0000_t136" style="position:absolute;margin-left:87.5pt;margin-top:19.2pt;width:79.35pt;height:22.45pt;z-index:-251646976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</w:p>
    <w:p w:rsidR="00CF4105" w:rsidRDefault="00E1536B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1" type="#_x0000_t136" style="position:absolute;left:0;text-align:left;margin-left:36pt;margin-top:44.55pt;width:466.5pt;height:33.45pt;z-index:-25164492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CF4105" w:rsidRDefault="00E1536B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2" type="#_x0000_t136" style="position:absolute;left:0;text-align:left;margin-left:204.4pt;margin-top:81.3pt;width:126pt;height:18pt;z-index:-251643904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有購物站有自費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EB1B1B" w:rsidRPr="008305CE" w:rsidRDefault="00CF4105" w:rsidP="00CF410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EB1B1B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461"/>
        <w:gridCol w:w="15"/>
        <w:gridCol w:w="3545"/>
        <w:gridCol w:w="8"/>
        <w:gridCol w:w="3553"/>
        <w:gridCol w:w="15"/>
      </w:tblGrid>
      <w:tr w:rsidR="00EB1B1B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1B" w:rsidRPr="009125A0" w:rsidRDefault="00EF7792" w:rsidP="004B2166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 w:cs="SimSu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北</w:t>
            </w:r>
            <w:r w:rsidRPr="00D26643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/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1A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1A" w:rsidRPr="00284A1A" w:rsidRDefault="00E1536B" w:rsidP="00284A1A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hyperlink r:id="rId14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國家歷史文化名城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</w:t>
            </w:r>
            <w:hyperlink r:id="rId15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古蜀文明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發祥地，</w:t>
            </w:r>
            <w:hyperlink r:id="rId16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中國十大古都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之一。西元前四世紀，</w:t>
            </w:r>
            <w:hyperlink r:id="rId17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開明王朝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九世以</w:t>
            </w:r>
            <w:r w:rsidR="00284A1A">
              <w:rPr>
                <w:rFonts w:ascii="微軟正黑體" w:eastAsia="微軟正黑體" w:hAnsi="微軟正黑體"/>
                <w:noProof/>
              </w:rPr>
              <w:br/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“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一年成邑，二年成都</w:t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”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，故名成都</w:t>
            </w:r>
            <w:r w:rsidR="00284A1A">
              <w:rPr>
                <w:rFonts w:ascii="微軟正黑體" w:eastAsia="微軟正黑體" w:hAnsi="微軟正黑體" w:hint="eastAsia"/>
                <w:noProof/>
              </w:rPr>
              <w:t>。</w:t>
            </w:r>
          </w:p>
        </w:tc>
      </w:tr>
      <w:tr w:rsidR="00154101" w:rsidRPr="0018706F" w:rsidTr="00CF4105">
        <w:trPr>
          <w:gridAfter w:val="1"/>
          <w:wAfter w:w="15" w:type="dxa"/>
          <w:trHeight w:val="278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284A1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機上</w:t>
            </w:r>
          </w:p>
        </w:tc>
      </w:tr>
      <w:tr w:rsidR="00154101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FE0E5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154101" w:rsidRPr="0018706F" w:rsidTr="00CF4105">
        <w:trPr>
          <w:gridAfter w:val="1"/>
          <w:wAfter w:w="15" w:type="dxa"/>
          <w:trHeight w:val="321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4B2166" w:rsidRDefault="00EF7792" w:rsidP="004B216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新橋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B72F9C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雅西天路高架高速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遠眺康定跑馬山、翻越折多山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677E7E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hd w:val="clear" w:color="auto" w:fill="FFFFFF"/>
              </w:rPr>
            </w:pPr>
            <w:proofErr w:type="gramStart"/>
            <w:r w:rsidRPr="00B72F9C">
              <w:rPr>
                <w:rFonts w:ascii="微軟正黑體" w:eastAsia="微軟正黑體" w:hAnsi="微軟正黑體" w:cs="NSimSun" w:hint="eastAsia"/>
                <w:b/>
                <w:color w:val="000000"/>
              </w:rPr>
              <w:t>雅西高速公路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簡稱雅西高速，是連接雅安市和西昌市的高速公路，全長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240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千米。雅西高速公路由四川盆地邊緣向橫斷山區高地爬升，每向前延伸一公里的平均海拔高程就將上升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7.5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穿越大西南地質災害頻發的深山峽谷，地形條件極其險峻、地質結構極其複雜、氣候條件極為多變、生態環境極其脆弱、建設條件極其艱苦、安全營運難度極大，被國內外專家學者公認為國內乃至全世界自然環境最惡劣、工程難度最大、科技含量最高的山區高速公路之一，地勢險峻被稱作天梯高速、雲端上的高速公路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B72F9C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遠眺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康定跑馬山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大雪山的家族之一。跑馬溜溜的山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--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跑馬山位於康定城南，當地藏族稱“拉姆則”，意為“仙女山”，是藏族著名神山之一。近百年來，中外聞名，在於《康定情歌》首句：“跑馬溜溜的山上，一朵溜溜的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 xml:space="preserve"> 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雲啊！”引起的，山因歌而揚名的，世界上確也不少。跑馬山是突出的一個。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4B2166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翻越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折多山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位於四川省甘孜州境內，海拔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4270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米，是康巴第一關。折多山以東是山區，而折多山以西則是青藏高原的東部，真正的藏區。“折多”在藏語中是彎曲的意思，寫成漢語又是“折多”二字。折多山最高峰海拔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4962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米，埡口海拔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4298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米，與康定市的海拔落差達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1800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米，是川藏線上第一個需要翻越的高山埡口，因此有“康巴第一關”之稱，折多山既是大渡河、雅礱江流域的分水嶺，也是漢藏文化的分界線，翻過了折多山，就正式進入了康巴藏區。</w:t>
            </w:r>
          </w:p>
        </w:tc>
      </w:tr>
      <w:tr w:rsidR="00341A2C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</w:tr>
      <w:tr w:rsidR="00341A2C" w:rsidRPr="0018706F" w:rsidTr="00CF4105">
        <w:trPr>
          <w:gridAfter w:val="1"/>
          <w:wAfter w:w="15" w:type="dxa"/>
          <w:trHeight w:val="22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D161C0" w:rsidRDefault="00EF7792" w:rsidP="009125A0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341A2C" w:rsidRPr="0018706F" w:rsidTr="00CF4105">
        <w:trPr>
          <w:gridAfter w:val="1"/>
          <w:wAfter w:w="15" w:type="dxa"/>
          <w:trHeight w:val="406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5C25DB" w:rsidRDefault="00EF7792" w:rsidP="005C25DB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景台</w:t>
            </w:r>
            <w:r w:rsidR="00C3203C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(推薦自費)</w:t>
            </w:r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長青春科爾寺</w:t>
            </w:r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景台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在</w:t>
            </w:r>
            <w:r w:rsidRPr="00EF7792">
              <w:rPr>
                <w:rFonts w:ascii="微軟正黑體" w:eastAsia="微軟正黑體" w:hAnsi="微軟正黑體"/>
                <w:noProof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國道上頗有名氣的觀景台，在此山坡上可以看到貢嘎山主峰，拍攝新都橋的光與影，是國家地理雜誌推薦的觀景台，天氣好可以拍攝日照金山之景。</w:t>
            </w:r>
          </w:p>
        </w:tc>
      </w:tr>
      <w:tr w:rsidR="009125A0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長青春科爾寺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又稱理塘寺，於</w:t>
            </w:r>
            <w:r w:rsidRPr="00EF7792">
              <w:rPr>
                <w:rFonts w:ascii="微軟正黑體" w:eastAsia="微軟正黑體" w:hAnsi="微軟正黑體"/>
                <w:noProof/>
              </w:rPr>
              <w:t>1580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年由第三世達賴喇嘛索南嘉措創建，是康區歷史最悠久，規模最大的藏傳佛教黃教寺廟。長青春科爾為藏語譯音，“長青”意為彌勒佛（即未來佛）“春科爾”意為法輪，“長青春科爾”意為彌勒佛法輪（標誌著法輪常轉、妙諦永存）。傳說中與倉央嘉措有一定關係。</w:t>
            </w:r>
          </w:p>
        </w:tc>
      </w:tr>
      <w:tr w:rsidR="00907F66" w:rsidRPr="0018706F" w:rsidTr="00CF4105">
        <w:trPr>
          <w:gridAfter w:val="1"/>
          <w:wAfter w:w="15" w:type="dxa"/>
          <w:trHeight w:val="250"/>
          <w:jc w:val="center"/>
        </w:trPr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AB36C6" w:rsidRDefault="00EF7792" w:rsidP="006E73D9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55771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晚餐：中式合菜</w:t>
            </w:r>
          </w:p>
        </w:tc>
      </w:tr>
      <w:tr w:rsidR="00907F66" w:rsidRPr="0018706F" w:rsidTr="00CF4105">
        <w:trPr>
          <w:gridAfter w:val="1"/>
          <w:wAfter w:w="15" w:type="dxa"/>
          <w:trHeight w:val="24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7F66" w:rsidRPr="00AB36C6" w:rsidRDefault="00907F66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907F66" w:rsidRPr="0018706F" w:rsidTr="00CF4105">
        <w:trPr>
          <w:gridAfter w:val="1"/>
          <w:wAfter w:w="15" w:type="dxa"/>
          <w:trHeight w:val="91"/>
          <w:jc w:val="center"/>
        </w:trPr>
        <w:tc>
          <w:tcPr>
            <w:tcW w:w="106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310103" w:rsidRDefault="00EF7792" w:rsidP="00310103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亞丁景區</w:t>
            </w:r>
            <w:r w:rsidR="00D8237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(含電瓶車)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【沖古寺、洛絨牛場、珍珠海、觀三座神山（央邁勇、</w:t>
            </w:r>
            <w:r w:rsidR="00D82377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夏諾多吉、仙乃日）】</w:t>
            </w:r>
          </w:p>
        </w:tc>
      </w:tr>
      <w:tr w:rsidR="00907F66" w:rsidRPr="0018706F" w:rsidTr="00CF4105">
        <w:trPr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F66" w:rsidRPr="00EF7792" w:rsidRDefault="00EF7792" w:rsidP="00075C1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亞丁景區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DB" w:rsidRPr="005C25DB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稻城亞丁風景區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位於四川省甘孜藏族自治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州稻城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縣香格里拉鎮亞丁村境內，主要由“仙乃日、央邁勇、夏諾多吉”三座神山和周圍的河流、湖泊和高山草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組成，它的景致保持著在地球上近絕跡的純粹，因其獨特的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地貌和原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生態的自然風光，被譽為“香格里拉之魂”和“最後的香格里拉”，被國際友人譽為“水藍色星球上的最後一片淨土”，是攝影愛好者的天堂。景區內不僅有壯麗神聖的雪山，還有遼闊的草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、五彩斑斕的森林和碧藍通透的海子，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雪域高原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最美的一切幾乎都彙聚於此，這一切的一切都讓人流連忘返。如當地虔誠的藏民一樣，徒步轉山是</w:t>
            </w: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感受亞丁風光的好方式。不過由於亞丁保護區海拔較高，全程徒步還是需要相當的體力。</w:t>
            </w:r>
          </w:p>
          <w:p w:rsidR="00907F66" w:rsidRPr="00AB36C6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亞丁，藏語意為“向陽之地”。保護區內的三座雪山：仙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乃日、央邁勇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、夏諾多吉，南北向分佈，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呈品字形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排列，統稱“念青貢嘎日松貢布”，意為：終年積雪不化的三座護法神山聖地。藏傳佛教中稱其為“三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怙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主雪山”，是藏民心中的神聖之地。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lastRenderedPageBreak/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精緻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打包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D161C0" w:rsidRDefault="00EF7792" w:rsidP="00B73769">
            <w:pPr>
              <w:snapToGrid w:val="0"/>
              <w:spacing w:line="360" w:lineRule="exact"/>
              <w:ind w:left="964" w:hanging="964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9125A0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第五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日瓦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青楊林、海子山自然保護區、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兔兒嶺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剪子灣山</w:t>
            </w:r>
            <w:proofErr w:type="gramEnd"/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青楊林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青楊林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周邊，是迄今世界上海拔最高（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3740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米）和面積最大的人造青楊林。萬畝人造青楊林，春天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翠綠一片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，天地間春意盎然；秋天一派金黃，枝頭黃葉在陽光下金光燦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，就像片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片金泊掛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在樹上，仿佛整個世界都籠罩在金碧輝煌之中，十分壯觀。</w:t>
            </w:r>
          </w:p>
        </w:tc>
      </w:tr>
      <w:tr w:rsidR="00907F66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海子山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br/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自然保護區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北部高原區，是青藏高原最大的古冰體遺跡，以“稻城古冰帽”著稱於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世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。總面積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3723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平方公里，其中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理塘縣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。保護區最低海拔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3400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米左右，最高海拔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5050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米，平均海拔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米，保護區是古地中海隨喜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瑪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拉雅山系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隆起而抬升起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來的高原丘陵，是青藏高原的一部分，保護區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為原古地中海海底石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堆積，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為川滇高山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櫪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揚樹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，冷雲杉等主要樹種組成的原始森林，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是高寒濕地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甸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灌叢。區內共有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1145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個大小湖泊，其規模密度在中國是獨一無二的，因高山湖泊藏族又叫海子，所以得名海子山。</w:t>
            </w:r>
          </w:p>
        </w:tc>
      </w:tr>
      <w:tr w:rsidR="00EF7792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兔兒嶺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海拔4696公尺 ，得名如此是因為這裡的環境適合野兔生長，另外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原因是右側的主峰聳起兩座陡峭尖利的巨石，酷似一對兔子的耳朵。</w:t>
            </w:r>
          </w:p>
        </w:tc>
      </w:tr>
      <w:tr w:rsidR="003F19BA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54647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都橋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+(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塔公草原</w:t>
            </w:r>
            <w:proofErr w:type="gramEnd"/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(推薦自費)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新都橋獨特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藏式石屋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位於甘孜州康定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縣塔公鄉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，全名“一見如意解脫寺”，是藏傳佛教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薩迦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派著名寺廟，距今已有一千多年的歷史，更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藏民朝拜的聖地之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。寺內保存有一尊與拉薩大昭寺相同的釋迦牟尼像。傳說是文成公主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入藏路經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此地，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模擬攜往拉薩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釋迦牟尼像造一尊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留供寺中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。二者之間具有極其特殊的奇特因緣，所以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塔公寺又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有“小大昭寺”之稱。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塔公草原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位於康定城西北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公里處，川藏公路兩邊。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塔公藏語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意為：菩薩喜歡的地方。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背靠著名的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山，地勢平坦，水草豐美，牛羊成群。草原上有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木雅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金塔，綠茵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茵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的草地上散落著牧民的帳房，一派和諧的高原藏區風光。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景區以高聳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、起伏的草原和草原上金碧輝煌的“木雅金塔”為主要內容。景區有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有塔公寺、塔公寺塔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林、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等景點。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726A9E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726A9E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新都橋藏式</w:t>
            </w:r>
            <w:proofErr w:type="gramEnd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石屋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新都橋的</w:t>
            </w:r>
            <w:proofErr w:type="gramEnd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藏式民居極有特點，有很寬敞的白牆院子和朱漆大門，房屋大都採用石料建造，朝陽而居，採光極好，每座樓房的每面牆上開著三四扇窗戶，窗簷上用紅、黑、白等色彩描繪著，象徵人丁興旺、五穀豐登之意的日月或者三角形圖案。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紅珠賓館或同級</w:t>
            </w:r>
          </w:p>
        </w:tc>
      </w:tr>
      <w:tr w:rsidR="00227F4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274076" w:rsidP="00F0482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第七</w:t>
            </w:r>
            <w:r w:rsidR="00EF7792"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="00EF7792"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寬窄巷子</w:t>
            </w:r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四川變臉秀</w:t>
            </w:r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(推薦自費)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寬窄巷子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49" w:rsidRPr="00227F49" w:rsidRDefault="00EF7792" w:rsidP="00227F49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寬巷子是成都遺留下來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的較成規模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的清朝古街道，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與大慈寺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文殊院一起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並稱為成都三大歷史文化名城保護街區。寬窄巷子是的一張有著悠久歷史成都名片，在</w:t>
            </w: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這裡您能觸摸到歷史的痕跡，也能體味到成都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最原滋原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味的休閒生活方式，走進寬窄巷子，就走進了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成都、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世界、最古老、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時尚的老成都名片。</w:t>
            </w:r>
          </w:p>
        </w:tc>
      </w:tr>
      <w:tr w:rsidR="00227F4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lastRenderedPageBreak/>
              <w:t>四川變臉秀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川劇的四大絕技：變臉、吐火、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滾燈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、木偶戲。其中變臉，有扯、揉、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吹等形式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，乾淨、迅速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為川戲的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絕活，變臉大師可一口氣變出</w:t>
            </w:r>
            <w:r>
              <w:rPr>
                <w:rFonts w:ascii="微軟正黑體" w:eastAsia="微軟正黑體" w:hAnsi="微軟正黑體"/>
                <w:color w:val="000000"/>
              </w:rPr>
              <w:t>10</w:t>
            </w:r>
            <w:r>
              <w:rPr>
                <w:rFonts w:ascii="微軟正黑體" w:eastAsia="微軟正黑體" w:hAnsi="微軟正黑體" w:hint="eastAsia"/>
                <w:color w:val="000000"/>
              </w:rPr>
              <w:t>多張臉譜，非常精彩。保證讓你拍案叫絕。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7F1735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274076" w:rsidP="00F0482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第八</w:t>
            </w:r>
            <w:bookmarkStart w:id="0" w:name="_GoBack"/>
            <w:bookmarkEnd w:id="0"/>
            <w:r w:rsidR="00EF7792"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="00EF7792"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熊貓基地（含電瓶車）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-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臺北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735" w:rsidRDefault="00EF7792" w:rsidP="00EF7792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熊貓基地</w:t>
            </w:r>
          </w:p>
          <w:p w:rsidR="007F1735" w:rsidRDefault="007F1735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735" w:rsidRDefault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熊貓是中國的國寶，並為全世界人民所喜愛，是世界生物多樣性保護的標誌與和平友好的象徵。她僅分佈於我國的四川、陜西和甘肅三省，野外總數不足</w:t>
            </w:r>
            <w:r>
              <w:rPr>
                <w:rFonts w:ascii="微軟正黑體" w:eastAsia="微軟正黑體" w:hAnsi="微軟正黑體"/>
                <w:color w:val="000000"/>
              </w:rPr>
              <w:t>1000</w:t>
            </w:r>
            <w:r>
              <w:rPr>
                <w:rFonts w:ascii="微軟正黑體" w:eastAsia="微軟正黑體" w:hAnsi="微軟正黑體" w:hint="eastAsia"/>
                <w:color w:val="000000"/>
              </w:rPr>
              <w:t>隻，</w:t>
            </w:r>
            <w:r>
              <w:rPr>
                <w:rFonts w:ascii="微軟正黑體" w:eastAsia="微軟正黑體" w:hAnsi="微軟正黑體"/>
                <w:color w:val="000000"/>
              </w:rPr>
              <w:t>80%</w:t>
            </w:r>
            <w:r>
              <w:rPr>
                <w:rFonts w:ascii="微軟正黑體" w:eastAsia="微軟正黑體" w:hAnsi="微軟正黑體" w:hint="eastAsia"/>
                <w:color w:val="000000"/>
              </w:rPr>
              <w:t>以上的大熊貓分佈在四川境內。成都所屬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的崇州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、都江堰、大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邑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、彭州及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邛崍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地均有大熊貓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出沒。她是四川獨特而寶貴的自然資源，凡是到四川來的中外賓客，都想一睹大熊貓風采。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P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川菜風味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284A1A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X</w:t>
            </w:r>
            <w:r w:rsidR="00284A1A" w:rsidRPr="00AB36C6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溫暖的家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2077C5" w:rsidRDefault="00EF7792" w:rsidP="00C3203C">
            <w:p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購物站：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玉石、乳膠、絲綢</w:t>
            </w:r>
            <w:r w:rsidR="00E0022B">
              <w:rPr>
                <w:rFonts w:ascii="微軟正黑體" w:eastAsia="微軟正黑體" w:hAnsi="微軟正黑體"/>
                <w:b/>
                <w:color w:val="000000"/>
                <w:sz w:val="22"/>
              </w:rPr>
              <w:br/>
            </w:r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推薦自費行程:新</w:t>
            </w:r>
            <w:proofErr w:type="gramStart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都橋觀</w:t>
            </w:r>
            <w:proofErr w:type="gramEnd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景台+</w:t>
            </w:r>
            <w:proofErr w:type="gramStart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塔公寺</w:t>
            </w:r>
            <w:proofErr w:type="gramEnd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+(途經)</w:t>
            </w:r>
            <w:proofErr w:type="gramStart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塔公草原</w:t>
            </w:r>
            <w:proofErr w:type="gramEnd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+四川變臉秀NT$3000元/人</w:t>
            </w:r>
            <w:r w:rsidR="00907F66">
              <w:rPr>
                <w:rFonts w:ascii="微軟正黑體" w:eastAsia="微軟正黑體" w:hAnsi="微軟正黑體"/>
                <w:b/>
                <w:color w:val="000000"/>
                <w:sz w:val="22"/>
              </w:rPr>
              <w:br/>
            </w:r>
            <w:r w:rsidRPr="00F16E1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※此團費因有購物安排而得此優惠價錢，購物站購買每位貴賓需停留一些購物時間</w:t>
            </w:r>
            <w:r w:rsidRPr="00F16E16">
              <w:rPr>
                <w:rFonts w:ascii="微軟正黑體" w:eastAsia="微軟正黑體" w:hAnsi="微軟正黑體"/>
                <w:b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90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分鐘</w:t>
            </w:r>
            <w:r w:rsidRPr="00F16E16">
              <w:rPr>
                <w:rFonts w:ascii="微軟正黑體" w:eastAsia="微軟正黑體" w:hAnsi="微軟正黑體"/>
                <w:b/>
                <w:color w:val="000000"/>
                <w:sz w:val="22"/>
              </w:rPr>
              <w:t>)</w:t>
            </w:r>
            <w:r w:rsidRPr="00F16E1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，請各位貴賓配合參觀購物</w:t>
            </w:r>
            <w:r w:rsidRPr="00F16E16">
              <w:rPr>
                <w:rFonts w:ascii="微軟正黑體" w:eastAsia="微軟正黑體" w:hAnsi="微軟正黑體"/>
                <w:b/>
                <w:color w:val="000000"/>
                <w:sz w:val="22"/>
              </w:rPr>
              <w:t>!</w:t>
            </w:r>
            <w:r w:rsidRPr="00F16E1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如果貴賓不想有購物時間耽誤，建議您可選擇參加本公司無購物旅遊產品。</w:t>
            </w:r>
            <w:r w:rsidR="009945FF">
              <w:rPr>
                <w:rFonts w:ascii="微軟正黑體" w:eastAsia="微軟正黑體" w:hAnsi="微軟正黑體"/>
                <w:b/>
                <w:color w:val="000000"/>
                <w:sz w:val="22"/>
              </w:rPr>
              <w:br/>
            </w:r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 w:rsidR="009945FF"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</w:p>
          <w:p w:rsidR="00907F66" w:rsidRPr="002077C5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備註：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1.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行程安排以當地旅行社為主；會依當地交通狀況前後順序調整，保證景點不會縮減；敬請放心！！</w:t>
            </w:r>
          </w:p>
          <w:p w:rsidR="00907F66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2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一定要全程參加。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若脫隊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無法享有優惠專案，所以必需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要補價差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，敬請見諒！</w:t>
            </w:r>
          </w:p>
          <w:p w:rsidR="009945FF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3.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本行程交通住宿及旅遊點儘量忠於原行程，若遇特殊情況將會前後更動或更換觀光景點，敬請諒解！            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</w:t>
            </w:r>
          </w:p>
          <w:p w:rsidR="009945FF" w:rsidRPr="002077C5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4.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遇季節性變化或有餐食變更之情形，本公司將保有變更行程及餐食內容之權利。</w:t>
            </w:r>
          </w:p>
          <w:p w:rsidR="009945FF" w:rsidRPr="009945FF" w:rsidRDefault="00EF7792" w:rsidP="009945FF">
            <w:pPr>
              <w:widowControl/>
              <w:spacing w:line="2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5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團費報價已包含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60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歲以上老人優惠票，若有產生恕不退還。</w:t>
            </w:r>
            <w:r w:rsidR="009945FF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br/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 xml:space="preserve">      6.</w:t>
            </w:r>
            <w:r w:rsidR="009945FF"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為方便導遊領隊行程安排，敬請參加自費行程，讓行程更加充實。</w:t>
            </w:r>
          </w:p>
          <w:p w:rsidR="00907F66" w:rsidRPr="00A4696C" w:rsidRDefault="009945FF" w:rsidP="009945FF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</w:pPr>
            <w:r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重點提示：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絲綢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館內有展示仿絲綢及絲綢等產品，如欲選購，請確認商品等級再行購買，以免發生誤會糾紛。</w:t>
            </w:r>
          </w:p>
        </w:tc>
      </w:tr>
    </w:tbl>
    <w:p w:rsidR="00EB1B1B" w:rsidRPr="009837EF" w:rsidRDefault="00EB1B1B" w:rsidP="002C38D8">
      <w:pPr>
        <w:spacing w:line="40" w:lineRule="exact"/>
        <w:rPr>
          <w:rFonts w:ascii="微軟正黑體" w:eastAsia="微軟正黑體" w:hAnsi="微軟正黑體"/>
          <w:b/>
          <w:bCs/>
        </w:rPr>
      </w:pPr>
    </w:p>
    <w:sectPr w:rsidR="00EB1B1B" w:rsidRPr="009837EF" w:rsidSect="00CF4105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6B" w:rsidRDefault="00E1536B" w:rsidP="00761FE7">
      <w:r>
        <w:separator/>
      </w:r>
    </w:p>
  </w:endnote>
  <w:endnote w:type="continuationSeparator" w:id="0">
    <w:p w:rsidR="00E1536B" w:rsidRDefault="00E1536B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6B" w:rsidRDefault="00E1536B" w:rsidP="00761FE7">
      <w:r>
        <w:separator/>
      </w:r>
    </w:p>
  </w:footnote>
  <w:footnote w:type="continuationSeparator" w:id="0">
    <w:p w:rsidR="00E1536B" w:rsidRDefault="00E1536B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03"/>
    <w:multiLevelType w:val="hybridMultilevel"/>
    <w:tmpl w:val="B504FE42"/>
    <w:lvl w:ilvl="0" w:tplc="338A8C92">
      <w:start w:val="4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C777C"/>
    <w:multiLevelType w:val="hybridMultilevel"/>
    <w:tmpl w:val="6BC26424"/>
    <w:lvl w:ilvl="0" w:tplc="8A2C3D56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82226"/>
    <w:multiLevelType w:val="hybridMultilevel"/>
    <w:tmpl w:val="67B856BC"/>
    <w:lvl w:ilvl="0" w:tplc="3090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E4950"/>
    <w:multiLevelType w:val="hybridMultilevel"/>
    <w:tmpl w:val="8FCAC212"/>
    <w:lvl w:ilvl="0" w:tplc="80F83A30">
      <w:start w:val="3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0FC2"/>
    <w:rsid w:val="00014069"/>
    <w:rsid w:val="00014FDE"/>
    <w:rsid w:val="0001597A"/>
    <w:rsid w:val="000160C9"/>
    <w:rsid w:val="0001655F"/>
    <w:rsid w:val="00022678"/>
    <w:rsid w:val="000229E4"/>
    <w:rsid w:val="000275E0"/>
    <w:rsid w:val="0003371D"/>
    <w:rsid w:val="00036248"/>
    <w:rsid w:val="000363D8"/>
    <w:rsid w:val="00036717"/>
    <w:rsid w:val="00036FA3"/>
    <w:rsid w:val="00037FE2"/>
    <w:rsid w:val="000435E9"/>
    <w:rsid w:val="000442E5"/>
    <w:rsid w:val="000646CF"/>
    <w:rsid w:val="0006485B"/>
    <w:rsid w:val="000656E3"/>
    <w:rsid w:val="00065765"/>
    <w:rsid w:val="00065BCB"/>
    <w:rsid w:val="00066938"/>
    <w:rsid w:val="00072890"/>
    <w:rsid w:val="000740F4"/>
    <w:rsid w:val="00075C14"/>
    <w:rsid w:val="000769A1"/>
    <w:rsid w:val="00082B5B"/>
    <w:rsid w:val="00082C75"/>
    <w:rsid w:val="00090E79"/>
    <w:rsid w:val="0009129F"/>
    <w:rsid w:val="000969ED"/>
    <w:rsid w:val="000A3C1C"/>
    <w:rsid w:val="000A55ED"/>
    <w:rsid w:val="000B2E11"/>
    <w:rsid w:val="000B36A0"/>
    <w:rsid w:val="000B4C16"/>
    <w:rsid w:val="000C2B06"/>
    <w:rsid w:val="000C46BF"/>
    <w:rsid w:val="000C65D7"/>
    <w:rsid w:val="000C7142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317C"/>
    <w:rsid w:val="0010386C"/>
    <w:rsid w:val="00112E85"/>
    <w:rsid w:val="00113B62"/>
    <w:rsid w:val="001223F7"/>
    <w:rsid w:val="00122FF3"/>
    <w:rsid w:val="0013359D"/>
    <w:rsid w:val="00134E23"/>
    <w:rsid w:val="00145354"/>
    <w:rsid w:val="00147110"/>
    <w:rsid w:val="001474EC"/>
    <w:rsid w:val="00154101"/>
    <w:rsid w:val="001604E4"/>
    <w:rsid w:val="001623B5"/>
    <w:rsid w:val="0016368C"/>
    <w:rsid w:val="00164E6F"/>
    <w:rsid w:val="00167F62"/>
    <w:rsid w:val="00170642"/>
    <w:rsid w:val="00170A8E"/>
    <w:rsid w:val="00173657"/>
    <w:rsid w:val="001753CD"/>
    <w:rsid w:val="00180342"/>
    <w:rsid w:val="00180693"/>
    <w:rsid w:val="00181C2B"/>
    <w:rsid w:val="00181DFE"/>
    <w:rsid w:val="00182E3B"/>
    <w:rsid w:val="00185136"/>
    <w:rsid w:val="0018706F"/>
    <w:rsid w:val="00187790"/>
    <w:rsid w:val="00187F66"/>
    <w:rsid w:val="00192310"/>
    <w:rsid w:val="0019634A"/>
    <w:rsid w:val="00196B1B"/>
    <w:rsid w:val="001A53DB"/>
    <w:rsid w:val="001B3604"/>
    <w:rsid w:val="001B62EF"/>
    <w:rsid w:val="001D054D"/>
    <w:rsid w:val="001D06A8"/>
    <w:rsid w:val="001D157F"/>
    <w:rsid w:val="001D3A49"/>
    <w:rsid w:val="001D5160"/>
    <w:rsid w:val="001D6C64"/>
    <w:rsid w:val="001E3299"/>
    <w:rsid w:val="001E5890"/>
    <w:rsid w:val="001E6A60"/>
    <w:rsid w:val="001E7702"/>
    <w:rsid w:val="001F1955"/>
    <w:rsid w:val="001F41D4"/>
    <w:rsid w:val="00200B6E"/>
    <w:rsid w:val="0020256F"/>
    <w:rsid w:val="002077C5"/>
    <w:rsid w:val="00212953"/>
    <w:rsid w:val="002209ED"/>
    <w:rsid w:val="00223F30"/>
    <w:rsid w:val="002277E8"/>
    <w:rsid w:val="00227F49"/>
    <w:rsid w:val="00230838"/>
    <w:rsid w:val="002320A9"/>
    <w:rsid w:val="00233457"/>
    <w:rsid w:val="00236235"/>
    <w:rsid w:val="00236DDC"/>
    <w:rsid w:val="0023774B"/>
    <w:rsid w:val="0024552C"/>
    <w:rsid w:val="00245D6B"/>
    <w:rsid w:val="00246A0E"/>
    <w:rsid w:val="00252A34"/>
    <w:rsid w:val="00255630"/>
    <w:rsid w:val="00255B51"/>
    <w:rsid w:val="00267146"/>
    <w:rsid w:val="00267385"/>
    <w:rsid w:val="00270B48"/>
    <w:rsid w:val="00274076"/>
    <w:rsid w:val="00274C58"/>
    <w:rsid w:val="002757DF"/>
    <w:rsid w:val="00284A1A"/>
    <w:rsid w:val="002903FA"/>
    <w:rsid w:val="002928C0"/>
    <w:rsid w:val="0029480F"/>
    <w:rsid w:val="00297FE8"/>
    <w:rsid w:val="002A21A9"/>
    <w:rsid w:val="002A4159"/>
    <w:rsid w:val="002B07D2"/>
    <w:rsid w:val="002B13EA"/>
    <w:rsid w:val="002B7EAB"/>
    <w:rsid w:val="002C0AB8"/>
    <w:rsid w:val="002C0BCD"/>
    <w:rsid w:val="002C1FBA"/>
    <w:rsid w:val="002C2F08"/>
    <w:rsid w:val="002C38D8"/>
    <w:rsid w:val="002C47F3"/>
    <w:rsid w:val="002C5F33"/>
    <w:rsid w:val="002C6AD3"/>
    <w:rsid w:val="002D3CE2"/>
    <w:rsid w:val="002D6193"/>
    <w:rsid w:val="002E0E9D"/>
    <w:rsid w:val="002E2775"/>
    <w:rsid w:val="002E3859"/>
    <w:rsid w:val="002E5423"/>
    <w:rsid w:val="002F1C35"/>
    <w:rsid w:val="002F2F98"/>
    <w:rsid w:val="002F350D"/>
    <w:rsid w:val="00300DAF"/>
    <w:rsid w:val="00306B69"/>
    <w:rsid w:val="00310103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322D5"/>
    <w:rsid w:val="0033268F"/>
    <w:rsid w:val="00333421"/>
    <w:rsid w:val="003379EF"/>
    <w:rsid w:val="00340606"/>
    <w:rsid w:val="00340B6F"/>
    <w:rsid w:val="00341A2C"/>
    <w:rsid w:val="00346A1E"/>
    <w:rsid w:val="00346CEA"/>
    <w:rsid w:val="00356FA0"/>
    <w:rsid w:val="00363B57"/>
    <w:rsid w:val="003640B3"/>
    <w:rsid w:val="0037122A"/>
    <w:rsid w:val="00374836"/>
    <w:rsid w:val="00374C77"/>
    <w:rsid w:val="00382446"/>
    <w:rsid w:val="003825D5"/>
    <w:rsid w:val="00382669"/>
    <w:rsid w:val="0038453A"/>
    <w:rsid w:val="003855A1"/>
    <w:rsid w:val="003859D1"/>
    <w:rsid w:val="0039032A"/>
    <w:rsid w:val="00390C9D"/>
    <w:rsid w:val="00393C5B"/>
    <w:rsid w:val="00396610"/>
    <w:rsid w:val="003976A5"/>
    <w:rsid w:val="00397813"/>
    <w:rsid w:val="00397A58"/>
    <w:rsid w:val="003A2EE0"/>
    <w:rsid w:val="003A43B2"/>
    <w:rsid w:val="003A4776"/>
    <w:rsid w:val="003A512D"/>
    <w:rsid w:val="003A75F0"/>
    <w:rsid w:val="003B35CC"/>
    <w:rsid w:val="003B6748"/>
    <w:rsid w:val="003C10D4"/>
    <w:rsid w:val="003C4810"/>
    <w:rsid w:val="003C56A5"/>
    <w:rsid w:val="003D0646"/>
    <w:rsid w:val="003D31C0"/>
    <w:rsid w:val="003D389D"/>
    <w:rsid w:val="003D6540"/>
    <w:rsid w:val="003E02A4"/>
    <w:rsid w:val="003E13F9"/>
    <w:rsid w:val="003E1C86"/>
    <w:rsid w:val="003E40F4"/>
    <w:rsid w:val="003E64AA"/>
    <w:rsid w:val="003F0AEC"/>
    <w:rsid w:val="003F19BA"/>
    <w:rsid w:val="003F1FC8"/>
    <w:rsid w:val="003F227A"/>
    <w:rsid w:val="003F2B97"/>
    <w:rsid w:val="003F4D1A"/>
    <w:rsid w:val="003F78A1"/>
    <w:rsid w:val="0040279C"/>
    <w:rsid w:val="00406A50"/>
    <w:rsid w:val="00406C59"/>
    <w:rsid w:val="00407AD6"/>
    <w:rsid w:val="00420C60"/>
    <w:rsid w:val="00423495"/>
    <w:rsid w:val="00427714"/>
    <w:rsid w:val="00427A72"/>
    <w:rsid w:val="00432016"/>
    <w:rsid w:val="0043201C"/>
    <w:rsid w:val="00433F4A"/>
    <w:rsid w:val="0043625C"/>
    <w:rsid w:val="0043738C"/>
    <w:rsid w:val="00437996"/>
    <w:rsid w:val="00440A7C"/>
    <w:rsid w:val="004428A5"/>
    <w:rsid w:val="0044519A"/>
    <w:rsid w:val="004474CB"/>
    <w:rsid w:val="0045297D"/>
    <w:rsid w:val="00460F60"/>
    <w:rsid w:val="00463478"/>
    <w:rsid w:val="00463FAA"/>
    <w:rsid w:val="0046611F"/>
    <w:rsid w:val="004766FC"/>
    <w:rsid w:val="00480572"/>
    <w:rsid w:val="004873E2"/>
    <w:rsid w:val="004947BA"/>
    <w:rsid w:val="004979AA"/>
    <w:rsid w:val="00497E0A"/>
    <w:rsid w:val="004A0C87"/>
    <w:rsid w:val="004A100F"/>
    <w:rsid w:val="004B2166"/>
    <w:rsid w:val="004B6CAE"/>
    <w:rsid w:val="004B7300"/>
    <w:rsid w:val="004B76EC"/>
    <w:rsid w:val="004C4980"/>
    <w:rsid w:val="004D02F7"/>
    <w:rsid w:val="004D0411"/>
    <w:rsid w:val="004D0412"/>
    <w:rsid w:val="004D2AF1"/>
    <w:rsid w:val="004D5224"/>
    <w:rsid w:val="004D61BB"/>
    <w:rsid w:val="004E13B8"/>
    <w:rsid w:val="004F00EB"/>
    <w:rsid w:val="004F446A"/>
    <w:rsid w:val="004F4AD2"/>
    <w:rsid w:val="004F7ECF"/>
    <w:rsid w:val="005072B9"/>
    <w:rsid w:val="005116C2"/>
    <w:rsid w:val="005142D8"/>
    <w:rsid w:val="00516894"/>
    <w:rsid w:val="005244F3"/>
    <w:rsid w:val="00530A87"/>
    <w:rsid w:val="00530AD2"/>
    <w:rsid w:val="005345E1"/>
    <w:rsid w:val="00536898"/>
    <w:rsid w:val="005373EA"/>
    <w:rsid w:val="0054165D"/>
    <w:rsid w:val="005416B1"/>
    <w:rsid w:val="005436C0"/>
    <w:rsid w:val="00546479"/>
    <w:rsid w:val="005515AE"/>
    <w:rsid w:val="00551B24"/>
    <w:rsid w:val="00554F34"/>
    <w:rsid w:val="005606E8"/>
    <w:rsid w:val="00562729"/>
    <w:rsid w:val="00564696"/>
    <w:rsid w:val="00564964"/>
    <w:rsid w:val="00572B90"/>
    <w:rsid w:val="00576C7E"/>
    <w:rsid w:val="00576E59"/>
    <w:rsid w:val="00582502"/>
    <w:rsid w:val="00583D03"/>
    <w:rsid w:val="0058749A"/>
    <w:rsid w:val="0059535B"/>
    <w:rsid w:val="00596912"/>
    <w:rsid w:val="005A26AB"/>
    <w:rsid w:val="005B2013"/>
    <w:rsid w:val="005B2E31"/>
    <w:rsid w:val="005B7F99"/>
    <w:rsid w:val="005C25DB"/>
    <w:rsid w:val="005C6623"/>
    <w:rsid w:val="005D2671"/>
    <w:rsid w:val="005D2BBF"/>
    <w:rsid w:val="005D76E5"/>
    <w:rsid w:val="005E0D70"/>
    <w:rsid w:val="005E573B"/>
    <w:rsid w:val="005E5F8C"/>
    <w:rsid w:val="005F24B7"/>
    <w:rsid w:val="005F620F"/>
    <w:rsid w:val="005F7459"/>
    <w:rsid w:val="00601385"/>
    <w:rsid w:val="00602353"/>
    <w:rsid w:val="00616F70"/>
    <w:rsid w:val="00617C0D"/>
    <w:rsid w:val="00620381"/>
    <w:rsid w:val="0062305F"/>
    <w:rsid w:val="006240FD"/>
    <w:rsid w:val="00624B4E"/>
    <w:rsid w:val="00625008"/>
    <w:rsid w:val="006261BD"/>
    <w:rsid w:val="00626B3B"/>
    <w:rsid w:val="006272C3"/>
    <w:rsid w:val="00630A76"/>
    <w:rsid w:val="00634326"/>
    <w:rsid w:val="00640477"/>
    <w:rsid w:val="006409DD"/>
    <w:rsid w:val="00642750"/>
    <w:rsid w:val="00644040"/>
    <w:rsid w:val="00645620"/>
    <w:rsid w:val="006501D9"/>
    <w:rsid w:val="00652E8C"/>
    <w:rsid w:val="00654D28"/>
    <w:rsid w:val="00654FD6"/>
    <w:rsid w:val="00661CE1"/>
    <w:rsid w:val="00662394"/>
    <w:rsid w:val="00663752"/>
    <w:rsid w:val="0066393A"/>
    <w:rsid w:val="006701CA"/>
    <w:rsid w:val="00677E7E"/>
    <w:rsid w:val="00677ED5"/>
    <w:rsid w:val="00680091"/>
    <w:rsid w:val="00680370"/>
    <w:rsid w:val="00683AEE"/>
    <w:rsid w:val="00684C9B"/>
    <w:rsid w:val="00685727"/>
    <w:rsid w:val="0068764E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D2B57"/>
    <w:rsid w:val="006D323F"/>
    <w:rsid w:val="006D4926"/>
    <w:rsid w:val="006D61C6"/>
    <w:rsid w:val="006D767F"/>
    <w:rsid w:val="006E0E9E"/>
    <w:rsid w:val="006E16C2"/>
    <w:rsid w:val="006E455F"/>
    <w:rsid w:val="006E46AB"/>
    <w:rsid w:val="006E72A3"/>
    <w:rsid w:val="006E73D9"/>
    <w:rsid w:val="006E7F62"/>
    <w:rsid w:val="00700D5B"/>
    <w:rsid w:val="00701D2B"/>
    <w:rsid w:val="00703D29"/>
    <w:rsid w:val="00707D37"/>
    <w:rsid w:val="00713C88"/>
    <w:rsid w:val="00716C96"/>
    <w:rsid w:val="00717403"/>
    <w:rsid w:val="0072458D"/>
    <w:rsid w:val="00726A9E"/>
    <w:rsid w:val="00731D48"/>
    <w:rsid w:val="00734E00"/>
    <w:rsid w:val="00735025"/>
    <w:rsid w:val="00740FF8"/>
    <w:rsid w:val="00741B10"/>
    <w:rsid w:val="0075343A"/>
    <w:rsid w:val="00760895"/>
    <w:rsid w:val="00761FE7"/>
    <w:rsid w:val="00763827"/>
    <w:rsid w:val="00763A9A"/>
    <w:rsid w:val="00764981"/>
    <w:rsid w:val="00765678"/>
    <w:rsid w:val="007709FB"/>
    <w:rsid w:val="00771190"/>
    <w:rsid w:val="00774377"/>
    <w:rsid w:val="00783982"/>
    <w:rsid w:val="0078647A"/>
    <w:rsid w:val="00787B3B"/>
    <w:rsid w:val="00790040"/>
    <w:rsid w:val="00795B71"/>
    <w:rsid w:val="00797CDC"/>
    <w:rsid w:val="007A1684"/>
    <w:rsid w:val="007A3A6E"/>
    <w:rsid w:val="007A4561"/>
    <w:rsid w:val="007A5509"/>
    <w:rsid w:val="007A6B3C"/>
    <w:rsid w:val="007B0E28"/>
    <w:rsid w:val="007B1D44"/>
    <w:rsid w:val="007B2073"/>
    <w:rsid w:val="007B346A"/>
    <w:rsid w:val="007C5940"/>
    <w:rsid w:val="007D0D53"/>
    <w:rsid w:val="007D180D"/>
    <w:rsid w:val="007D2DAD"/>
    <w:rsid w:val="007D48B0"/>
    <w:rsid w:val="007D794A"/>
    <w:rsid w:val="007E11BD"/>
    <w:rsid w:val="007E1EF6"/>
    <w:rsid w:val="007E228D"/>
    <w:rsid w:val="007E2AC4"/>
    <w:rsid w:val="007E2C6C"/>
    <w:rsid w:val="007E2F80"/>
    <w:rsid w:val="007E381D"/>
    <w:rsid w:val="007F08F5"/>
    <w:rsid w:val="007F1735"/>
    <w:rsid w:val="007F4028"/>
    <w:rsid w:val="007F5A96"/>
    <w:rsid w:val="007F5D99"/>
    <w:rsid w:val="0081143D"/>
    <w:rsid w:val="008129A7"/>
    <w:rsid w:val="00815C7B"/>
    <w:rsid w:val="008267E7"/>
    <w:rsid w:val="00830529"/>
    <w:rsid w:val="008305CE"/>
    <w:rsid w:val="00837600"/>
    <w:rsid w:val="008400A1"/>
    <w:rsid w:val="00840487"/>
    <w:rsid w:val="008426C7"/>
    <w:rsid w:val="008427D3"/>
    <w:rsid w:val="00843033"/>
    <w:rsid w:val="0085274F"/>
    <w:rsid w:val="00853057"/>
    <w:rsid w:val="00854733"/>
    <w:rsid w:val="008567CC"/>
    <w:rsid w:val="00862AD7"/>
    <w:rsid w:val="00862DF3"/>
    <w:rsid w:val="00863520"/>
    <w:rsid w:val="008706E3"/>
    <w:rsid w:val="008717CB"/>
    <w:rsid w:val="0087206A"/>
    <w:rsid w:val="008748CB"/>
    <w:rsid w:val="00881EC2"/>
    <w:rsid w:val="008832F7"/>
    <w:rsid w:val="0088348F"/>
    <w:rsid w:val="00886986"/>
    <w:rsid w:val="008877AC"/>
    <w:rsid w:val="0089224F"/>
    <w:rsid w:val="0089406C"/>
    <w:rsid w:val="00897247"/>
    <w:rsid w:val="008A0582"/>
    <w:rsid w:val="008A2EC4"/>
    <w:rsid w:val="008A35CF"/>
    <w:rsid w:val="008A36DD"/>
    <w:rsid w:val="008A7B8D"/>
    <w:rsid w:val="008B0311"/>
    <w:rsid w:val="008B3B56"/>
    <w:rsid w:val="008C02F6"/>
    <w:rsid w:val="008C17C1"/>
    <w:rsid w:val="008C2029"/>
    <w:rsid w:val="008C5CE5"/>
    <w:rsid w:val="008C7211"/>
    <w:rsid w:val="008C72C0"/>
    <w:rsid w:val="008D2FBC"/>
    <w:rsid w:val="008D5C03"/>
    <w:rsid w:val="008D771B"/>
    <w:rsid w:val="008F30F4"/>
    <w:rsid w:val="008F7303"/>
    <w:rsid w:val="00901E31"/>
    <w:rsid w:val="00904761"/>
    <w:rsid w:val="00904770"/>
    <w:rsid w:val="00904C99"/>
    <w:rsid w:val="0090676D"/>
    <w:rsid w:val="00907F66"/>
    <w:rsid w:val="00911CBA"/>
    <w:rsid w:val="009125A0"/>
    <w:rsid w:val="00912B8C"/>
    <w:rsid w:val="00913CEB"/>
    <w:rsid w:val="00914000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47931"/>
    <w:rsid w:val="00951D2F"/>
    <w:rsid w:val="009520CA"/>
    <w:rsid w:val="00952320"/>
    <w:rsid w:val="00952621"/>
    <w:rsid w:val="00956E9F"/>
    <w:rsid w:val="009608AE"/>
    <w:rsid w:val="0096286F"/>
    <w:rsid w:val="00966162"/>
    <w:rsid w:val="009708E4"/>
    <w:rsid w:val="0097357E"/>
    <w:rsid w:val="0097433F"/>
    <w:rsid w:val="009817D3"/>
    <w:rsid w:val="00982EE6"/>
    <w:rsid w:val="009837EF"/>
    <w:rsid w:val="00986399"/>
    <w:rsid w:val="00987301"/>
    <w:rsid w:val="009945FF"/>
    <w:rsid w:val="00996716"/>
    <w:rsid w:val="00996B27"/>
    <w:rsid w:val="009A2FD1"/>
    <w:rsid w:val="009A3BAC"/>
    <w:rsid w:val="009A4B88"/>
    <w:rsid w:val="009B0355"/>
    <w:rsid w:val="009B0E6D"/>
    <w:rsid w:val="009B2308"/>
    <w:rsid w:val="009C01CC"/>
    <w:rsid w:val="009C29F0"/>
    <w:rsid w:val="009C5C9A"/>
    <w:rsid w:val="009E2DE4"/>
    <w:rsid w:val="009E37F1"/>
    <w:rsid w:val="009E7846"/>
    <w:rsid w:val="00A026B4"/>
    <w:rsid w:val="00A16AA9"/>
    <w:rsid w:val="00A16CB9"/>
    <w:rsid w:val="00A2086A"/>
    <w:rsid w:val="00A24B81"/>
    <w:rsid w:val="00A2587A"/>
    <w:rsid w:val="00A277DD"/>
    <w:rsid w:val="00A300CD"/>
    <w:rsid w:val="00A35E57"/>
    <w:rsid w:val="00A4012F"/>
    <w:rsid w:val="00A42E79"/>
    <w:rsid w:val="00A44AFA"/>
    <w:rsid w:val="00A4696C"/>
    <w:rsid w:val="00A4718B"/>
    <w:rsid w:val="00A52357"/>
    <w:rsid w:val="00A53305"/>
    <w:rsid w:val="00A53FC2"/>
    <w:rsid w:val="00A5687F"/>
    <w:rsid w:val="00A61D18"/>
    <w:rsid w:val="00A7244A"/>
    <w:rsid w:val="00A73519"/>
    <w:rsid w:val="00A75E18"/>
    <w:rsid w:val="00A76B3B"/>
    <w:rsid w:val="00A7778F"/>
    <w:rsid w:val="00A80AFF"/>
    <w:rsid w:val="00A813B3"/>
    <w:rsid w:val="00A84D4C"/>
    <w:rsid w:val="00A85917"/>
    <w:rsid w:val="00A9390C"/>
    <w:rsid w:val="00A93E2B"/>
    <w:rsid w:val="00A97406"/>
    <w:rsid w:val="00A97AB3"/>
    <w:rsid w:val="00AA02D0"/>
    <w:rsid w:val="00AA23F0"/>
    <w:rsid w:val="00AA4A59"/>
    <w:rsid w:val="00AB31BD"/>
    <w:rsid w:val="00AB3380"/>
    <w:rsid w:val="00AB36C6"/>
    <w:rsid w:val="00AB520E"/>
    <w:rsid w:val="00AB5B48"/>
    <w:rsid w:val="00AB6E4F"/>
    <w:rsid w:val="00AB7455"/>
    <w:rsid w:val="00AC17B3"/>
    <w:rsid w:val="00AC4F64"/>
    <w:rsid w:val="00AC521D"/>
    <w:rsid w:val="00AC68C2"/>
    <w:rsid w:val="00AC706E"/>
    <w:rsid w:val="00AD2013"/>
    <w:rsid w:val="00AE2553"/>
    <w:rsid w:val="00AE4BC7"/>
    <w:rsid w:val="00AE7800"/>
    <w:rsid w:val="00AF0D91"/>
    <w:rsid w:val="00AF3F47"/>
    <w:rsid w:val="00AF7535"/>
    <w:rsid w:val="00B02386"/>
    <w:rsid w:val="00B16DA6"/>
    <w:rsid w:val="00B20410"/>
    <w:rsid w:val="00B21D6C"/>
    <w:rsid w:val="00B261CE"/>
    <w:rsid w:val="00B266B9"/>
    <w:rsid w:val="00B354E1"/>
    <w:rsid w:val="00B40009"/>
    <w:rsid w:val="00B43E0F"/>
    <w:rsid w:val="00B531BC"/>
    <w:rsid w:val="00B546B8"/>
    <w:rsid w:val="00B56B33"/>
    <w:rsid w:val="00B614E9"/>
    <w:rsid w:val="00B6228D"/>
    <w:rsid w:val="00B630F5"/>
    <w:rsid w:val="00B66F21"/>
    <w:rsid w:val="00B67F95"/>
    <w:rsid w:val="00B72F9C"/>
    <w:rsid w:val="00B73089"/>
    <w:rsid w:val="00B73769"/>
    <w:rsid w:val="00B746F2"/>
    <w:rsid w:val="00B770F0"/>
    <w:rsid w:val="00B824E1"/>
    <w:rsid w:val="00B84714"/>
    <w:rsid w:val="00B8753B"/>
    <w:rsid w:val="00B90E26"/>
    <w:rsid w:val="00B90EC8"/>
    <w:rsid w:val="00B96507"/>
    <w:rsid w:val="00B96E6A"/>
    <w:rsid w:val="00BA27BA"/>
    <w:rsid w:val="00BA2B6E"/>
    <w:rsid w:val="00BA2E2E"/>
    <w:rsid w:val="00BB0749"/>
    <w:rsid w:val="00BB2C0E"/>
    <w:rsid w:val="00BC01EC"/>
    <w:rsid w:val="00BC56BD"/>
    <w:rsid w:val="00BD2838"/>
    <w:rsid w:val="00BD4FC7"/>
    <w:rsid w:val="00BD643D"/>
    <w:rsid w:val="00BE6F0A"/>
    <w:rsid w:val="00BE70EF"/>
    <w:rsid w:val="00C01A81"/>
    <w:rsid w:val="00C01BAD"/>
    <w:rsid w:val="00C022DD"/>
    <w:rsid w:val="00C03AEF"/>
    <w:rsid w:val="00C11E85"/>
    <w:rsid w:val="00C13964"/>
    <w:rsid w:val="00C17312"/>
    <w:rsid w:val="00C23874"/>
    <w:rsid w:val="00C26CE2"/>
    <w:rsid w:val="00C3203C"/>
    <w:rsid w:val="00C33EF9"/>
    <w:rsid w:val="00C34CDB"/>
    <w:rsid w:val="00C35EE4"/>
    <w:rsid w:val="00C40B38"/>
    <w:rsid w:val="00C42E03"/>
    <w:rsid w:val="00C47F82"/>
    <w:rsid w:val="00C5292F"/>
    <w:rsid w:val="00C53181"/>
    <w:rsid w:val="00C56F94"/>
    <w:rsid w:val="00C5765C"/>
    <w:rsid w:val="00C6080B"/>
    <w:rsid w:val="00C60EEA"/>
    <w:rsid w:val="00C66B28"/>
    <w:rsid w:val="00C67EB2"/>
    <w:rsid w:val="00C73A70"/>
    <w:rsid w:val="00C75670"/>
    <w:rsid w:val="00C756E9"/>
    <w:rsid w:val="00C75BCD"/>
    <w:rsid w:val="00C83FD6"/>
    <w:rsid w:val="00C84D35"/>
    <w:rsid w:val="00C860D0"/>
    <w:rsid w:val="00C93406"/>
    <w:rsid w:val="00C93C0B"/>
    <w:rsid w:val="00C941B5"/>
    <w:rsid w:val="00C94F18"/>
    <w:rsid w:val="00C958DD"/>
    <w:rsid w:val="00C96539"/>
    <w:rsid w:val="00C97784"/>
    <w:rsid w:val="00CA02EF"/>
    <w:rsid w:val="00CA3B63"/>
    <w:rsid w:val="00CA4949"/>
    <w:rsid w:val="00CA4E2A"/>
    <w:rsid w:val="00CB3C99"/>
    <w:rsid w:val="00CB45BC"/>
    <w:rsid w:val="00CB475F"/>
    <w:rsid w:val="00CC5123"/>
    <w:rsid w:val="00CC534E"/>
    <w:rsid w:val="00CC72ED"/>
    <w:rsid w:val="00CC7FEA"/>
    <w:rsid w:val="00CD5C8E"/>
    <w:rsid w:val="00CE7703"/>
    <w:rsid w:val="00CF4105"/>
    <w:rsid w:val="00CF4DE1"/>
    <w:rsid w:val="00CF7C66"/>
    <w:rsid w:val="00D031B5"/>
    <w:rsid w:val="00D10113"/>
    <w:rsid w:val="00D1258B"/>
    <w:rsid w:val="00D127D7"/>
    <w:rsid w:val="00D1320B"/>
    <w:rsid w:val="00D161C0"/>
    <w:rsid w:val="00D257F3"/>
    <w:rsid w:val="00D25E7F"/>
    <w:rsid w:val="00D26643"/>
    <w:rsid w:val="00D27C1C"/>
    <w:rsid w:val="00D32235"/>
    <w:rsid w:val="00D34376"/>
    <w:rsid w:val="00D35422"/>
    <w:rsid w:val="00D4014C"/>
    <w:rsid w:val="00D4066E"/>
    <w:rsid w:val="00D450C0"/>
    <w:rsid w:val="00D45338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6034D"/>
    <w:rsid w:val="00D603CF"/>
    <w:rsid w:val="00D70143"/>
    <w:rsid w:val="00D729E9"/>
    <w:rsid w:val="00D75191"/>
    <w:rsid w:val="00D7675F"/>
    <w:rsid w:val="00D82377"/>
    <w:rsid w:val="00D90E3D"/>
    <w:rsid w:val="00D9235F"/>
    <w:rsid w:val="00D93D6F"/>
    <w:rsid w:val="00DA0457"/>
    <w:rsid w:val="00DA36C8"/>
    <w:rsid w:val="00DA3FEA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0AD4"/>
    <w:rsid w:val="00DE4BBB"/>
    <w:rsid w:val="00DE57C6"/>
    <w:rsid w:val="00DE76D5"/>
    <w:rsid w:val="00DF4C38"/>
    <w:rsid w:val="00E0022B"/>
    <w:rsid w:val="00E00F9B"/>
    <w:rsid w:val="00E0100C"/>
    <w:rsid w:val="00E03533"/>
    <w:rsid w:val="00E03D44"/>
    <w:rsid w:val="00E0466C"/>
    <w:rsid w:val="00E10F03"/>
    <w:rsid w:val="00E11C6F"/>
    <w:rsid w:val="00E138ED"/>
    <w:rsid w:val="00E13BEA"/>
    <w:rsid w:val="00E1536B"/>
    <w:rsid w:val="00E167D0"/>
    <w:rsid w:val="00E171C8"/>
    <w:rsid w:val="00E20535"/>
    <w:rsid w:val="00E20E8D"/>
    <w:rsid w:val="00E222BA"/>
    <w:rsid w:val="00E235D1"/>
    <w:rsid w:val="00E31CC9"/>
    <w:rsid w:val="00E320CE"/>
    <w:rsid w:val="00E3336E"/>
    <w:rsid w:val="00E456D6"/>
    <w:rsid w:val="00E52A28"/>
    <w:rsid w:val="00E54F0F"/>
    <w:rsid w:val="00E55771"/>
    <w:rsid w:val="00E61C47"/>
    <w:rsid w:val="00E62B9F"/>
    <w:rsid w:val="00E640FA"/>
    <w:rsid w:val="00E70BB2"/>
    <w:rsid w:val="00E72004"/>
    <w:rsid w:val="00E72F27"/>
    <w:rsid w:val="00E74372"/>
    <w:rsid w:val="00E760E4"/>
    <w:rsid w:val="00E82553"/>
    <w:rsid w:val="00E8696F"/>
    <w:rsid w:val="00E91CAC"/>
    <w:rsid w:val="00E938C3"/>
    <w:rsid w:val="00E93DBF"/>
    <w:rsid w:val="00E95AC9"/>
    <w:rsid w:val="00E95D2A"/>
    <w:rsid w:val="00EA27FB"/>
    <w:rsid w:val="00EA56E4"/>
    <w:rsid w:val="00EA6DD6"/>
    <w:rsid w:val="00EB1B1B"/>
    <w:rsid w:val="00EB1F05"/>
    <w:rsid w:val="00EC0058"/>
    <w:rsid w:val="00EC6BE0"/>
    <w:rsid w:val="00ED2E08"/>
    <w:rsid w:val="00ED50D8"/>
    <w:rsid w:val="00ED7B9E"/>
    <w:rsid w:val="00EE1002"/>
    <w:rsid w:val="00EE42C6"/>
    <w:rsid w:val="00EE56EC"/>
    <w:rsid w:val="00EF5DEC"/>
    <w:rsid w:val="00EF6540"/>
    <w:rsid w:val="00EF7792"/>
    <w:rsid w:val="00EF7FB9"/>
    <w:rsid w:val="00F02D33"/>
    <w:rsid w:val="00F0784E"/>
    <w:rsid w:val="00F10EFF"/>
    <w:rsid w:val="00F14C8D"/>
    <w:rsid w:val="00F165ED"/>
    <w:rsid w:val="00F16E16"/>
    <w:rsid w:val="00F17115"/>
    <w:rsid w:val="00F22E4D"/>
    <w:rsid w:val="00F23797"/>
    <w:rsid w:val="00F24959"/>
    <w:rsid w:val="00F25E4B"/>
    <w:rsid w:val="00F26E66"/>
    <w:rsid w:val="00F27A9C"/>
    <w:rsid w:val="00F344DF"/>
    <w:rsid w:val="00F42AA3"/>
    <w:rsid w:val="00F431A4"/>
    <w:rsid w:val="00F51FD1"/>
    <w:rsid w:val="00F554A7"/>
    <w:rsid w:val="00F56568"/>
    <w:rsid w:val="00F6362C"/>
    <w:rsid w:val="00F66EF1"/>
    <w:rsid w:val="00F67182"/>
    <w:rsid w:val="00F76548"/>
    <w:rsid w:val="00F8105E"/>
    <w:rsid w:val="00F836AF"/>
    <w:rsid w:val="00F85E80"/>
    <w:rsid w:val="00F911E6"/>
    <w:rsid w:val="00F9715A"/>
    <w:rsid w:val="00FA1C57"/>
    <w:rsid w:val="00FA7D66"/>
    <w:rsid w:val="00FB0829"/>
    <w:rsid w:val="00FB0AFE"/>
    <w:rsid w:val="00FB5B55"/>
    <w:rsid w:val="00FC06C8"/>
    <w:rsid w:val="00FC311E"/>
    <w:rsid w:val="00FC65C4"/>
    <w:rsid w:val="00FC6D63"/>
    <w:rsid w:val="00FC7173"/>
    <w:rsid w:val="00FC7A30"/>
    <w:rsid w:val="00FD26B9"/>
    <w:rsid w:val="00FD39FE"/>
    <w:rsid w:val="00FD462B"/>
    <w:rsid w:val="00FD4B9F"/>
    <w:rsid w:val="00FE04EF"/>
    <w:rsid w:val="00FE0CCA"/>
    <w:rsid w:val="00FE0E5D"/>
    <w:rsid w:val="00FF00C4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5%9C%B0%E8%B4%A8%E9%81%97%E8%BF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baike.baidu.com/item/%E5%BC%80%E6%98%8E%E7%8E%8B%E6%9C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4%B8%AD%E5%9B%BD%E5%8D%81%E5%A4%A7%E5%8F%A4%E9%83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8F%A4%E8%9C%80%E6%96%87%E6%98%8E/677776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5%9B%BD%E5%AE%B6%E5%8E%86%E5%8F%B2%E6%96%87%E5%8C%96%E5%90%8D%E5%9F%8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E6EB-18A7-416C-A384-EA5172D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2018-01-24T02:36:00Z</cp:lastPrinted>
  <dcterms:created xsi:type="dcterms:W3CDTF">2018-04-20T02:09:00Z</dcterms:created>
  <dcterms:modified xsi:type="dcterms:W3CDTF">2018-04-20T02:09:00Z</dcterms:modified>
</cp:coreProperties>
</file>