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3D5" w:rsidRDefault="00B20F6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8.45pt;height:83.25pt" fillcolor="black [3213]">
            <v:shadow color="#868686"/>
            <v:textpath style="font-family:&quot;華康細圓體&quot;;v-text-reverse:t;v-text-kern:t" trim="t" fitpath="t" string="逸歡旅遊 京阪神奈良環球影城五天"/>
          </v:shape>
        </w:pict>
      </w:r>
    </w:p>
    <w:p w:rsidR="00F86458" w:rsidRDefault="00B20F69">
      <w:r>
        <w:pict>
          <v:shape id="_x0000_i1026" type="#_x0000_t136" style="width:538.45pt;height:45.7pt" fillcolor="black [3213]">
            <v:shadow color="#868686"/>
            <v:textpath style="font-family:&quot;華康細圓體&quot;;v-text-reverse:t;v-text-kern:t" trim="t" fitpath="t" string="嵐山渡月橋.清水寺.奈良鹿公園.稻荷神社.明石大橋"/>
          </v:shape>
        </w:pict>
      </w:r>
    </w:p>
    <w:p w:rsidR="001B2C6E" w:rsidRDefault="001B2C6E"/>
    <w:p w:rsidR="004525D1" w:rsidRDefault="00C52B62">
      <w:r>
        <w:rPr>
          <w:noProof/>
        </w:rPr>
        <w:drawing>
          <wp:inline distT="0" distB="0" distL="0" distR="0">
            <wp:extent cx="1743075" cy="1533525"/>
            <wp:effectExtent l="0" t="0" r="0" b="0"/>
            <wp:docPr id="7"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6953" cy="1536937"/>
                    </a:xfrm>
                    <a:prstGeom prst="rect">
                      <a:avLst/>
                    </a:prstGeom>
                  </pic:spPr>
                </pic:pic>
              </a:graphicData>
            </a:graphic>
          </wp:inline>
        </w:drawing>
      </w:r>
      <w:r w:rsidR="00E66567">
        <w:rPr>
          <w:noProof/>
        </w:rPr>
        <w:drawing>
          <wp:inline distT="0" distB="0" distL="0" distR="0">
            <wp:extent cx="1638300" cy="1540438"/>
            <wp:effectExtent l="0" t="0" r="0" b="0"/>
            <wp:docPr id="1"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6925" cy="1548548"/>
                    </a:xfrm>
                    <a:prstGeom prst="rect">
                      <a:avLst/>
                    </a:prstGeom>
                  </pic:spPr>
                </pic:pic>
              </a:graphicData>
            </a:graphic>
          </wp:inline>
        </w:drawing>
      </w:r>
      <w:r w:rsidR="00E66567">
        <w:rPr>
          <w:noProof/>
        </w:rPr>
        <w:drawing>
          <wp:inline distT="0" distB="0" distL="0" distR="0">
            <wp:extent cx="1581150" cy="1539619"/>
            <wp:effectExtent l="0" t="0" r="0" b="0"/>
            <wp:docPr id="3"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6383" cy="1544715"/>
                    </a:xfrm>
                    <a:prstGeom prst="rect">
                      <a:avLst/>
                    </a:prstGeom>
                  </pic:spPr>
                </pic:pic>
              </a:graphicData>
            </a:graphic>
          </wp:inline>
        </w:drawing>
      </w:r>
      <w:r>
        <w:rPr>
          <w:noProof/>
        </w:rPr>
        <w:drawing>
          <wp:inline distT="0" distB="0" distL="0" distR="0">
            <wp:extent cx="1809750" cy="1539875"/>
            <wp:effectExtent l="0" t="0" r="0" b="0"/>
            <wp:docPr id="10"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3776" cy="1543301"/>
                    </a:xfrm>
                    <a:prstGeom prst="rect">
                      <a:avLst/>
                    </a:prstGeom>
                  </pic:spPr>
                </pic:pic>
              </a:graphicData>
            </a:graphic>
          </wp:inline>
        </w:drawing>
      </w:r>
    </w:p>
    <w:p w:rsidR="00354E6D" w:rsidRDefault="00354E6D"/>
    <w:p w:rsidR="00C52B62" w:rsidRPr="00C52B62" w:rsidRDefault="00354E6D" w:rsidP="00E65229">
      <w:pPr>
        <w:spacing w:line="360" w:lineRule="exact"/>
        <w:rPr>
          <w:rStyle w:val="text301"/>
          <w:rFonts w:ascii="標楷體" w:eastAsia="標楷體" w:hAnsi="標楷體" w:cs="新細明體"/>
          <w:b/>
          <w:color w:val="548DD4" w:themeColor="text2" w:themeTint="99"/>
        </w:rPr>
      </w:pPr>
      <w:r>
        <w:rPr>
          <w:rFonts w:ascii="標楷體" w:eastAsia="標楷體" w:hAnsi="標楷體" w:cs="新細明體" w:hint="eastAsia"/>
          <w:b/>
          <w:noProof/>
          <w:color w:val="E36C0A"/>
          <w:sz w:val="28"/>
        </w:rPr>
        <w:drawing>
          <wp:anchor distT="0" distB="0" distL="114300" distR="114300" simplePos="0" relativeHeight="251672576" behindDoc="0" locked="0" layoutInCell="1" allowOverlap="1">
            <wp:simplePos x="0" y="0"/>
            <wp:positionH relativeFrom="column">
              <wp:posOffset>20955</wp:posOffset>
            </wp:positionH>
            <wp:positionV relativeFrom="paragraph">
              <wp:posOffset>355600</wp:posOffset>
            </wp:positionV>
            <wp:extent cx="6772275" cy="152400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吹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72275" cy="1524000"/>
                    </a:xfrm>
                    <a:prstGeom prst="rect">
                      <a:avLst/>
                    </a:prstGeom>
                  </pic:spPr>
                </pic:pic>
              </a:graphicData>
            </a:graphic>
          </wp:anchor>
        </w:drawing>
      </w:r>
      <w:r w:rsidR="00540609" w:rsidRPr="00540609">
        <w:rPr>
          <w:rStyle w:val="text301"/>
          <w:rFonts w:ascii="標楷體" w:eastAsia="標楷體" w:hAnsi="標楷體" w:cs="新細明體" w:hint="eastAsia"/>
          <w:b/>
          <w:color w:val="E36C0A"/>
          <w:sz w:val="28"/>
          <w:lang w:eastAsia="zh-HK"/>
        </w:rPr>
        <w:t>【</w:t>
      </w:r>
      <w:r w:rsidR="00187CC2">
        <w:rPr>
          <w:rStyle w:val="text301"/>
          <w:rFonts w:ascii="標楷體" w:eastAsia="標楷體" w:hAnsi="標楷體" w:cs="新細明體" w:hint="eastAsia"/>
          <w:b/>
          <w:color w:val="E36C0A"/>
          <w:sz w:val="28"/>
          <w:lang w:eastAsia="zh-HK"/>
        </w:rPr>
        <w:t xml:space="preserve">第2 </w:t>
      </w:r>
      <w:r w:rsidR="00187CC2">
        <w:rPr>
          <w:rStyle w:val="text301"/>
          <w:rFonts w:ascii="標楷體" w:eastAsia="標楷體" w:hAnsi="標楷體" w:cs="新細明體" w:hint="eastAsia"/>
          <w:b/>
          <w:color w:val="E36C0A"/>
          <w:sz w:val="28"/>
        </w:rPr>
        <w:t>SUNNY STONE HOTEL</w:t>
      </w:r>
      <w:r w:rsidR="00540609" w:rsidRPr="00540609">
        <w:rPr>
          <w:rStyle w:val="text301"/>
          <w:rFonts w:ascii="標楷體" w:eastAsia="標楷體" w:hAnsi="標楷體" w:cs="新細明體" w:hint="eastAsia"/>
          <w:b/>
          <w:color w:val="E36C0A"/>
          <w:sz w:val="28"/>
        </w:rPr>
        <w:t>】</w:t>
      </w:r>
      <w:r w:rsidR="00187CC2" w:rsidRPr="00187CC2">
        <w:rPr>
          <w:rStyle w:val="text301"/>
          <w:rFonts w:ascii="標楷體" w:eastAsia="標楷體" w:hAnsi="標楷體" w:cs="新細明體" w:hint="eastAsia"/>
          <w:b/>
          <w:color w:val="8DB3E2" w:themeColor="text2" w:themeTint="66"/>
          <w:sz w:val="28"/>
        </w:rPr>
        <w:t>:</w:t>
      </w:r>
      <w:r w:rsidR="00187CC2" w:rsidRPr="00187CC2">
        <w:rPr>
          <w:rStyle w:val="text301"/>
          <w:rFonts w:ascii="標楷體" w:eastAsia="標楷體" w:hAnsi="標楷體" w:cs="新細明體"/>
          <w:b/>
          <w:color w:val="548DD4" w:themeColor="text2" w:themeTint="99"/>
        </w:rPr>
        <w:t>https://www.sunnystonehotel.co.jp/pc/language/ch/index.html</w:t>
      </w:r>
    </w:p>
    <w:p w:rsidR="00354E6D" w:rsidRDefault="00354E6D" w:rsidP="00E65229">
      <w:pPr>
        <w:spacing w:line="360" w:lineRule="exact"/>
        <w:rPr>
          <w:rStyle w:val="text301"/>
          <w:rFonts w:ascii="標楷體" w:eastAsia="標楷體" w:hAnsi="標楷體" w:cs="新細明體"/>
          <w:b/>
          <w:color w:val="E36C0A"/>
          <w:sz w:val="28"/>
        </w:rPr>
      </w:pPr>
    </w:p>
    <w:p w:rsidR="003F3678" w:rsidRDefault="00540609" w:rsidP="00E65229">
      <w:pPr>
        <w:spacing w:line="360" w:lineRule="exact"/>
        <w:rPr>
          <w:rStyle w:val="text301"/>
          <w:rFonts w:ascii="標楷體" w:eastAsia="標楷體" w:hAnsi="標楷體" w:cs="新細明體"/>
          <w:b/>
          <w:color w:val="E36C0A"/>
          <w:sz w:val="28"/>
        </w:rPr>
      </w:pPr>
      <w:proofErr w:type="gramStart"/>
      <w:r w:rsidRPr="00540609">
        <w:rPr>
          <w:rStyle w:val="text301"/>
          <w:rFonts w:ascii="標楷體" w:eastAsia="標楷體" w:hAnsi="標楷體" w:cs="新細明體" w:hint="eastAsia"/>
          <w:b/>
          <w:color w:val="E36C0A"/>
          <w:sz w:val="28"/>
        </w:rPr>
        <w:t>【</w:t>
      </w:r>
      <w:proofErr w:type="gramEnd"/>
      <w:r w:rsidR="00AF42FA" w:rsidRPr="00AF42FA">
        <w:rPr>
          <w:rStyle w:val="text301"/>
          <w:rFonts w:ascii="標楷體" w:eastAsia="標楷體" w:hAnsi="標楷體" w:cs="新細明體" w:hint="eastAsia"/>
          <w:b/>
          <w:color w:val="E36C0A"/>
          <w:sz w:val="28"/>
        </w:rPr>
        <w:t>天満橋</w:t>
      </w:r>
      <w:r w:rsidR="00FF569F">
        <w:rPr>
          <w:rStyle w:val="text301"/>
          <w:rFonts w:ascii="標楷體" w:eastAsia="標楷體" w:hAnsi="標楷體" w:cs="新細明體" w:hint="eastAsia"/>
          <w:b/>
          <w:color w:val="E36C0A"/>
          <w:sz w:val="28"/>
        </w:rPr>
        <w:t>GRAND HOTEL</w:t>
      </w:r>
      <w:r w:rsidR="00AF42FA" w:rsidRPr="00AF42FA">
        <w:rPr>
          <w:rStyle w:val="text301"/>
          <w:rFonts w:ascii="標楷體" w:eastAsia="標楷體" w:hAnsi="標楷體" w:cs="新細明體" w:hint="eastAsia"/>
          <w:b/>
          <w:color w:val="E36C0A"/>
          <w:sz w:val="28"/>
        </w:rPr>
        <w:t>大阪</w:t>
      </w:r>
      <w:r w:rsidRPr="00540609">
        <w:rPr>
          <w:rStyle w:val="text301"/>
          <w:rFonts w:ascii="標楷體" w:eastAsia="標楷體" w:hAnsi="標楷體" w:cs="新細明體" w:hint="eastAsia"/>
          <w:b/>
          <w:color w:val="E36C0A"/>
          <w:sz w:val="28"/>
        </w:rPr>
        <w:t>】</w:t>
      </w:r>
      <w:r w:rsidR="00AF42FA">
        <w:rPr>
          <w:rStyle w:val="text301"/>
          <w:rFonts w:ascii="標楷體" w:eastAsia="標楷體" w:hAnsi="標楷體" w:cs="新細明體"/>
          <w:b/>
          <w:color w:val="548DD4" w:themeColor="text2" w:themeTint="99"/>
        </w:rPr>
        <w:t>:</w:t>
      </w:r>
      <w:r w:rsidR="00AF42FA" w:rsidRPr="00AF42FA">
        <w:rPr>
          <w:rStyle w:val="text301"/>
          <w:rFonts w:ascii="標楷體" w:eastAsia="標楷體" w:hAnsi="標楷體" w:cs="新細明體"/>
          <w:b/>
          <w:color w:val="548DD4" w:themeColor="text2" w:themeTint="99"/>
        </w:rPr>
        <w:t>http://grand-hotel.co.jp/</w:t>
      </w:r>
      <w:proofErr w:type="spellStart"/>
      <w:r w:rsidR="00AF42FA" w:rsidRPr="00AF42FA">
        <w:rPr>
          <w:rStyle w:val="text301"/>
          <w:rFonts w:ascii="標楷體" w:eastAsia="標楷體" w:hAnsi="標楷體" w:cs="新細明體"/>
          <w:b/>
          <w:color w:val="548DD4" w:themeColor="text2" w:themeTint="99"/>
        </w:rPr>
        <w:t>tenmabashi</w:t>
      </w:r>
      <w:proofErr w:type="spellEnd"/>
      <w:r w:rsidR="00AF42FA" w:rsidRPr="00AF42FA">
        <w:rPr>
          <w:rStyle w:val="text301"/>
          <w:rFonts w:ascii="標楷體" w:eastAsia="標楷體" w:hAnsi="標楷體" w:cs="新細明體"/>
          <w:b/>
          <w:color w:val="548DD4" w:themeColor="text2" w:themeTint="99"/>
        </w:rPr>
        <w:t>/home-2/restaurant/</w:t>
      </w:r>
    </w:p>
    <w:p w:rsidR="00E65229" w:rsidRDefault="00774472" w:rsidP="009B019A">
      <w:pPr>
        <w:spacing w:line="500" w:lineRule="exact"/>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t>◎</w:t>
      </w:r>
      <w:r>
        <w:rPr>
          <w:rFonts w:ascii="標楷體" w:eastAsia="標楷體" w:hAnsi="標楷體" w:cs="細明體" w:hint="eastAsia"/>
          <w:b/>
          <w:noProof/>
          <w:color w:val="0000FF"/>
          <w:sz w:val="40"/>
          <w:szCs w:val="40"/>
        </w:rPr>
        <w:t>參考航班:</w:t>
      </w:r>
    </w:p>
    <w:p w:rsidR="002D6A88" w:rsidRPr="00774472" w:rsidRDefault="002D6A88" w:rsidP="009B019A">
      <w:pPr>
        <w:spacing w:line="500" w:lineRule="exact"/>
        <w:rPr>
          <w:rStyle w:val="a5"/>
          <w:rFonts w:ascii="標楷體" w:eastAsia="標楷體" w:hAnsi="標楷體" w:cs="細明體"/>
          <w:b/>
          <w:noProof/>
          <w:sz w:val="40"/>
          <w:szCs w:val="40"/>
          <w:u w:val="none"/>
        </w:rPr>
      </w:pPr>
    </w:p>
    <w:tbl>
      <w:tblPr>
        <w:tblStyle w:val="a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30"/>
        <w:gridCol w:w="1705"/>
        <w:gridCol w:w="1563"/>
        <w:gridCol w:w="2438"/>
        <w:gridCol w:w="1811"/>
        <w:gridCol w:w="1811"/>
      </w:tblGrid>
      <w:tr w:rsidR="00E65229" w:rsidRPr="00774472" w:rsidTr="00774472">
        <w:trPr>
          <w:trHeight w:val="520"/>
        </w:trPr>
        <w:tc>
          <w:tcPr>
            <w:tcW w:w="1530"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p>
        </w:tc>
        <w:tc>
          <w:tcPr>
            <w:tcW w:w="1705"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航空公司</w:t>
            </w:r>
          </w:p>
        </w:tc>
        <w:tc>
          <w:tcPr>
            <w:tcW w:w="1563"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航班編號</w:t>
            </w:r>
          </w:p>
        </w:tc>
        <w:tc>
          <w:tcPr>
            <w:tcW w:w="2438"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起訖地</w:t>
            </w:r>
          </w:p>
        </w:tc>
        <w:tc>
          <w:tcPr>
            <w:tcW w:w="1811"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起飛時間</w:t>
            </w:r>
          </w:p>
        </w:tc>
        <w:tc>
          <w:tcPr>
            <w:tcW w:w="1811"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抵達時間</w:t>
            </w:r>
          </w:p>
        </w:tc>
      </w:tr>
      <w:tr w:rsidR="00056DC0" w:rsidRPr="00774472" w:rsidTr="00774472">
        <w:trPr>
          <w:trHeight w:val="520"/>
        </w:trPr>
        <w:tc>
          <w:tcPr>
            <w:tcW w:w="1530" w:type="dxa"/>
            <w:vAlign w:val="center"/>
          </w:tcPr>
          <w:p w:rsidR="00056DC0" w:rsidRPr="003C67C1" w:rsidRDefault="00056DC0" w:rsidP="00A71196">
            <w:pPr>
              <w:spacing w:line="400" w:lineRule="exact"/>
              <w:jc w:val="center"/>
              <w:rPr>
                <w:rStyle w:val="a5"/>
                <w:rFonts w:ascii="微軟正黑體" w:eastAsia="微軟正黑體" w:hAnsi="標楷體"/>
                <w:color w:val="auto"/>
                <w:szCs w:val="28"/>
                <w:u w:val="none"/>
              </w:rPr>
            </w:pPr>
            <w:proofErr w:type="gramStart"/>
            <w:r w:rsidRPr="003C67C1">
              <w:rPr>
                <w:rStyle w:val="a5"/>
                <w:rFonts w:ascii="微軟正黑體" w:eastAsia="微軟正黑體" w:hAnsi="標楷體" w:hint="eastAsia"/>
                <w:color w:val="auto"/>
                <w:szCs w:val="28"/>
                <w:u w:val="none"/>
              </w:rPr>
              <w:t>去程航班</w:t>
            </w:r>
            <w:proofErr w:type="gramEnd"/>
          </w:p>
        </w:tc>
        <w:tc>
          <w:tcPr>
            <w:tcW w:w="1705" w:type="dxa"/>
            <w:vAlign w:val="center"/>
          </w:tcPr>
          <w:p w:rsidR="00056DC0" w:rsidRPr="003C67C1" w:rsidRDefault="00056DC0" w:rsidP="00C275B4">
            <w:pPr>
              <w:spacing w:line="400" w:lineRule="exact"/>
              <w:jc w:val="center"/>
              <w:rPr>
                <w:rStyle w:val="a5"/>
                <w:rFonts w:ascii="微軟正黑體" w:eastAsia="微軟正黑體" w:hAnsi="標楷體"/>
                <w:color w:val="auto"/>
                <w:szCs w:val="28"/>
                <w:u w:val="none"/>
              </w:rPr>
            </w:pPr>
            <w:proofErr w:type="gramStart"/>
            <w:r w:rsidRPr="003C67C1">
              <w:rPr>
                <w:rStyle w:val="a5"/>
                <w:rFonts w:ascii="微軟正黑體" w:eastAsia="微軟正黑體" w:hAnsi="標楷體" w:hint="eastAsia"/>
                <w:color w:val="auto"/>
                <w:szCs w:val="28"/>
                <w:u w:val="none"/>
              </w:rPr>
              <w:t>台灣虎航</w:t>
            </w:r>
            <w:proofErr w:type="gramEnd"/>
          </w:p>
        </w:tc>
        <w:tc>
          <w:tcPr>
            <w:tcW w:w="1563" w:type="dxa"/>
            <w:vAlign w:val="center"/>
          </w:tcPr>
          <w:p w:rsidR="00056DC0" w:rsidRPr="003C67C1" w:rsidRDefault="00056DC0" w:rsidP="00C275B4">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IT212</w:t>
            </w:r>
          </w:p>
        </w:tc>
        <w:tc>
          <w:tcPr>
            <w:tcW w:w="2438" w:type="dxa"/>
            <w:vAlign w:val="center"/>
          </w:tcPr>
          <w:p w:rsidR="00056DC0" w:rsidRPr="003C67C1" w:rsidRDefault="00056DC0" w:rsidP="00C275B4">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台北/大阪關西</w:t>
            </w:r>
          </w:p>
        </w:tc>
        <w:tc>
          <w:tcPr>
            <w:tcW w:w="1811" w:type="dxa"/>
            <w:vAlign w:val="center"/>
          </w:tcPr>
          <w:p w:rsidR="00056DC0" w:rsidRPr="003C67C1" w:rsidRDefault="00056DC0" w:rsidP="00C275B4">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13:55</w:t>
            </w:r>
          </w:p>
        </w:tc>
        <w:tc>
          <w:tcPr>
            <w:tcW w:w="1811" w:type="dxa"/>
            <w:vAlign w:val="center"/>
          </w:tcPr>
          <w:p w:rsidR="00056DC0" w:rsidRPr="003C67C1" w:rsidRDefault="00056DC0" w:rsidP="00C275B4">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17:40</w:t>
            </w:r>
          </w:p>
        </w:tc>
      </w:tr>
      <w:tr w:rsidR="00056DC0" w:rsidRPr="00774472" w:rsidTr="00774472">
        <w:trPr>
          <w:trHeight w:val="540"/>
        </w:trPr>
        <w:tc>
          <w:tcPr>
            <w:tcW w:w="1530" w:type="dxa"/>
            <w:vAlign w:val="center"/>
          </w:tcPr>
          <w:p w:rsidR="00056DC0" w:rsidRPr="003C67C1" w:rsidRDefault="00056DC0"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回程航班</w:t>
            </w:r>
          </w:p>
        </w:tc>
        <w:tc>
          <w:tcPr>
            <w:tcW w:w="1705" w:type="dxa"/>
            <w:vAlign w:val="center"/>
          </w:tcPr>
          <w:p w:rsidR="00056DC0" w:rsidRPr="003C67C1" w:rsidRDefault="00056DC0" w:rsidP="00C275B4">
            <w:pPr>
              <w:spacing w:line="400" w:lineRule="exact"/>
              <w:jc w:val="center"/>
              <w:rPr>
                <w:rStyle w:val="a5"/>
                <w:rFonts w:ascii="微軟正黑體" w:eastAsia="微軟正黑體" w:hAnsi="標楷體"/>
                <w:color w:val="auto"/>
                <w:szCs w:val="28"/>
                <w:u w:val="none"/>
              </w:rPr>
            </w:pPr>
            <w:proofErr w:type="gramStart"/>
            <w:r w:rsidRPr="003C67C1">
              <w:rPr>
                <w:rStyle w:val="a5"/>
                <w:rFonts w:ascii="微軟正黑體" w:eastAsia="微軟正黑體" w:hAnsi="標楷體" w:hint="eastAsia"/>
                <w:color w:val="auto"/>
                <w:szCs w:val="28"/>
                <w:u w:val="none"/>
              </w:rPr>
              <w:t>台灣虎航</w:t>
            </w:r>
            <w:proofErr w:type="gramEnd"/>
          </w:p>
        </w:tc>
        <w:tc>
          <w:tcPr>
            <w:tcW w:w="1563" w:type="dxa"/>
            <w:vAlign w:val="center"/>
          </w:tcPr>
          <w:p w:rsidR="00056DC0" w:rsidRPr="003C67C1" w:rsidRDefault="00056DC0" w:rsidP="00C275B4">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IT213</w:t>
            </w:r>
          </w:p>
        </w:tc>
        <w:tc>
          <w:tcPr>
            <w:tcW w:w="2438" w:type="dxa"/>
            <w:vAlign w:val="center"/>
          </w:tcPr>
          <w:p w:rsidR="00056DC0" w:rsidRPr="003C67C1" w:rsidRDefault="00056DC0" w:rsidP="00C275B4">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大阪關西/台北</w:t>
            </w:r>
          </w:p>
        </w:tc>
        <w:tc>
          <w:tcPr>
            <w:tcW w:w="1811" w:type="dxa"/>
            <w:vAlign w:val="center"/>
          </w:tcPr>
          <w:p w:rsidR="00056DC0" w:rsidRPr="003C67C1" w:rsidRDefault="00056DC0" w:rsidP="00C275B4">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18:30</w:t>
            </w:r>
          </w:p>
        </w:tc>
        <w:tc>
          <w:tcPr>
            <w:tcW w:w="1811" w:type="dxa"/>
            <w:vAlign w:val="center"/>
          </w:tcPr>
          <w:p w:rsidR="00056DC0" w:rsidRPr="003C67C1" w:rsidRDefault="00056DC0" w:rsidP="00C275B4">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20:25</w:t>
            </w:r>
          </w:p>
        </w:tc>
      </w:tr>
    </w:tbl>
    <w:p w:rsidR="00774472" w:rsidRPr="00774472" w:rsidRDefault="00774472" w:rsidP="00774472">
      <w:pPr>
        <w:spacing w:line="400" w:lineRule="exact"/>
        <w:rPr>
          <w:rStyle w:val="a5"/>
          <w:rFonts w:ascii="標楷體" w:eastAsia="標楷體" w:hAnsi="標楷體"/>
          <w:b/>
          <w:color w:val="FF0000"/>
        </w:rPr>
      </w:pPr>
      <w:r w:rsidRPr="00774472">
        <w:rPr>
          <w:rStyle w:val="a5"/>
          <w:rFonts w:ascii="標楷體" w:eastAsia="標楷體" w:hAnsi="標楷體" w:hint="eastAsia"/>
          <w:b/>
          <w:color w:val="FF0000"/>
          <w:u w:val="none"/>
        </w:rPr>
        <w:t>※</w:t>
      </w:r>
      <w:r w:rsidRPr="00774472">
        <w:rPr>
          <w:rFonts w:ascii="標楷體" w:eastAsia="標楷體" w:hAnsi="標楷體"/>
          <w:b/>
          <w:color w:val="FF0000"/>
          <w:kern w:val="0"/>
        </w:rPr>
        <w:t>國際段參考航班：以下為本行程預定的航班時間，</w:t>
      </w:r>
      <w:proofErr w:type="gramStart"/>
      <w:r w:rsidRPr="00774472">
        <w:rPr>
          <w:rFonts w:ascii="標楷體" w:eastAsia="標楷體" w:hAnsi="標楷體"/>
          <w:b/>
          <w:color w:val="FF0000"/>
          <w:kern w:val="0"/>
        </w:rPr>
        <w:t>實際航</w:t>
      </w:r>
      <w:proofErr w:type="gramEnd"/>
      <w:r w:rsidRPr="00774472">
        <w:rPr>
          <w:rFonts w:ascii="標楷體" w:eastAsia="標楷體" w:hAnsi="標楷體"/>
          <w:b/>
          <w:color w:val="FF0000"/>
          <w:kern w:val="0"/>
        </w:rPr>
        <w:t>班以團體確認的航班編號與飛行時間為</w:t>
      </w:r>
      <w:proofErr w:type="gramStart"/>
      <w:r w:rsidRPr="00774472">
        <w:rPr>
          <w:rFonts w:ascii="標楷體" w:eastAsia="標楷體" w:hAnsi="標楷體"/>
          <w:b/>
          <w:color w:val="FF0000"/>
          <w:kern w:val="0"/>
        </w:rPr>
        <w:t>準</w:t>
      </w:r>
      <w:proofErr w:type="gramEnd"/>
      <w:r w:rsidRPr="00774472">
        <w:rPr>
          <w:rFonts w:ascii="標楷體" w:eastAsia="標楷體" w:hAnsi="標楷體"/>
          <w:b/>
          <w:color w:val="FF0000"/>
          <w:kern w:val="0"/>
        </w:rPr>
        <w:t>。</w:t>
      </w:r>
    </w:p>
    <w:p w:rsidR="00774472" w:rsidRPr="009C629D" w:rsidRDefault="00774472" w:rsidP="00774472">
      <w:pPr>
        <w:adjustRightInd w:val="0"/>
        <w:snapToGrid w:val="0"/>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t>◎</w:t>
      </w:r>
      <w:r w:rsidRPr="009C629D">
        <w:rPr>
          <w:rFonts w:ascii="標楷體" w:eastAsia="標楷體" w:hAnsi="標楷體" w:cs="細明體" w:hint="eastAsia"/>
          <w:b/>
          <w:noProof/>
          <w:color w:val="0000FF"/>
          <w:sz w:val="40"/>
          <w:szCs w:val="40"/>
        </w:rPr>
        <w:t>行程內容:</w:t>
      </w:r>
    </w:p>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w:t>
      </w:r>
      <w:proofErr w:type="gramStart"/>
      <w:r w:rsidRPr="00D83011">
        <w:rPr>
          <w:rFonts w:ascii="華康中黑體" w:eastAsia="華康中黑體" w:hAnsi="華康中黑體" w:cs="華康中黑體" w:hint="eastAsia"/>
          <w:b/>
          <w:sz w:val="32"/>
        </w:rPr>
        <w:t>ㄧ</w:t>
      </w:r>
      <w:proofErr w:type="gramEnd"/>
      <w:r w:rsidRPr="00D83011">
        <w:rPr>
          <w:rFonts w:ascii="華康中黑體" w:eastAsia="華康中黑體" w:hAnsi="華康中黑體" w:cs="華康中黑體" w:hint="eastAsia"/>
          <w:b/>
          <w:sz w:val="32"/>
        </w:rPr>
        <w:t xml:space="preserve">天  </w:t>
      </w:r>
      <w:r w:rsidRPr="00D83011">
        <w:rPr>
          <w:rFonts w:ascii="華康中黑體" w:eastAsia="華康中黑體" w:hAnsi="華康中黑體" w:cs="華康中黑體"/>
          <w:b/>
          <w:sz w:val="32"/>
        </w:rPr>
        <w:t>台北</w:t>
      </w:r>
      <w:r w:rsidRPr="00D83011">
        <w:rPr>
          <w:rFonts w:ascii="華康中黑體" w:eastAsia="華康中黑體" w:hAnsi="華康中黑體" w:cs="華康中黑體" w:hint="eastAsia"/>
          <w:b/>
          <w:sz w:val="32"/>
        </w:rPr>
        <w:t>→大阪</w:t>
      </w:r>
      <w:r w:rsidRPr="00D83011">
        <w:rPr>
          <w:rFonts w:ascii="華康中黑體" w:eastAsia="華康中黑體" w:hAnsi="華康中黑體" w:cs="華康中黑體"/>
          <w:b/>
          <w:sz w:val="32"/>
        </w:rPr>
        <w:t>關西</w:t>
      </w:r>
      <w:r w:rsidRPr="00D83011">
        <w:rPr>
          <w:rFonts w:ascii="華康中黑體" w:eastAsia="華康中黑體" w:hAnsi="華康中黑體" w:cs="華康中黑體" w:hint="eastAsia"/>
          <w:b/>
          <w:sz w:val="32"/>
        </w:rPr>
        <w:t>海上</w:t>
      </w:r>
      <w:r w:rsidRPr="00D83011">
        <w:rPr>
          <w:rFonts w:ascii="華康中黑體" w:eastAsia="華康中黑體" w:hAnsi="華康中黑體" w:cs="華康中黑體"/>
          <w:b/>
          <w:sz w:val="32"/>
        </w:rPr>
        <w:t>空港</w:t>
      </w:r>
      <w:r w:rsidRPr="00D83011">
        <w:rPr>
          <w:rFonts w:ascii="華康中黑體" w:eastAsia="華康中黑體" w:hAnsi="華康中黑體" w:cs="華康中黑體" w:hint="eastAsia"/>
          <w:b/>
          <w:sz w:val="32"/>
        </w:rPr>
        <w:t>→飯店</w:t>
      </w:r>
    </w:p>
    <w:p w:rsidR="00774472" w:rsidRPr="00D83011" w:rsidRDefault="00774472" w:rsidP="00774472">
      <w:pPr>
        <w:adjustRightInd w:val="0"/>
        <w:snapToGrid w:val="0"/>
        <w:spacing w:line="400" w:lineRule="exact"/>
        <w:rPr>
          <w:rFonts w:ascii="微軟正黑體" w:eastAsia="微軟正黑體" w:hAnsi="微軟正黑體"/>
          <w:color w:val="000000"/>
        </w:rPr>
      </w:pPr>
      <w:r w:rsidRPr="00D83011">
        <w:rPr>
          <w:rFonts w:ascii="微軟正黑體" w:eastAsia="微軟正黑體" w:hAnsi="微軟正黑體"/>
          <w:color w:val="000000"/>
        </w:rPr>
        <w:t>今天集合於桃園中正機場的團體櫃台，由專人辦理登機手續後，搭乘豪華客機飛往日本大城－</w:t>
      </w:r>
      <w:r w:rsidRPr="00D83011">
        <w:rPr>
          <w:rFonts w:ascii="微軟正黑體" w:eastAsia="微軟正黑體" w:hAnsi="微軟正黑體"/>
          <w:b/>
          <w:color w:val="FF0000"/>
        </w:rPr>
        <w:t>〔大阪〕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3686"/>
        <w:gridCol w:w="3740"/>
      </w:tblGrid>
      <w:tr w:rsidR="00774472" w:rsidRPr="00F52D7F" w:rsidTr="00D83011">
        <w:trPr>
          <w:trHeight w:val="360"/>
        </w:trPr>
        <w:tc>
          <w:tcPr>
            <w:tcW w:w="1571"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早餐：X</w:t>
            </w:r>
          </w:p>
        </w:tc>
        <w:tc>
          <w:tcPr>
            <w:tcW w:w="1702" w:type="pct"/>
            <w:vAlign w:val="center"/>
          </w:tcPr>
          <w:p w:rsidR="00774472" w:rsidRPr="00D83011" w:rsidRDefault="007247DD" w:rsidP="00D83011">
            <w:pPr>
              <w:adjustRightInd w:val="0"/>
              <w:snapToGrid w:val="0"/>
              <w:spacing w:line="400" w:lineRule="exact"/>
              <w:jc w:val="center"/>
              <w:rPr>
                <w:rFonts w:ascii="微軟正黑體" w:eastAsia="微軟正黑體" w:hAnsi="微軟正黑體"/>
                <w:color w:val="000000"/>
              </w:rPr>
            </w:pPr>
            <w:r>
              <w:rPr>
                <w:rFonts w:ascii="微軟正黑體" w:eastAsia="微軟正黑體" w:hAnsi="微軟正黑體" w:hint="eastAsia"/>
                <w:color w:val="000000"/>
              </w:rPr>
              <w:t>午餐：機上美食</w:t>
            </w:r>
          </w:p>
        </w:tc>
        <w:tc>
          <w:tcPr>
            <w:tcW w:w="1727" w:type="pct"/>
            <w:vAlign w:val="center"/>
          </w:tcPr>
          <w:p w:rsidR="00774472" w:rsidRPr="00D83011" w:rsidRDefault="00774472" w:rsidP="00E65229">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002D7DC6" w:rsidRPr="00A71686">
              <w:rPr>
                <w:rFonts w:ascii="微軟正黑體" w:eastAsia="微軟正黑體" w:hAnsi="微軟正黑體" w:hint="eastAsia"/>
                <w:color w:val="000000"/>
              </w:rPr>
              <w:t>日式風味套餐</w:t>
            </w:r>
          </w:p>
        </w:tc>
      </w:tr>
      <w:tr w:rsidR="00774472" w:rsidTr="00D83011">
        <w:trPr>
          <w:trHeight w:val="360"/>
        </w:trPr>
        <w:tc>
          <w:tcPr>
            <w:tcW w:w="5000" w:type="pct"/>
            <w:gridSpan w:val="3"/>
            <w:vAlign w:val="center"/>
          </w:tcPr>
          <w:p w:rsidR="00774472" w:rsidRPr="00D83011" w:rsidRDefault="00774472" w:rsidP="0057038B">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w:t>
            </w:r>
            <w:r w:rsidR="0057038B">
              <w:rPr>
                <w:rFonts w:ascii="微軟正黑體" w:eastAsia="微軟正黑體" w:hAnsi="微軟正黑體" w:hint="eastAsia"/>
                <w:color w:val="000000"/>
                <w:lang w:eastAsia="zh-HK"/>
              </w:rPr>
              <w:t>大阪</w:t>
            </w:r>
            <w:r w:rsidR="0057038B" w:rsidRPr="0057038B">
              <w:rPr>
                <w:rFonts w:ascii="微軟正黑體" w:eastAsia="微軟正黑體" w:hAnsi="微軟正黑體" w:hint="eastAsia"/>
                <w:color w:val="000000"/>
              </w:rPr>
              <w:t>江坂</w:t>
            </w:r>
            <w:r w:rsidR="0057038B" w:rsidRPr="0057038B">
              <w:rPr>
                <w:rFonts w:ascii="微軟正黑體" w:eastAsia="微軟正黑體" w:hAnsi="微軟正黑體"/>
                <w:color w:val="000000"/>
              </w:rPr>
              <w:t>Sunny Stone</w:t>
            </w:r>
            <w:r w:rsidR="0057038B">
              <w:rPr>
                <w:rFonts w:ascii="微軟正黑體" w:eastAsia="微軟正黑體" w:hAnsi="微軟正黑體" w:hint="eastAsia"/>
                <w:color w:val="000000"/>
              </w:rPr>
              <w:t xml:space="preserve"> </w:t>
            </w:r>
            <w:r w:rsidR="0057038B">
              <w:rPr>
                <w:rFonts w:ascii="微軟正黑體" w:eastAsia="微軟正黑體" w:hAnsi="微軟正黑體" w:hint="eastAsia"/>
                <w:color w:val="000000"/>
                <w:lang w:eastAsia="zh-HK"/>
              </w:rPr>
              <w:t>或</w:t>
            </w:r>
            <w:r w:rsidR="00663145">
              <w:rPr>
                <w:rFonts w:ascii="微軟正黑體" w:eastAsia="微軟正黑體" w:hAnsi="微軟正黑體" w:hint="eastAsia"/>
                <w:color w:val="000000"/>
                <w:lang w:eastAsia="zh-HK"/>
              </w:rPr>
              <w:t xml:space="preserve"> </w:t>
            </w:r>
            <w:r w:rsidRPr="00D83011">
              <w:rPr>
                <w:rFonts w:ascii="微軟正黑體" w:eastAsia="微軟正黑體" w:hAnsi="微軟正黑體" w:hint="eastAsia"/>
                <w:color w:val="000000"/>
              </w:rPr>
              <w:t>天滿橋GRAND飯店 或 NOVOTEL甲子園飯店 或 大阪千里阪急飯</w:t>
            </w:r>
            <w:r w:rsidRPr="00D83011">
              <w:rPr>
                <w:rFonts w:ascii="微軟正黑體" w:eastAsia="微軟正黑體" w:hAnsi="微軟正黑體" w:hint="eastAsia"/>
                <w:color w:val="000000"/>
              </w:rPr>
              <w:lastRenderedPageBreak/>
              <w:t>店或 阪急Expo Park飯店 或 大阪市區飯店 或同級</w:t>
            </w:r>
          </w:p>
        </w:tc>
      </w:tr>
    </w:tbl>
    <w:p w:rsidR="00952B79" w:rsidRPr="00952B79" w:rsidRDefault="00774472" w:rsidP="00DB62E6">
      <w:pPr>
        <w:adjustRightInd w:val="0"/>
        <w:snapToGrid w:val="0"/>
        <w:ind w:left="1210" w:hangingChars="378" w:hanging="1210"/>
        <w:rPr>
          <w:rFonts w:ascii="華康中黑體" w:eastAsia="華康中黑體" w:hAnsi="標楷體"/>
          <w:b/>
          <w:sz w:val="30"/>
          <w:szCs w:val="30"/>
        </w:rPr>
      </w:pPr>
      <w:r w:rsidRPr="00D83011">
        <w:rPr>
          <w:rFonts w:ascii="華康中黑體" w:eastAsia="華康中黑體" w:hAnsi="華康中黑體" w:cs="華康中黑體" w:hint="eastAsia"/>
          <w:b/>
          <w:sz w:val="32"/>
        </w:rPr>
        <w:lastRenderedPageBreak/>
        <w:t xml:space="preserve">第二天  </w:t>
      </w:r>
      <w:r w:rsidR="00952B79" w:rsidRPr="00952B79">
        <w:rPr>
          <w:rFonts w:ascii="華康中黑體" w:eastAsia="華康中黑體" w:hAnsi="標楷體" w:hint="eastAsia"/>
          <w:b/>
          <w:sz w:val="30"/>
          <w:szCs w:val="30"/>
        </w:rPr>
        <w:t>飯店→明石大橋(日本最長的吊橋)～</w:t>
      </w:r>
      <w:proofErr w:type="gramStart"/>
      <w:r w:rsidR="00952B79" w:rsidRPr="00952B79">
        <w:rPr>
          <w:rFonts w:ascii="華康中黑體" w:eastAsia="華康中黑體" w:hAnsi="標楷體" w:hint="eastAsia"/>
          <w:b/>
          <w:sz w:val="30"/>
          <w:szCs w:val="30"/>
        </w:rPr>
        <w:t>舞子海上</w:t>
      </w:r>
      <w:proofErr w:type="gramEnd"/>
      <w:r w:rsidR="00952B79" w:rsidRPr="00952B79">
        <w:rPr>
          <w:rFonts w:ascii="華康中黑體" w:eastAsia="華康中黑體" w:hAnsi="標楷體" w:hint="eastAsia"/>
          <w:b/>
          <w:sz w:val="30"/>
          <w:szCs w:val="30"/>
        </w:rPr>
        <w:t>玻璃遊步道．乘電梯登上</w:t>
      </w:r>
      <w:proofErr w:type="gramStart"/>
      <w:r w:rsidR="00952B79" w:rsidRPr="00952B79">
        <w:rPr>
          <w:rFonts w:ascii="華康中黑體" w:eastAsia="華康中黑體" w:hAnsi="標楷體" w:hint="eastAsia"/>
          <w:b/>
          <w:sz w:val="30"/>
          <w:szCs w:val="30"/>
        </w:rPr>
        <w:t>迴</w:t>
      </w:r>
      <w:proofErr w:type="gramEnd"/>
    </w:p>
    <w:p w:rsidR="00952B79" w:rsidRPr="00952B79" w:rsidRDefault="00952B79" w:rsidP="00952B79">
      <w:pPr>
        <w:adjustRightInd w:val="0"/>
        <w:snapToGrid w:val="0"/>
        <w:ind w:left="1135" w:hangingChars="378" w:hanging="1135"/>
        <w:rPr>
          <w:rFonts w:ascii="華康中黑體" w:eastAsia="華康中黑體" w:hAnsi="標楷體"/>
          <w:b/>
          <w:sz w:val="30"/>
          <w:szCs w:val="30"/>
        </w:rPr>
      </w:pPr>
      <w:r w:rsidRPr="00952B79">
        <w:rPr>
          <w:rFonts w:ascii="華康中黑體" w:eastAsia="華康中黑體" w:hAnsi="標楷體" w:hint="eastAsia"/>
          <w:b/>
          <w:sz w:val="30"/>
          <w:szCs w:val="30"/>
        </w:rPr>
        <w:t>遊展望台→</w:t>
      </w:r>
      <w:proofErr w:type="gramStart"/>
      <w:r w:rsidRPr="00952B79">
        <w:rPr>
          <w:rFonts w:ascii="華康中黑體" w:eastAsia="華康中黑體" w:hAnsi="標楷體" w:hint="eastAsia"/>
          <w:b/>
          <w:sz w:val="30"/>
          <w:szCs w:val="30"/>
        </w:rPr>
        <w:t>摩塞克</w:t>
      </w:r>
      <w:proofErr w:type="gramEnd"/>
      <w:r w:rsidRPr="00952B79">
        <w:rPr>
          <w:rFonts w:ascii="華康中黑體" w:eastAsia="華康中黑體" w:hAnsi="標楷體" w:hint="eastAsia"/>
          <w:b/>
          <w:sz w:val="30"/>
          <w:szCs w:val="30"/>
        </w:rPr>
        <w:t>購物中心(昔日神戶倉庫改建)～神戶</w:t>
      </w:r>
      <w:proofErr w:type="gramStart"/>
      <w:r w:rsidRPr="00952B79">
        <w:rPr>
          <w:rFonts w:ascii="華康中黑體" w:eastAsia="華康中黑體" w:hAnsi="標楷體" w:hint="eastAsia"/>
          <w:b/>
          <w:sz w:val="30"/>
          <w:szCs w:val="30"/>
        </w:rPr>
        <w:t>港灣散策</w:t>
      </w:r>
      <w:proofErr w:type="gramEnd"/>
      <w:r w:rsidRPr="00952B79">
        <w:rPr>
          <w:rFonts w:ascii="華康中黑體" w:eastAsia="華康中黑體" w:hAnsi="標楷體" w:hint="eastAsia"/>
          <w:b/>
          <w:sz w:val="30"/>
          <w:szCs w:val="30"/>
        </w:rPr>
        <w:t>→嵐山渡月橋→</w:t>
      </w:r>
    </w:p>
    <w:p w:rsidR="00774472" w:rsidRPr="00952B79" w:rsidRDefault="00952B79" w:rsidP="00952B79">
      <w:pPr>
        <w:adjustRightInd w:val="0"/>
        <w:snapToGrid w:val="0"/>
        <w:ind w:left="1135" w:hangingChars="378" w:hanging="1135"/>
        <w:rPr>
          <w:rFonts w:ascii="標楷體" w:eastAsia="標楷體" w:hAnsi="標楷體"/>
          <w:b/>
          <w:sz w:val="30"/>
          <w:szCs w:val="30"/>
        </w:rPr>
      </w:pPr>
      <w:r w:rsidRPr="00952B79">
        <w:rPr>
          <w:rFonts w:ascii="華康中黑體" w:eastAsia="華康中黑體" w:hAnsi="標楷體" w:hint="eastAsia"/>
          <w:b/>
          <w:sz w:val="30"/>
          <w:szCs w:val="30"/>
        </w:rPr>
        <w:t>世界文化遺產～清水寺～清水舞台～地主神社～</w:t>
      </w:r>
      <w:proofErr w:type="gramStart"/>
      <w:r w:rsidRPr="00952B79">
        <w:rPr>
          <w:rFonts w:ascii="華康中黑體" w:eastAsia="華康中黑體" w:hAnsi="標楷體" w:hint="eastAsia"/>
          <w:b/>
          <w:sz w:val="30"/>
          <w:szCs w:val="30"/>
        </w:rPr>
        <w:t>音羽之瀧</w:t>
      </w:r>
      <w:proofErr w:type="gramEnd"/>
      <w:r w:rsidRPr="00952B79">
        <w:rPr>
          <w:rFonts w:ascii="華康中黑體" w:eastAsia="華康中黑體" w:hAnsi="標楷體" w:hint="eastAsia"/>
          <w:b/>
          <w:sz w:val="30"/>
          <w:szCs w:val="30"/>
        </w:rPr>
        <w:t>～二、三年坂步道→飯店</w:t>
      </w:r>
    </w:p>
    <w:p w:rsidR="00952B79" w:rsidRDefault="00952B79" w:rsidP="00976FDA">
      <w:pPr>
        <w:adjustRightInd w:val="0"/>
        <w:snapToGrid w:val="0"/>
        <w:spacing w:line="360" w:lineRule="exact"/>
        <w:rPr>
          <w:rFonts w:ascii="微軟正黑體" w:eastAsia="微軟正黑體" w:hAnsi="微軟正黑體" w:cs="細明體"/>
          <w:color w:val="000000"/>
          <w:kern w:val="0"/>
        </w:rPr>
      </w:pPr>
      <w:r w:rsidRPr="00D83011">
        <w:rPr>
          <w:rFonts w:ascii="微軟正黑體" w:eastAsia="微軟正黑體" w:hAnsi="微軟正黑體" w:cs="細明體" w:hint="eastAsia"/>
          <w:b/>
          <w:color w:val="0000FF"/>
          <w:kern w:val="0"/>
        </w:rPr>
        <w:t>【明石大橋】</w:t>
      </w:r>
      <w:r w:rsidRPr="00D83011">
        <w:rPr>
          <w:rFonts w:ascii="微軟正黑體" w:eastAsia="微軟正黑體" w:hAnsi="微軟正黑體" w:cs="細明體"/>
          <w:color w:val="000000"/>
          <w:kern w:val="0"/>
        </w:rPr>
        <w:t>全長三九一一公尺長，當時設計工程時全長為3910公尺，因1995年</w:t>
      </w:r>
      <w:proofErr w:type="gramStart"/>
      <w:r w:rsidRPr="00D83011">
        <w:rPr>
          <w:rFonts w:ascii="微軟正黑體" w:eastAsia="微軟正黑體" w:hAnsi="微軟正黑體" w:cs="細明體"/>
          <w:color w:val="000000"/>
          <w:kern w:val="0"/>
        </w:rPr>
        <w:t>阪</w:t>
      </w:r>
      <w:proofErr w:type="gramEnd"/>
      <w:r w:rsidRPr="00D83011">
        <w:rPr>
          <w:rFonts w:ascii="微軟正黑體" w:eastAsia="微軟正黑體" w:hAnsi="微軟正黑體" w:cs="細明體"/>
          <w:color w:val="000000"/>
          <w:kern w:val="0"/>
        </w:rPr>
        <w:t>神大地震時地層變動，導致延長了一公尺，將帶領各位貴賓登上明石大橋墩，讓您與明石大橋更接近，可見橋樑當時建設時的艱難及壯觀，美景盡收眼底，一份莫名的感動湧上心頭！</w:t>
      </w:r>
      <w:r w:rsidRPr="00D83011">
        <w:rPr>
          <w:rFonts w:ascii="微軟正黑體" w:eastAsia="微軟正黑體" w:hAnsi="微軟正黑體" w:cs="細明體" w:hint="eastAsia"/>
          <w:color w:val="000000"/>
          <w:kern w:val="0"/>
        </w:rPr>
        <w:t>可以在展望大廳裡遠眺，大阪灣及</w:t>
      </w:r>
      <w:proofErr w:type="gramStart"/>
      <w:r w:rsidRPr="00D83011">
        <w:rPr>
          <w:rFonts w:ascii="微軟正黑體" w:eastAsia="微軟正黑體" w:hAnsi="微軟正黑體" w:cs="細明體" w:hint="eastAsia"/>
          <w:color w:val="000000"/>
          <w:kern w:val="0"/>
        </w:rPr>
        <w:t>瀨</w:t>
      </w:r>
      <w:proofErr w:type="gramEnd"/>
      <w:r w:rsidRPr="00D83011">
        <w:rPr>
          <w:rFonts w:ascii="微軟正黑體" w:eastAsia="微軟正黑體" w:hAnsi="微軟正黑體" w:cs="細明體" w:hint="eastAsia"/>
          <w:color w:val="000000"/>
          <w:kern w:val="0"/>
        </w:rPr>
        <w:t>戶內海的景觀可以盡收眼底，也能透視到旁邊一道透明的圓形通道。用展望大廳裡的高倍率望遠鏡，可俯瞰橋的博物館、孫文紀念館移情閣的景緻，遠處還可以眺望</w:t>
      </w:r>
      <w:proofErr w:type="gramStart"/>
      <w:r w:rsidRPr="00D83011">
        <w:rPr>
          <w:rFonts w:ascii="微軟正黑體" w:eastAsia="微軟正黑體" w:hAnsi="微軟正黑體" w:cs="細明體" w:hint="eastAsia"/>
          <w:color w:val="000000"/>
          <w:kern w:val="0"/>
        </w:rPr>
        <w:t>周圍舞子市區</w:t>
      </w:r>
      <w:proofErr w:type="gramEnd"/>
      <w:r w:rsidRPr="00D83011">
        <w:rPr>
          <w:rFonts w:ascii="微軟正黑體" w:eastAsia="微軟正黑體" w:hAnsi="微軟正黑體" w:cs="細明體" w:hint="eastAsia"/>
          <w:color w:val="000000"/>
          <w:kern w:val="0"/>
        </w:rPr>
        <w:t>、</w:t>
      </w:r>
      <w:proofErr w:type="gramStart"/>
      <w:r w:rsidRPr="00D83011">
        <w:rPr>
          <w:rFonts w:ascii="微軟正黑體" w:eastAsia="微軟正黑體" w:hAnsi="微軟正黑體" w:cs="細明體" w:hint="eastAsia"/>
          <w:color w:val="000000"/>
          <w:kern w:val="0"/>
        </w:rPr>
        <w:t>舞子公園</w:t>
      </w:r>
      <w:proofErr w:type="gramEnd"/>
      <w:r w:rsidRPr="00D83011">
        <w:rPr>
          <w:rFonts w:ascii="微軟正黑體" w:eastAsia="微軟正黑體" w:hAnsi="微軟正黑體" w:cs="細明體" w:hint="eastAsia"/>
          <w:color w:val="000000"/>
          <w:kern w:val="0"/>
        </w:rPr>
        <w:t>、以及</w:t>
      </w:r>
      <w:proofErr w:type="gramStart"/>
      <w:r w:rsidRPr="00D83011">
        <w:rPr>
          <w:rFonts w:ascii="微軟正黑體" w:eastAsia="微軟正黑體" w:hAnsi="微軟正黑體" w:cs="細明體" w:hint="eastAsia"/>
          <w:color w:val="000000"/>
          <w:kern w:val="0"/>
        </w:rPr>
        <w:t>對岸淡</w:t>
      </w:r>
      <w:proofErr w:type="gramEnd"/>
      <w:r w:rsidRPr="00D83011">
        <w:rPr>
          <w:rFonts w:ascii="微軟正黑體" w:eastAsia="微軟正黑體" w:hAnsi="微軟正黑體" w:cs="細明體" w:hint="eastAsia"/>
          <w:color w:val="000000"/>
          <w:kern w:val="0"/>
        </w:rPr>
        <w:t>路島的景色。</w:t>
      </w:r>
    </w:p>
    <w:p w:rsidR="00952B79" w:rsidRDefault="00952B79" w:rsidP="00952B79">
      <w:pPr>
        <w:adjustRightInd w:val="0"/>
        <w:snapToGrid w:val="0"/>
        <w:ind w:left="907" w:hangingChars="378" w:hanging="907"/>
        <w:rPr>
          <w:rFonts w:ascii="微軟正黑體" w:eastAsia="微軟正黑體" w:hAnsi="微軟正黑體" w:cs="細明體"/>
          <w:color w:val="000000"/>
          <w:kern w:val="0"/>
        </w:rPr>
      </w:pPr>
      <w:r w:rsidRPr="00D83011">
        <w:rPr>
          <w:rFonts w:ascii="微軟正黑體" w:eastAsia="微軟正黑體" w:hAnsi="微軟正黑體" w:cs="細明體"/>
          <w:b/>
          <w:color w:val="0000FF"/>
          <w:kern w:val="0"/>
        </w:rPr>
        <w:t>【</w:t>
      </w:r>
      <w:r w:rsidRPr="00D83011">
        <w:rPr>
          <w:rFonts w:ascii="微軟正黑體" w:eastAsia="微軟正黑體" w:hAnsi="微軟正黑體" w:cs="細明體" w:hint="eastAsia"/>
          <w:b/>
          <w:color w:val="0000FF"/>
          <w:kern w:val="0"/>
        </w:rPr>
        <w:t>摩塞克購物中心</w:t>
      </w:r>
      <w:r w:rsidRPr="00D83011">
        <w:rPr>
          <w:rFonts w:ascii="微軟正黑體" w:eastAsia="微軟正黑體" w:hAnsi="微軟正黑體" w:cs="細明體"/>
          <w:b/>
          <w:color w:val="0000FF"/>
          <w:kern w:val="0"/>
        </w:rPr>
        <w:t>】</w:t>
      </w:r>
      <w:r w:rsidRPr="00D83011">
        <w:rPr>
          <w:rFonts w:ascii="微軟正黑體" w:eastAsia="微軟正黑體" w:hAnsi="微軟正黑體" w:cs="細明體" w:hint="eastAsia"/>
          <w:color w:val="000000"/>
          <w:kern w:val="0"/>
        </w:rPr>
        <w:t>此處是HARBORLAND幾棟大型MALL中造型最特殊的美食購物廣場。木屋建築</w:t>
      </w:r>
    </w:p>
    <w:p w:rsidR="00952B79" w:rsidRDefault="00952B79" w:rsidP="00952B79">
      <w:pPr>
        <w:adjustRightInd w:val="0"/>
        <w:snapToGrid w:val="0"/>
        <w:ind w:left="907" w:hangingChars="378" w:hanging="907"/>
        <w:rPr>
          <w:rFonts w:ascii="微軟正黑體" w:eastAsia="微軟正黑體" w:hAnsi="微軟正黑體" w:cs="細明體"/>
          <w:color w:val="000000"/>
          <w:kern w:val="0"/>
        </w:rPr>
      </w:pPr>
      <w:r w:rsidRPr="00D83011">
        <w:rPr>
          <w:rFonts w:ascii="微軟正黑體" w:eastAsia="微軟正黑體" w:hAnsi="微軟正黑體" w:cs="細明體" w:hint="eastAsia"/>
          <w:color w:val="000000"/>
          <w:kern w:val="0"/>
        </w:rPr>
        <w:t>與港灣</w:t>
      </w:r>
      <w:proofErr w:type="gramStart"/>
      <w:r w:rsidRPr="00D83011">
        <w:rPr>
          <w:rFonts w:ascii="微軟正黑體" w:eastAsia="微軟正黑體" w:hAnsi="微軟正黑體" w:cs="細明體" w:hint="eastAsia"/>
          <w:color w:val="000000"/>
          <w:kern w:val="0"/>
        </w:rPr>
        <w:t>景色相搭襯</w:t>
      </w:r>
      <w:proofErr w:type="gramEnd"/>
      <w:r w:rsidRPr="00D83011">
        <w:rPr>
          <w:rFonts w:ascii="微軟正黑體" w:eastAsia="微軟正黑體" w:hAnsi="微軟正黑體" w:cs="細明體" w:hint="eastAsia"/>
          <w:color w:val="000000"/>
          <w:kern w:val="0"/>
        </w:rPr>
        <w:t>，踩在木頭地板上、迎著海風、人來人往，非常輕鬆自在的感覺！近百家各式特色商</w:t>
      </w:r>
    </w:p>
    <w:p w:rsidR="00952B79" w:rsidRDefault="00952B79" w:rsidP="00952B79">
      <w:pPr>
        <w:adjustRightInd w:val="0"/>
        <w:snapToGrid w:val="0"/>
        <w:ind w:left="907" w:hangingChars="378" w:hanging="907"/>
        <w:rPr>
          <w:rFonts w:ascii="微軟正黑體" w:eastAsia="微軟正黑體" w:hAnsi="微軟正黑體" w:cs="細明體"/>
          <w:b/>
          <w:color w:val="0000FF"/>
          <w:kern w:val="0"/>
        </w:rPr>
      </w:pPr>
      <w:r w:rsidRPr="00D83011">
        <w:rPr>
          <w:rFonts w:ascii="微軟正黑體" w:eastAsia="微軟正黑體" w:hAnsi="微軟正黑體" w:cs="細明體" w:hint="eastAsia"/>
          <w:color w:val="000000"/>
          <w:kern w:val="0"/>
        </w:rPr>
        <w:t>店，餐飲、服飾、飾品等，讓人留連忘返。</w:t>
      </w:r>
    </w:p>
    <w:p w:rsidR="00976FDA" w:rsidRDefault="00976FDA" w:rsidP="00976FDA">
      <w:pPr>
        <w:adjustRightInd w:val="0"/>
        <w:snapToGrid w:val="0"/>
        <w:spacing w:line="360" w:lineRule="exact"/>
        <w:rPr>
          <w:rFonts w:ascii="微軟正黑體" w:eastAsia="微軟正黑體" w:hAnsi="微軟正黑體" w:cs="細明體"/>
          <w:color w:val="000000"/>
          <w:kern w:val="0"/>
        </w:rPr>
      </w:pPr>
      <w:r w:rsidRPr="00D83011">
        <w:rPr>
          <w:rFonts w:ascii="微軟正黑體" w:eastAsia="微軟正黑體" w:hAnsi="微軟正黑體" w:cs="細明體"/>
          <w:b/>
          <w:color w:val="0000FF"/>
          <w:kern w:val="0"/>
        </w:rPr>
        <w:t>【京都嵐山渡月橋】</w:t>
      </w:r>
      <w:r w:rsidRPr="00D83011">
        <w:rPr>
          <w:rFonts w:ascii="微軟正黑體" w:eastAsia="微軟正黑體" w:hAnsi="微軟正黑體" w:cs="細明體"/>
          <w:color w:val="000000"/>
          <w:kern w:val="0"/>
        </w:rPr>
        <w:t>渡</w:t>
      </w:r>
      <w:proofErr w:type="gramStart"/>
      <w:r w:rsidRPr="00D83011">
        <w:rPr>
          <w:rFonts w:ascii="微軟正黑體" w:eastAsia="微軟正黑體" w:hAnsi="微軟正黑體" w:cs="細明體"/>
          <w:color w:val="000000"/>
          <w:kern w:val="0"/>
        </w:rPr>
        <w:t>月橋乃昔日</w:t>
      </w:r>
      <w:proofErr w:type="gramEnd"/>
      <w:r w:rsidRPr="00D83011">
        <w:rPr>
          <w:rFonts w:ascii="微軟正黑體" w:eastAsia="微軟正黑體" w:hAnsi="微軟正黑體" w:cs="細明體"/>
          <w:color w:val="000000"/>
          <w:kern w:val="0"/>
        </w:rPr>
        <w:t>山天皇因</w:t>
      </w:r>
      <w:proofErr w:type="gramStart"/>
      <w:r w:rsidRPr="00D83011">
        <w:rPr>
          <w:rFonts w:ascii="微軟正黑體" w:eastAsia="微軟正黑體" w:hAnsi="微軟正黑體" w:cs="細明體"/>
          <w:color w:val="000000"/>
          <w:kern w:val="0"/>
        </w:rPr>
        <w:t>皓月橫空啟發</w:t>
      </w:r>
      <w:proofErr w:type="gramEnd"/>
      <w:r w:rsidRPr="00D83011">
        <w:rPr>
          <w:rFonts w:ascii="微軟正黑體" w:eastAsia="微軟正黑體" w:hAnsi="微軟正黑體" w:cs="細明體"/>
          <w:color w:val="000000"/>
          <w:kern w:val="0"/>
        </w:rPr>
        <w:t>而命名，如今是電影時代劇的</w:t>
      </w:r>
      <w:proofErr w:type="gramStart"/>
      <w:r w:rsidRPr="00D83011">
        <w:rPr>
          <w:rFonts w:ascii="微軟正黑體" w:eastAsia="微軟正黑體" w:hAnsi="微軟正黑體" w:cs="細明體"/>
          <w:color w:val="000000"/>
          <w:kern w:val="0"/>
        </w:rPr>
        <w:t>熱門景地</w:t>
      </w:r>
      <w:proofErr w:type="gramEnd"/>
      <w:r w:rsidRPr="00D83011">
        <w:rPr>
          <w:rFonts w:ascii="微軟正黑體" w:eastAsia="微軟正黑體" w:hAnsi="微軟正黑體" w:cs="細明體"/>
          <w:color w:val="000000"/>
          <w:kern w:val="0"/>
        </w:rPr>
        <w:t>，橫跨</w:t>
      </w:r>
      <w:proofErr w:type="gramStart"/>
      <w:r w:rsidRPr="00D83011">
        <w:rPr>
          <w:rFonts w:ascii="微軟正黑體" w:eastAsia="微軟正黑體" w:hAnsi="微軟正黑體" w:cs="細明體"/>
          <w:color w:val="000000"/>
          <w:kern w:val="0"/>
        </w:rPr>
        <w:t>大堰川</w:t>
      </w:r>
      <w:proofErr w:type="gramEnd"/>
      <w:r w:rsidRPr="00D83011">
        <w:rPr>
          <w:rFonts w:ascii="微軟正黑體" w:eastAsia="微軟正黑體" w:hAnsi="微軟正黑體" w:cs="細明體"/>
          <w:color w:val="000000"/>
          <w:kern w:val="0"/>
        </w:rPr>
        <w:t>的渡月橋，自古即有許多詩歌為之傳頌，此地的秋色與</w:t>
      </w:r>
      <w:proofErr w:type="gramStart"/>
      <w:r w:rsidRPr="00D83011">
        <w:rPr>
          <w:rFonts w:ascii="微軟正黑體" w:eastAsia="微軟正黑體" w:hAnsi="微軟正黑體" w:cs="細明體"/>
          <w:color w:val="000000"/>
          <w:kern w:val="0"/>
        </w:rPr>
        <w:t>冬景常</w:t>
      </w:r>
      <w:proofErr w:type="gramEnd"/>
      <w:r w:rsidRPr="00D83011">
        <w:rPr>
          <w:rFonts w:ascii="微軟正黑體" w:eastAsia="微軟正黑體" w:hAnsi="微軟正黑體" w:cs="細明體"/>
          <w:color w:val="000000"/>
          <w:kern w:val="0"/>
        </w:rPr>
        <w:t>是騷人墨客最好的題材，有著濃郁之傳說色彩，漫步悠遊，令人心曠神怡，站在渡月橋上</w:t>
      </w:r>
      <w:proofErr w:type="gramStart"/>
      <w:r w:rsidRPr="00D83011">
        <w:rPr>
          <w:rFonts w:ascii="微軟正黑體" w:eastAsia="微軟正黑體" w:hAnsi="微軟正黑體" w:cs="細明體"/>
          <w:color w:val="000000"/>
          <w:kern w:val="0"/>
        </w:rPr>
        <w:t>觀賞滿山白色</w:t>
      </w:r>
      <w:proofErr w:type="gramEnd"/>
      <w:r w:rsidRPr="00D83011">
        <w:rPr>
          <w:rFonts w:ascii="微軟正黑體" w:eastAsia="微軟正黑體" w:hAnsi="微軟正黑體" w:cs="細明體"/>
          <w:color w:val="000000"/>
          <w:kern w:val="0"/>
        </w:rPr>
        <w:t>的山櫻景致，</w:t>
      </w:r>
      <w:proofErr w:type="gramStart"/>
      <w:r w:rsidRPr="00D83011">
        <w:rPr>
          <w:rFonts w:ascii="微軟正黑體" w:eastAsia="微軟正黑體" w:hAnsi="微軟正黑體" w:cs="細明體"/>
          <w:color w:val="000000"/>
          <w:kern w:val="0"/>
        </w:rPr>
        <w:t>好似覆雪的</w:t>
      </w:r>
      <w:proofErr w:type="gramEnd"/>
      <w:r w:rsidRPr="00D83011">
        <w:rPr>
          <w:rFonts w:ascii="微軟正黑體" w:eastAsia="微軟正黑體" w:hAnsi="微軟正黑體" w:cs="細明體"/>
          <w:color w:val="000000"/>
          <w:kern w:val="0"/>
        </w:rPr>
        <w:t>山。續往嵯峨野竹林步道欣賞竹林之美，沿路二旁的竹木高聳，</w:t>
      </w:r>
      <w:proofErr w:type="gramStart"/>
      <w:r w:rsidRPr="00D83011">
        <w:rPr>
          <w:rFonts w:ascii="微軟正黑體" w:eastAsia="微軟正黑體" w:hAnsi="微軟正黑體" w:cs="細明體"/>
          <w:color w:val="000000"/>
          <w:kern w:val="0"/>
        </w:rPr>
        <w:t>靜幽詩情</w:t>
      </w:r>
      <w:proofErr w:type="gramEnd"/>
      <w:r w:rsidRPr="00D83011">
        <w:rPr>
          <w:rFonts w:ascii="微軟正黑體" w:eastAsia="微軟正黑體" w:hAnsi="微軟正黑體" w:cs="細明體"/>
          <w:color w:val="000000"/>
          <w:kern w:val="0"/>
        </w:rPr>
        <w:t>，閑靜中盡是畫意。</w:t>
      </w:r>
    </w:p>
    <w:p w:rsidR="00976FDA" w:rsidRPr="00E028EE" w:rsidRDefault="00976FDA" w:rsidP="00976FDA">
      <w:pPr>
        <w:pStyle w:val="spotguidetxt"/>
        <w:shd w:val="clear" w:color="auto" w:fill="FFFFFF"/>
        <w:adjustRightInd w:val="0"/>
        <w:snapToGrid w:val="0"/>
        <w:spacing w:line="360" w:lineRule="exact"/>
        <w:ind w:firstLine="0"/>
        <w:rPr>
          <w:rFonts w:ascii="微軟正黑體" w:eastAsia="微軟正黑體" w:hAnsi="微軟正黑體" w:cs="細明體"/>
          <w:sz w:val="24"/>
          <w:szCs w:val="24"/>
        </w:rPr>
      </w:pPr>
      <w:r w:rsidRPr="00CC7C7A">
        <w:rPr>
          <w:rFonts w:ascii="微軟正黑體" w:eastAsia="微軟正黑體" w:hAnsi="微軟正黑體" w:cs="細明體" w:hint="eastAsia"/>
          <w:b/>
          <w:color w:val="0000FF"/>
          <w:sz w:val="24"/>
          <w:szCs w:val="24"/>
        </w:rPr>
        <w:t>【清水寺】</w:t>
      </w:r>
      <w:r w:rsidRPr="00E028EE">
        <w:rPr>
          <w:rFonts w:ascii="微軟正黑體" w:eastAsia="微軟正黑體" w:hAnsi="微軟正黑體" w:cs="細明體" w:hint="eastAsia"/>
          <w:sz w:val="24"/>
          <w:szCs w:val="24"/>
        </w:rPr>
        <w:t>為京都最古老的寺院，建於公元798年，占地面積13萬平方米，相傳由唐僧在日的第一個弟子慈恩大師創建。現存清水寺為1633年重修。不論春季的櫻花，秋季</w:t>
      </w:r>
      <w:proofErr w:type="gramStart"/>
      <w:r w:rsidRPr="00E028EE">
        <w:rPr>
          <w:rFonts w:ascii="微軟正黑體" w:eastAsia="微軟正黑體" w:hAnsi="微軟正黑體" w:cs="細明體" w:hint="eastAsia"/>
          <w:sz w:val="24"/>
          <w:szCs w:val="24"/>
        </w:rPr>
        <w:t>的楓景都</w:t>
      </w:r>
      <w:proofErr w:type="gramEnd"/>
      <w:r w:rsidRPr="00E028EE">
        <w:rPr>
          <w:rFonts w:ascii="微軟正黑體" w:eastAsia="微軟正黑體" w:hAnsi="微軟正黑體" w:cs="細明體" w:hint="eastAsia"/>
          <w:sz w:val="24"/>
          <w:szCs w:val="24"/>
        </w:rPr>
        <w:t>十分誘人，大殿前為懸空的「清水舞台」，由139根高數十米的大圓木</w:t>
      </w:r>
      <w:proofErr w:type="gramStart"/>
      <w:r w:rsidRPr="00E028EE">
        <w:rPr>
          <w:rFonts w:ascii="微軟正黑體" w:eastAsia="微軟正黑體" w:hAnsi="微軟正黑體" w:cs="細明體" w:hint="eastAsia"/>
          <w:sz w:val="24"/>
          <w:szCs w:val="24"/>
        </w:rPr>
        <w:t>支撐綜橫交錯</w:t>
      </w:r>
      <w:proofErr w:type="gramEnd"/>
      <w:r w:rsidRPr="00E028EE">
        <w:rPr>
          <w:rFonts w:ascii="微軟正黑體" w:eastAsia="微軟正黑體" w:hAnsi="微軟正黑體" w:cs="細明體" w:hint="eastAsia"/>
          <w:sz w:val="24"/>
          <w:szCs w:val="24"/>
        </w:rPr>
        <w:t>取得支撐力，寺院建築氣勢宏偉，結構巧妙，未用一根釘子。大殿所供</w:t>
      </w:r>
      <w:proofErr w:type="gramStart"/>
      <w:r w:rsidRPr="00E028EE">
        <w:rPr>
          <w:rFonts w:ascii="微軟正黑體" w:eastAsia="微軟正黑體" w:hAnsi="微軟正黑體" w:cs="細明體" w:hint="eastAsia"/>
          <w:sz w:val="24"/>
          <w:szCs w:val="24"/>
        </w:rPr>
        <w:t>俸</w:t>
      </w:r>
      <w:proofErr w:type="gramEnd"/>
      <w:r w:rsidRPr="00E028EE">
        <w:rPr>
          <w:rFonts w:ascii="微軟正黑體" w:eastAsia="微軟正黑體" w:hAnsi="微軟正黑體" w:cs="細明體" w:hint="eastAsia"/>
          <w:sz w:val="24"/>
          <w:szCs w:val="24"/>
        </w:rPr>
        <w:t>面十一面千手觀音平常無法見到，33年才公開一次。地主神社位於清水寺正殿北側，神社內良緣</w:t>
      </w:r>
      <w:proofErr w:type="gramStart"/>
      <w:r w:rsidRPr="00E028EE">
        <w:rPr>
          <w:rFonts w:ascii="微軟正黑體" w:eastAsia="微軟正黑體" w:hAnsi="微軟正黑體" w:cs="細明體" w:hint="eastAsia"/>
          <w:sz w:val="24"/>
          <w:szCs w:val="24"/>
        </w:rPr>
        <w:t>之神極受</w:t>
      </w:r>
      <w:proofErr w:type="gramEnd"/>
      <w:r w:rsidRPr="00E028EE">
        <w:rPr>
          <w:rFonts w:ascii="微軟正黑體" w:eastAsia="微軟正黑體" w:hAnsi="微軟正黑體" w:cs="細明體" w:hint="eastAsia"/>
          <w:sz w:val="24"/>
          <w:szCs w:val="24"/>
        </w:rPr>
        <w:t>年輕人的喜歡，在這裡終日可見祈求良緣的年輕女性虔誠參拜，熱鬧非凡。據說舉凡從舞台及</w:t>
      </w:r>
      <w:proofErr w:type="gramStart"/>
      <w:r w:rsidRPr="00E028EE">
        <w:rPr>
          <w:rFonts w:ascii="微軟正黑體" w:eastAsia="微軟正黑體" w:hAnsi="微軟正黑體" w:cs="細明體" w:hint="eastAsia"/>
          <w:sz w:val="24"/>
          <w:szCs w:val="24"/>
        </w:rPr>
        <w:t>姻緣石走過</w:t>
      </w:r>
      <w:proofErr w:type="gramEnd"/>
      <w:r w:rsidRPr="00E028EE">
        <w:rPr>
          <w:rFonts w:ascii="微軟正黑體" w:eastAsia="微軟正黑體" w:hAnsi="微軟正黑體" w:cs="細明體" w:hint="eastAsia"/>
          <w:sz w:val="24"/>
          <w:szCs w:val="24"/>
        </w:rPr>
        <w:t>一</w:t>
      </w:r>
      <w:proofErr w:type="gramStart"/>
      <w:r w:rsidRPr="00E028EE">
        <w:rPr>
          <w:rFonts w:ascii="微軟正黑體" w:eastAsia="微軟正黑體" w:hAnsi="微軟正黑體" w:cs="細明體" w:hint="eastAsia"/>
          <w:sz w:val="24"/>
          <w:szCs w:val="24"/>
        </w:rPr>
        <w:t>遭者</w:t>
      </w:r>
      <w:proofErr w:type="gramEnd"/>
      <w:r w:rsidRPr="00E028EE">
        <w:rPr>
          <w:rFonts w:ascii="微軟正黑體" w:eastAsia="微軟正黑體" w:hAnsi="微軟正黑體" w:cs="細明體" w:hint="eastAsia"/>
          <w:sz w:val="24"/>
          <w:szCs w:val="24"/>
        </w:rPr>
        <w:t>，除可健康長壽外更可締結良緣。二、三年坂步道兩旁皆京味小舖，在此自由購物您可深刻體會京都古風鎮。</w:t>
      </w:r>
      <w:r w:rsidRPr="00E028EE">
        <w:rPr>
          <w:rFonts w:ascii="微軟正黑體" w:eastAsia="微軟正黑體" w:hAnsi="微軟正黑體" w:cs="細明體"/>
          <w:sz w:val="24"/>
          <w:szCs w:val="24"/>
        </w:rPr>
        <w:t xml:space="preserve"> </w:t>
      </w:r>
    </w:p>
    <w:p w:rsidR="0045398B" w:rsidRPr="00D83011" w:rsidRDefault="00976FDA" w:rsidP="00976FDA">
      <w:pPr>
        <w:adjustRightInd w:val="0"/>
        <w:snapToGrid w:val="0"/>
        <w:spacing w:line="360" w:lineRule="exact"/>
        <w:rPr>
          <w:rFonts w:ascii="微軟正黑體" w:eastAsia="微軟正黑體" w:hAnsi="微軟正黑體" w:cs="細明體"/>
          <w:color w:val="000000"/>
          <w:kern w:val="0"/>
        </w:rPr>
      </w:pPr>
      <w:r w:rsidRPr="004B7568">
        <w:rPr>
          <w:rFonts w:ascii="微軟正黑體" w:eastAsia="微軟正黑體" w:hAnsi="微軟正黑體" w:cs="細明體" w:hint="eastAsia"/>
          <w:b/>
          <w:color w:val="0000FF"/>
        </w:rPr>
        <w:t>※【特別說明】清水寺預計於2017年～2020年進行為期三年的修繕工程，正殿與舞台會被架上支架並覆蓋臨時外罩，但不影響景點開放，旅客仍然可以正常參拜。</w:t>
      </w:r>
    </w:p>
    <w:tbl>
      <w:tblPr>
        <w:tblpPr w:leftFromText="180" w:rightFromText="180" w:vertAnchor="text" w:horzAnchor="margin" w:tblpY="2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8"/>
        <w:gridCol w:w="3610"/>
        <w:gridCol w:w="3610"/>
      </w:tblGrid>
      <w:tr w:rsidR="000F4569" w:rsidRPr="005A44FD" w:rsidTr="000F4569">
        <w:trPr>
          <w:trHeight w:val="360"/>
        </w:trPr>
        <w:tc>
          <w:tcPr>
            <w:tcW w:w="1666" w:type="pct"/>
            <w:vAlign w:val="center"/>
          </w:tcPr>
          <w:p w:rsidR="000F4569" w:rsidRPr="00D83011" w:rsidRDefault="000F4569" w:rsidP="000F4569">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0F4569" w:rsidRPr="00D83011" w:rsidRDefault="000F4569" w:rsidP="00E52496">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Pr="00A71686">
              <w:rPr>
                <w:rFonts w:ascii="微軟正黑體" w:eastAsia="微軟正黑體" w:hAnsi="微軟正黑體" w:hint="eastAsia"/>
                <w:color w:val="000000"/>
              </w:rPr>
              <w:t>日式風味套餐</w:t>
            </w:r>
          </w:p>
        </w:tc>
        <w:tc>
          <w:tcPr>
            <w:tcW w:w="1667" w:type="pct"/>
            <w:vAlign w:val="center"/>
          </w:tcPr>
          <w:p w:rsidR="000F4569" w:rsidRPr="00D83011" w:rsidRDefault="000F4569" w:rsidP="00E52496">
            <w:pPr>
              <w:adjustRightInd w:val="0"/>
              <w:snapToGrid w:val="0"/>
              <w:spacing w:line="400" w:lineRule="exact"/>
              <w:jc w:val="center"/>
              <w:rPr>
                <w:rFonts w:ascii="微軟正黑體" w:eastAsia="微軟正黑體" w:hAnsi="微軟正黑體"/>
                <w:color w:val="000000"/>
              </w:rPr>
            </w:pPr>
            <w:r w:rsidRPr="00F86458">
              <w:rPr>
                <w:rFonts w:ascii="微軟正黑體" w:eastAsia="微軟正黑體" w:hAnsi="微軟正黑體" w:hint="eastAsia"/>
                <w:color w:val="000000"/>
              </w:rPr>
              <w:t>晚餐：</w:t>
            </w:r>
            <w:r w:rsidR="00B844C1" w:rsidRPr="00B844C1">
              <w:rPr>
                <w:rFonts w:ascii="微軟正黑體" w:eastAsia="微軟正黑體" w:hAnsi="微軟正黑體" w:hint="eastAsia"/>
                <w:color w:val="000000"/>
              </w:rPr>
              <w:t>日式風味套餐</w:t>
            </w:r>
          </w:p>
        </w:tc>
      </w:tr>
      <w:tr w:rsidR="000F4569" w:rsidRPr="005A44FD" w:rsidTr="000F4569">
        <w:trPr>
          <w:trHeight w:val="360"/>
        </w:trPr>
        <w:tc>
          <w:tcPr>
            <w:tcW w:w="5000" w:type="pct"/>
            <w:gridSpan w:val="3"/>
            <w:vAlign w:val="center"/>
          </w:tcPr>
          <w:p w:rsidR="000F4569" w:rsidRPr="00D83011" w:rsidRDefault="000F4569" w:rsidP="000F4569">
            <w:pPr>
              <w:adjustRightInd w:val="0"/>
              <w:snapToGrid w:val="0"/>
              <w:spacing w:line="400" w:lineRule="exact"/>
              <w:jc w:val="center"/>
              <w:rPr>
                <w:rFonts w:ascii="微軟正黑體" w:eastAsia="微軟正黑體" w:hAnsi="微軟正黑體"/>
                <w:color w:val="000000"/>
              </w:rPr>
            </w:pPr>
            <w:r w:rsidRPr="002D6A88">
              <w:rPr>
                <w:rFonts w:ascii="微軟正黑體" w:eastAsia="微軟正黑體" w:hAnsi="微軟正黑體" w:hint="eastAsia"/>
                <w:color w:val="000000"/>
              </w:rPr>
              <w:t>住宿：</w:t>
            </w:r>
            <w:r>
              <w:rPr>
                <w:rFonts w:ascii="微軟正黑體" w:eastAsia="微軟正黑體" w:hAnsi="微軟正黑體" w:hint="eastAsia"/>
                <w:color w:val="000000"/>
                <w:lang w:eastAsia="zh-HK"/>
              </w:rPr>
              <w:t>大阪</w:t>
            </w:r>
            <w:r w:rsidRPr="0057038B">
              <w:rPr>
                <w:rFonts w:ascii="微軟正黑體" w:eastAsia="微軟正黑體" w:hAnsi="微軟正黑體" w:hint="eastAsia"/>
                <w:color w:val="000000"/>
              </w:rPr>
              <w:t>江坂</w:t>
            </w:r>
            <w:r w:rsidRPr="0057038B">
              <w:rPr>
                <w:rFonts w:ascii="微軟正黑體" w:eastAsia="微軟正黑體" w:hAnsi="微軟正黑體"/>
                <w:color w:val="000000"/>
              </w:rPr>
              <w:t>Sunny Stone</w:t>
            </w:r>
            <w:r>
              <w:rPr>
                <w:rFonts w:ascii="微軟正黑體" w:eastAsia="微軟正黑體" w:hAnsi="微軟正黑體" w:hint="eastAsia"/>
                <w:color w:val="000000"/>
              </w:rPr>
              <w:t xml:space="preserve"> </w:t>
            </w:r>
            <w:r>
              <w:rPr>
                <w:rFonts w:ascii="微軟正黑體" w:eastAsia="微軟正黑體" w:hAnsi="微軟正黑體" w:hint="eastAsia"/>
                <w:color w:val="000000"/>
                <w:lang w:eastAsia="zh-HK"/>
              </w:rPr>
              <w:t xml:space="preserve">或 </w:t>
            </w:r>
            <w:r w:rsidRPr="00D83011">
              <w:rPr>
                <w:rFonts w:ascii="微軟正黑體" w:eastAsia="微軟正黑體" w:hAnsi="微軟正黑體" w:hint="eastAsia"/>
                <w:color w:val="000000"/>
              </w:rPr>
              <w:t>天滿橋GRAND飯店 或 NOVOTEL甲子園飯店 或 大阪千里阪急飯店或 阪急Expo Park飯店 或 大阪市區飯店 或同級</w:t>
            </w:r>
            <w:r w:rsidRPr="002D6A88">
              <w:rPr>
                <w:rFonts w:ascii="微軟正黑體" w:eastAsia="微軟正黑體" w:hAnsi="微軟正黑體" w:hint="eastAsia"/>
                <w:color w:val="000000"/>
              </w:rPr>
              <w:t xml:space="preserve">  </w:t>
            </w:r>
          </w:p>
        </w:tc>
      </w:tr>
    </w:tbl>
    <w:p w:rsidR="00952B79" w:rsidRPr="00952B79" w:rsidRDefault="00774472" w:rsidP="00DB62E6">
      <w:pPr>
        <w:adjustRightInd w:val="0"/>
        <w:snapToGrid w:val="0"/>
        <w:ind w:left="1210" w:hangingChars="378" w:hanging="1210"/>
        <w:rPr>
          <w:rFonts w:ascii="華康中黑體" w:eastAsia="華康中黑體" w:hAnsi="標楷體"/>
          <w:b/>
          <w:sz w:val="30"/>
          <w:szCs w:val="30"/>
        </w:rPr>
      </w:pPr>
      <w:r w:rsidRPr="00D83011">
        <w:rPr>
          <w:rFonts w:ascii="華康中黑體" w:eastAsia="華康中黑體" w:hAnsi="華康中黑體" w:cs="華康中黑體" w:hint="eastAsia"/>
          <w:b/>
          <w:sz w:val="32"/>
        </w:rPr>
        <w:t xml:space="preserve">第三天  </w:t>
      </w:r>
      <w:proofErr w:type="gramStart"/>
      <w:r w:rsidRPr="00D83011">
        <w:rPr>
          <w:rFonts w:ascii="華康中黑體" w:eastAsia="華康中黑體" w:hAnsi="華康中黑體" w:cs="華康中黑體" w:hint="eastAsia"/>
          <w:b/>
          <w:sz w:val="32"/>
        </w:rPr>
        <w:t>飯店→</w:t>
      </w:r>
      <w:r w:rsidR="00952B79" w:rsidRPr="00952B79">
        <w:rPr>
          <w:rFonts w:ascii="華康中黑體" w:eastAsia="華康中黑體" w:hAnsi="標楷體" w:hint="eastAsia"/>
          <w:b/>
          <w:sz w:val="30"/>
          <w:szCs w:val="30"/>
        </w:rPr>
        <w:t>飯店→</w:t>
      </w:r>
      <w:proofErr w:type="gramEnd"/>
      <w:r w:rsidR="00952B79" w:rsidRPr="00952B79">
        <w:rPr>
          <w:rFonts w:ascii="華康中黑體" w:eastAsia="華康中黑體" w:hAnsi="標楷體" w:hint="eastAsia"/>
          <w:b/>
          <w:sz w:val="30"/>
          <w:szCs w:val="30"/>
        </w:rPr>
        <w:t>藝妓回憶錄～</w:t>
      </w:r>
      <w:proofErr w:type="gramStart"/>
      <w:r w:rsidR="00952B79" w:rsidRPr="00952B79">
        <w:rPr>
          <w:rFonts w:ascii="華康中黑體" w:eastAsia="華康中黑體" w:hAnsi="標楷體" w:hint="eastAsia"/>
          <w:b/>
          <w:sz w:val="30"/>
          <w:szCs w:val="30"/>
        </w:rPr>
        <w:t>伏見稻荷大</w:t>
      </w:r>
      <w:proofErr w:type="gramEnd"/>
      <w:r w:rsidR="00952B79" w:rsidRPr="00952B79">
        <w:rPr>
          <w:rFonts w:ascii="華康中黑體" w:eastAsia="華康中黑體" w:hAnsi="標楷體" w:hint="eastAsia"/>
          <w:b/>
          <w:sz w:val="30"/>
          <w:szCs w:val="30"/>
        </w:rPr>
        <w:t>社～</w:t>
      </w:r>
      <w:proofErr w:type="gramStart"/>
      <w:r w:rsidR="00952B79" w:rsidRPr="00952B79">
        <w:rPr>
          <w:rFonts w:ascii="華康中黑體" w:eastAsia="華康中黑體" w:hAnsi="標楷體" w:hint="eastAsia"/>
          <w:b/>
          <w:sz w:val="30"/>
          <w:szCs w:val="30"/>
        </w:rPr>
        <w:t>千本鳥</w:t>
      </w:r>
      <w:proofErr w:type="gramEnd"/>
      <w:r w:rsidR="00952B79" w:rsidRPr="00952B79">
        <w:rPr>
          <w:rFonts w:ascii="華康中黑體" w:eastAsia="華康中黑體" w:hAnsi="標楷體" w:hint="eastAsia"/>
          <w:b/>
          <w:sz w:val="30"/>
          <w:szCs w:val="30"/>
        </w:rPr>
        <w:t>居→</w:t>
      </w:r>
      <w:proofErr w:type="gramStart"/>
      <w:r w:rsidR="00952B79" w:rsidRPr="00952B79">
        <w:rPr>
          <w:rFonts w:ascii="華康中黑體" w:eastAsia="華康中黑體" w:hAnsi="標楷體" w:hint="eastAsia"/>
          <w:b/>
          <w:sz w:val="30"/>
          <w:szCs w:val="30"/>
        </w:rPr>
        <w:t>奈良鹿公園</w:t>
      </w:r>
      <w:proofErr w:type="gramEnd"/>
      <w:r w:rsidR="00952B79" w:rsidRPr="00952B79">
        <w:rPr>
          <w:rFonts w:ascii="華康中黑體" w:eastAsia="華康中黑體" w:hAnsi="標楷體" w:hint="eastAsia"/>
          <w:b/>
          <w:sz w:val="30"/>
          <w:szCs w:val="30"/>
        </w:rPr>
        <w:t>→日</w:t>
      </w:r>
    </w:p>
    <w:p w:rsidR="00952B79" w:rsidRPr="00952B79" w:rsidRDefault="00952B79" w:rsidP="00952B79">
      <w:pPr>
        <w:adjustRightInd w:val="0"/>
        <w:snapToGrid w:val="0"/>
        <w:ind w:left="1135" w:hangingChars="378" w:hanging="1135"/>
        <w:rPr>
          <w:rFonts w:ascii="華康中黑體" w:eastAsia="華康中黑體" w:hAnsi="標楷體"/>
          <w:b/>
          <w:sz w:val="30"/>
          <w:szCs w:val="30"/>
        </w:rPr>
      </w:pPr>
      <w:r w:rsidRPr="00952B79">
        <w:rPr>
          <w:rFonts w:ascii="華康中黑體" w:eastAsia="華康中黑體" w:hAnsi="標楷體" w:hint="eastAsia"/>
          <w:b/>
          <w:sz w:val="30"/>
          <w:szCs w:val="30"/>
        </w:rPr>
        <w:t>本最早的木造式寺廟～東大寺→大阪城公園(</w:t>
      </w:r>
      <w:proofErr w:type="gramStart"/>
      <w:r w:rsidRPr="00952B79">
        <w:rPr>
          <w:rFonts w:ascii="華康中黑體" w:eastAsia="華康中黑體" w:hAnsi="標楷體" w:hint="eastAsia"/>
          <w:b/>
          <w:sz w:val="30"/>
          <w:szCs w:val="30"/>
        </w:rPr>
        <w:t>不上天守閣</w:t>
      </w:r>
      <w:proofErr w:type="gramEnd"/>
      <w:r w:rsidRPr="00952B79">
        <w:rPr>
          <w:rFonts w:ascii="華康中黑體" w:eastAsia="華康中黑體" w:hAnsi="標楷體" w:hint="eastAsia"/>
          <w:b/>
          <w:sz w:val="30"/>
          <w:szCs w:val="30"/>
        </w:rPr>
        <w:t>)→免稅店→飯店</w:t>
      </w:r>
    </w:p>
    <w:p w:rsidR="00952B79" w:rsidRDefault="00952B79" w:rsidP="00952B79">
      <w:pPr>
        <w:adjustRightInd w:val="0"/>
        <w:snapToGrid w:val="0"/>
        <w:spacing w:line="360" w:lineRule="exact"/>
        <w:rPr>
          <w:rFonts w:ascii="微軟正黑體" w:eastAsia="微軟正黑體" w:hAnsi="微軟正黑體" w:cs="細明體"/>
          <w:b/>
          <w:color w:val="0000FF"/>
          <w:kern w:val="0"/>
        </w:rPr>
      </w:pPr>
      <w:r w:rsidRPr="00CC7C7A">
        <w:rPr>
          <w:rFonts w:ascii="微軟正黑體" w:eastAsia="微軟正黑體" w:hAnsi="微軟正黑體" w:cs="細明體" w:hint="eastAsia"/>
          <w:b/>
          <w:color w:val="0000FF"/>
        </w:rPr>
        <w:t>【伏見稻荷大社】</w:t>
      </w:r>
      <w:r w:rsidRPr="00CC7C7A">
        <w:rPr>
          <w:rFonts w:ascii="微軟正黑體" w:eastAsia="微軟正黑體" w:hAnsi="微軟正黑體" w:cs="細明體" w:hint="eastAsia"/>
        </w:rPr>
        <w:t xml:space="preserve">據史書記載建於和同4(公元711)年，是日本全國各地四萬所稻荷神社的總社。稻荷神社主要是日本人信奉的保佑商業繁榮昌盛、五谷豐收之神的所在地。 </w:t>
      </w:r>
      <w:proofErr w:type="gramStart"/>
      <w:r w:rsidRPr="00CC7C7A">
        <w:rPr>
          <w:rFonts w:ascii="微軟正黑體" w:eastAsia="微軟正黑體" w:hAnsi="微軟正黑體" w:cs="細明體" w:hint="eastAsia"/>
        </w:rPr>
        <w:t>伏見稻荷大</w:t>
      </w:r>
      <w:proofErr w:type="gramEnd"/>
      <w:r w:rsidRPr="00CC7C7A">
        <w:rPr>
          <w:rFonts w:ascii="微軟正黑體" w:eastAsia="微軟正黑體" w:hAnsi="微軟正黑體" w:cs="細明體" w:hint="eastAsia"/>
        </w:rPr>
        <w:t>社位於稻</w:t>
      </w:r>
      <w:proofErr w:type="gramStart"/>
      <w:r w:rsidRPr="00CC7C7A">
        <w:rPr>
          <w:rFonts w:ascii="微軟正黑體" w:eastAsia="微軟正黑體" w:hAnsi="微軟正黑體" w:cs="細明體" w:hint="eastAsia"/>
        </w:rPr>
        <w:t>荷山，由樓門</w:t>
      </w:r>
      <w:proofErr w:type="gramEnd"/>
      <w:r w:rsidRPr="00CC7C7A">
        <w:rPr>
          <w:rFonts w:ascii="微軟正黑體" w:eastAsia="微軟正黑體" w:hAnsi="微軟正黑體" w:cs="細明體" w:hint="eastAsia"/>
        </w:rPr>
        <w:t>、本殿、</w:t>
      </w:r>
      <w:proofErr w:type="gramStart"/>
      <w:r w:rsidRPr="00CC7C7A">
        <w:rPr>
          <w:rFonts w:ascii="微軟正黑體" w:eastAsia="微軟正黑體" w:hAnsi="微軟正黑體" w:cs="細明體" w:hint="eastAsia"/>
        </w:rPr>
        <w:t>千本鳥</w:t>
      </w:r>
      <w:proofErr w:type="gramEnd"/>
      <w:r w:rsidRPr="00CC7C7A">
        <w:rPr>
          <w:rFonts w:ascii="微軟正黑體" w:eastAsia="微軟正黑體" w:hAnsi="微軟正黑體" w:cs="細明體" w:hint="eastAsia"/>
        </w:rPr>
        <w:t>居等構成，綠樹掩映深處，一條看似隧道、由千座朱紅色鳥居構成的神祕通道最讓人印象深刻，直通</w:t>
      </w:r>
      <w:proofErr w:type="gramStart"/>
      <w:r w:rsidRPr="00CC7C7A">
        <w:rPr>
          <w:rFonts w:ascii="微軟正黑體" w:eastAsia="微軟正黑體" w:hAnsi="微軟正黑體" w:cs="細明體" w:hint="eastAsia"/>
        </w:rPr>
        <w:t>稻荷山山頂</w:t>
      </w:r>
      <w:proofErr w:type="gramEnd"/>
      <w:r w:rsidRPr="00CC7C7A">
        <w:rPr>
          <w:rFonts w:ascii="微軟正黑體" w:eastAsia="微軟正黑體" w:hAnsi="微軟正黑體" w:cs="細明體" w:hint="eastAsia"/>
        </w:rPr>
        <w:t>，是京都獨特風景的代表之</w:t>
      </w:r>
      <w:proofErr w:type="gramStart"/>
      <w:r w:rsidRPr="00CC7C7A">
        <w:rPr>
          <w:rFonts w:ascii="微軟正黑體" w:eastAsia="微軟正黑體" w:hAnsi="微軟正黑體" w:cs="細明體" w:hint="eastAsia"/>
        </w:rPr>
        <w:t>一</w:t>
      </w:r>
      <w:proofErr w:type="gramEnd"/>
      <w:r w:rsidRPr="00CC7C7A">
        <w:rPr>
          <w:rFonts w:ascii="微軟正黑體" w:eastAsia="微軟正黑體" w:hAnsi="微軟正黑體" w:cs="細明體" w:hint="eastAsia"/>
        </w:rPr>
        <w:t>。每年舉行歲</w:t>
      </w:r>
      <w:proofErr w:type="gramStart"/>
      <w:r w:rsidRPr="00CC7C7A">
        <w:rPr>
          <w:rFonts w:ascii="微軟正黑體" w:eastAsia="微軟正黑體" w:hAnsi="微軟正黑體" w:cs="細明體" w:hint="eastAsia"/>
        </w:rPr>
        <w:t>旦</w:t>
      </w:r>
      <w:proofErr w:type="gramEnd"/>
      <w:r w:rsidRPr="00CC7C7A">
        <w:rPr>
          <w:rFonts w:ascii="微軟正黑體" w:eastAsia="微軟正黑體" w:hAnsi="微軟正黑體" w:cs="細明體" w:hint="eastAsia"/>
        </w:rPr>
        <w:t>祭、</w:t>
      </w:r>
      <w:proofErr w:type="gramStart"/>
      <w:r w:rsidRPr="00CC7C7A">
        <w:rPr>
          <w:rFonts w:ascii="微軟正黑體" w:eastAsia="微軟正黑體" w:hAnsi="微軟正黑體" w:cs="細明體" w:hint="eastAsia"/>
        </w:rPr>
        <w:t>稻荷祭</w:t>
      </w:r>
      <w:proofErr w:type="gramEnd"/>
      <w:r w:rsidRPr="00CC7C7A">
        <w:rPr>
          <w:rFonts w:ascii="微軟正黑體" w:eastAsia="微軟正黑體" w:hAnsi="微軟正黑體" w:cs="細明體" w:hint="eastAsia"/>
        </w:rPr>
        <w:t>、節分祭、</w:t>
      </w:r>
      <w:proofErr w:type="gramStart"/>
      <w:r w:rsidRPr="00CC7C7A">
        <w:rPr>
          <w:rFonts w:ascii="微軟正黑體" w:eastAsia="微軟正黑體" w:hAnsi="微軟正黑體" w:cs="細明體" w:hint="eastAsia"/>
        </w:rPr>
        <w:t>田植祭等</w:t>
      </w:r>
      <w:proofErr w:type="gramEnd"/>
      <w:r w:rsidRPr="00CC7C7A">
        <w:rPr>
          <w:rFonts w:ascii="微軟正黑體" w:eastAsia="微軟正黑體" w:hAnsi="微軟正黑體" w:cs="細明體" w:hint="eastAsia"/>
        </w:rPr>
        <w:t>多種祭祀活動。</w:t>
      </w:r>
    </w:p>
    <w:p w:rsidR="00952B79" w:rsidRDefault="00952B79" w:rsidP="00976FDA">
      <w:pPr>
        <w:adjustRightInd w:val="0"/>
        <w:snapToGrid w:val="0"/>
        <w:spacing w:line="360" w:lineRule="exact"/>
        <w:rPr>
          <w:rFonts w:ascii="微軟正黑體" w:eastAsia="微軟正黑體" w:hAnsi="微軟正黑體" w:cs="細明體"/>
          <w:b/>
          <w:color w:val="0000FF"/>
          <w:kern w:val="0"/>
        </w:rPr>
      </w:pPr>
      <w:r w:rsidRPr="00D83011">
        <w:rPr>
          <w:rFonts w:ascii="微軟正黑體" w:eastAsia="微軟正黑體" w:hAnsi="微軟正黑體" w:cs="細明體"/>
          <w:b/>
          <w:color w:val="0000FF"/>
          <w:kern w:val="0"/>
          <w:lang w:eastAsia="ja-JP"/>
        </w:rPr>
        <w:t>【</w:t>
      </w:r>
      <w:r>
        <w:rPr>
          <w:rFonts w:ascii="微軟正黑體" w:eastAsia="微軟正黑體" w:hAnsi="微軟正黑體" w:cs="細明體" w:hint="eastAsia"/>
          <w:b/>
          <w:color w:val="0000FF"/>
          <w:kern w:val="0"/>
          <w:lang w:eastAsia="ja-JP"/>
        </w:rPr>
        <w:t>奈良鹿公園</w:t>
      </w:r>
      <w:r w:rsidRPr="00D83011">
        <w:rPr>
          <w:rFonts w:ascii="微軟正黑體" w:eastAsia="微軟正黑體" w:hAnsi="微軟正黑體" w:cs="細明體"/>
          <w:b/>
          <w:color w:val="0000FF"/>
          <w:kern w:val="0"/>
          <w:lang w:eastAsia="ja-JP"/>
        </w:rPr>
        <w:t>】</w:t>
      </w:r>
      <w:r w:rsidRPr="00D37A5E">
        <w:rPr>
          <w:rFonts w:ascii="微軟正黑體" w:eastAsia="微軟正黑體" w:hAnsi="微軟正黑體" w:cs="細明體" w:hint="eastAsia"/>
          <w:color w:val="000000"/>
          <w:kern w:val="0"/>
          <w:lang w:eastAsia="ja-JP"/>
        </w:rPr>
        <w:t>公園內有許多國寶指定・世界遺產登錄物件。</w:t>
      </w:r>
      <w:r w:rsidRPr="00D37A5E">
        <w:rPr>
          <w:rFonts w:ascii="微軟正黑體" w:eastAsia="微軟正黑體" w:hAnsi="微軟正黑體" w:cs="細明體" w:hint="eastAsia"/>
          <w:color w:val="000000"/>
          <w:kern w:val="0"/>
        </w:rPr>
        <w:t>奈良大佛、鹿（約１２００頭）是奈良觀</w:t>
      </w:r>
      <w:r w:rsidRPr="00D37A5E">
        <w:rPr>
          <w:rFonts w:ascii="微軟正黑體" w:eastAsia="微軟正黑體" w:hAnsi="微軟正黑體" w:cs="細明體" w:hint="eastAsia"/>
          <w:color w:val="000000"/>
          <w:kern w:val="0"/>
        </w:rPr>
        <w:lastRenderedPageBreak/>
        <w:t>光的主要景點。還有東大寺修二會、奈良燈花會、</w:t>
      </w:r>
      <w:proofErr w:type="gramStart"/>
      <w:r w:rsidRPr="00D37A5E">
        <w:rPr>
          <w:rFonts w:ascii="微軟正黑體" w:eastAsia="微軟正黑體" w:hAnsi="微軟正黑體" w:cs="細明體" w:hint="eastAsia"/>
          <w:color w:val="000000"/>
          <w:kern w:val="0"/>
        </w:rPr>
        <w:t>正倉院</w:t>
      </w:r>
      <w:proofErr w:type="gramEnd"/>
      <w:r w:rsidRPr="00D37A5E">
        <w:rPr>
          <w:rFonts w:ascii="微軟正黑體" w:eastAsia="微軟正黑體" w:hAnsi="微軟正黑體" w:cs="細明體" w:hint="eastAsia"/>
          <w:color w:val="000000"/>
          <w:kern w:val="0"/>
        </w:rPr>
        <w:t>展、春日若宮</w:t>
      </w:r>
      <w:proofErr w:type="gramStart"/>
      <w:r w:rsidRPr="00D37A5E">
        <w:rPr>
          <w:rFonts w:ascii="微軟正黑體" w:eastAsia="微軟正黑體" w:hAnsi="微軟正黑體" w:cs="細明體" w:hint="eastAsia"/>
          <w:color w:val="000000"/>
          <w:kern w:val="0"/>
        </w:rPr>
        <w:t>御</w:t>
      </w:r>
      <w:proofErr w:type="gramEnd"/>
      <w:r w:rsidRPr="00D37A5E">
        <w:rPr>
          <w:rFonts w:ascii="微軟正黑體" w:eastAsia="微軟正黑體" w:hAnsi="微軟正黑體" w:cs="細明體" w:hint="eastAsia"/>
          <w:color w:val="000000"/>
          <w:kern w:val="0"/>
        </w:rPr>
        <w:t>祭等古都的行事。春天是櫻花之名所，選定為</w:t>
      </w:r>
      <w:proofErr w:type="gramStart"/>
      <w:r w:rsidRPr="00D37A5E">
        <w:rPr>
          <w:rFonts w:ascii="微軟正黑體" w:eastAsia="微軟正黑體" w:hAnsi="微軟正黑體" w:cs="細明體" w:hint="eastAsia"/>
          <w:color w:val="000000"/>
          <w:kern w:val="0"/>
        </w:rPr>
        <w:t>日本櫻名所</w:t>
      </w:r>
      <w:proofErr w:type="gramEnd"/>
      <w:r w:rsidRPr="00D37A5E">
        <w:rPr>
          <w:rFonts w:ascii="微軟正黑體" w:eastAsia="微軟正黑體" w:hAnsi="微軟正黑體" w:cs="細明體"/>
          <w:color w:val="000000"/>
          <w:kern w:val="0"/>
        </w:rPr>
        <w:t>100</w:t>
      </w:r>
      <w:r w:rsidRPr="00D37A5E">
        <w:rPr>
          <w:rFonts w:ascii="微軟正黑體" w:eastAsia="微軟正黑體" w:hAnsi="微軟正黑體" w:cs="細明體" w:hint="eastAsia"/>
          <w:color w:val="000000"/>
          <w:kern w:val="0"/>
        </w:rPr>
        <w:t>選之一，</w:t>
      </w:r>
      <w:proofErr w:type="gramStart"/>
      <w:r w:rsidRPr="00D37A5E">
        <w:rPr>
          <w:rFonts w:ascii="微軟正黑體" w:eastAsia="微軟正黑體" w:hAnsi="微軟正黑體" w:cs="細明體" w:hint="eastAsia"/>
          <w:color w:val="000000"/>
          <w:kern w:val="0"/>
        </w:rPr>
        <w:t>浮見堂</w:t>
      </w:r>
      <w:proofErr w:type="gramEnd"/>
      <w:r w:rsidRPr="00D37A5E">
        <w:rPr>
          <w:rFonts w:ascii="微軟正黑體" w:eastAsia="微軟正黑體" w:hAnsi="微軟正黑體" w:cs="細明體" w:hint="eastAsia"/>
          <w:color w:val="000000"/>
          <w:kern w:val="0"/>
        </w:rPr>
        <w:t>周邊也是人氣</w:t>
      </w:r>
      <w:proofErr w:type="gramStart"/>
      <w:r w:rsidRPr="00D37A5E">
        <w:rPr>
          <w:rFonts w:ascii="微軟正黑體" w:eastAsia="微軟正黑體" w:hAnsi="微軟正黑體" w:cs="細明體" w:hint="eastAsia"/>
          <w:color w:val="000000"/>
          <w:kern w:val="0"/>
        </w:rPr>
        <w:t>的花見景點</w:t>
      </w:r>
      <w:proofErr w:type="gramEnd"/>
      <w:r w:rsidRPr="00D37A5E">
        <w:rPr>
          <w:rFonts w:ascii="微軟正黑體" w:eastAsia="微軟正黑體" w:hAnsi="微軟正黑體" w:cs="細明體" w:hint="eastAsia"/>
          <w:color w:val="000000"/>
          <w:kern w:val="0"/>
        </w:rPr>
        <w:t>。</w:t>
      </w:r>
    </w:p>
    <w:p w:rsidR="00B07149" w:rsidRDefault="00952B79" w:rsidP="00B07149">
      <w:pPr>
        <w:adjustRightInd w:val="0"/>
        <w:snapToGrid w:val="0"/>
        <w:spacing w:line="280" w:lineRule="exact"/>
        <w:rPr>
          <w:rFonts w:ascii="新細明體" w:hAnsi="新細明體"/>
          <w:bCs/>
        </w:rPr>
      </w:pPr>
      <w:r w:rsidRPr="00D83011">
        <w:rPr>
          <w:rFonts w:ascii="微軟正黑體" w:eastAsia="微軟正黑體" w:hAnsi="微軟正黑體" w:cs="細明體"/>
          <w:b/>
          <w:color w:val="0000FF"/>
          <w:kern w:val="0"/>
        </w:rPr>
        <w:t>【</w:t>
      </w:r>
      <w:r w:rsidR="00B07149">
        <w:rPr>
          <w:rFonts w:ascii="微軟正黑體" w:eastAsia="微軟正黑體" w:hAnsi="微軟正黑體" w:cs="細明體" w:hint="eastAsia"/>
          <w:b/>
          <w:color w:val="0000FF"/>
          <w:kern w:val="0"/>
        </w:rPr>
        <w:t>世界遺產~奈良</w:t>
      </w:r>
      <w:r>
        <w:rPr>
          <w:rFonts w:ascii="微軟正黑體" w:eastAsia="微軟正黑體" w:hAnsi="微軟正黑體" w:cs="細明體" w:hint="eastAsia"/>
          <w:b/>
          <w:color w:val="0000FF"/>
          <w:kern w:val="0"/>
        </w:rPr>
        <w:t>東大寺</w:t>
      </w:r>
      <w:r w:rsidRPr="00D83011">
        <w:rPr>
          <w:rFonts w:ascii="微軟正黑體" w:eastAsia="微軟正黑體" w:hAnsi="微軟正黑體" w:cs="細明體"/>
          <w:b/>
          <w:color w:val="0000FF"/>
          <w:kern w:val="0"/>
        </w:rPr>
        <w:t>】</w:t>
      </w:r>
      <w:r w:rsidR="00B07149" w:rsidRPr="00D37A5E">
        <w:rPr>
          <w:rFonts w:ascii="微軟正黑體" w:eastAsia="微軟正黑體" w:hAnsi="微軟正黑體" w:cs="細明體" w:hint="eastAsia"/>
          <w:color w:val="000000"/>
          <w:kern w:val="0"/>
        </w:rPr>
        <w:t>奈良時代佛教全盛時期的代表作，建於西元</w:t>
      </w:r>
      <w:r w:rsidR="00B07149" w:rsidRPr="00D37A5E">
        <w:rPr>
          <w:rFonts w:ascii="微軟正黑體" w:eastAsia="微軟正黑體" w:hAnsi="微軟正黑體" w:cs="細明體"/>
          <w:color w:val="000000"/>
          <w:kern w:val="0"/>
        </w:rPr>
        <w:t>741</w:t>
      </w:r>
      <w:r w:rsidR="00B07149" w:rsidRPr="00D37A5E">
        <w:rPr>
          <w:rFonts w:ascii="微軟正黑體" w:eastAsia="微軟正黑體" w:hAnsi="微軟正黑體" w:cs="細明體" w:hint="eastAsia"/>
          <w:color w:val="000000"/>
          <w:kern w:val="0"/>
        </w:rPr>
        <w:t>年，由於位於平</w:t>
      </w:r>
      <w:proofErr w:type="gramStart"/>
      <w:r w:rsidR="00B07149" w:rsidRPr="00D37A5E">
        <w:rPr>
          <w:rFonts w:ascii="微軟正黑體" w:eastAsia="微軟正黑體" w:hAnsi="微軟正黑體" w:cs="細明體" w:hint="eastAsia"/>
          <w:color w:val="000000"/>
          <w:kern w:val="0"/>
        </w:rPr>
        <w:t>城京東方故</w:t>
      </w:r>
      <w:proofErr w:type="gramEnd"/>
      <w:r w:rsidR="00B07149" w:rsidRPr="00D37A5E">
        <w:rPr>
          <w:rFonts w:ascii="微軟正黑體" w:eastAsia="微軟正黑體" w:hAnsi="微軟正黑體" w:cs="細明體" w:hint="eastAsia"/>
          <w:color w:val="000000"/>
          <w:kern w:val="0"/>
        </w:rPr>
        <w:t>取名的東大寺，是聖武天皇傾力</w:t>
      </w:r>
      <w:r w:rsidR="00B07149" w:rsidRPr="00D37A5E">
        <w:rPr>
          <w:rFonts w:ascii="微軟正黑體" w:eastAsia="微軟正黑體" w:hAnsi="微軟正黑體" w:cs="細明體"/>
          <w:color w:val="000000"/>
          <w:kern w:val="0"/>
        </w:rPr>
        <w:t xml:space="preserve"> </w:t>
      </w:r>
      <w:r w:rsidR="00B07149" w:rsidRPr="00D37A5E">
        <w:rPr>
          <w:rFonts w:ascii="微軟正黑體" w:eastAsia="微軟正黑體" w:hAnsi="微軟正黑體" w:cs="細明體" w:hint="eastAsia"/>
          <w:color w:val="000000"/>
          <w:kern w:val="0"/>
        </w:rPr>
        <w:t>而建，工期達</w:t>
      </w:r>
      <w:r w:rsidR="00B07149" w:rsidRPr="00D37A5E">
        <w:rPr>
          <w:rFonts w:ascii="微軟正黑體" w:eastAsia="微軟正黑體" w:hAnsi="微軟正黑體" w:cs="細明體"/>
          <w:color w:val="000000"/>
          <w:kern w:val="0"/>
        </w:rPr>
        <w:t>30</w:t>
      </w:r>
      <w:r w:rsidR="00B07149" w:rsidRPr="00D37A5E">
        <w:rPr>
          <w:rFonts w:ascii="微軟正黑體" w:eastAsia="微軟正黑體" w:hAnsi="微軟正黑體" w:cs="細明體" w:hint="eastAsia"/>
          <w:color w:val="000000"/>
          <w:kern w:val="0"/>
        </w:rPr>
        <w:t>年，據說光是大佛殿的屋頂，就有</w:t>
      </w:r>
      <w:r w:rsidR="00B07149" w:rsidRPr="00D37A5E">
        <w:rPr>
          <w:rFonts w:ascii="微軟正黑體" w:eastAsia="微軟正黑體" w:hAnsi="微軟正黑體" w:cs="細明體"/>
          <w:color w:val="000000"/>
          <w:kern w:val="0"/>
        </w:rPr>
        <w:t>11</w:t>
      </w:r>
      <w:r w:rsidR="00B07149" w:rsidRPr="00D37A5E">
        <w:rPr>
          <w:rFonts w:ascii="微軟正黑體" w:eastAsia="微軟正黑體" w:hAnsi="微軟正黑體" w:cs="細明體" w:hint="eastAsia"/>
          <w:color w:val="000000"/>
          <w:kern w:val="0"/>
        </w:rPr>
        <w:t>萬片的瓦，是全世界現存最大的木造建築高</w:t>
      </w:r>
      <w:r w:rsidR="00B07149" w:rsidRPr="00D37A5E">
        <w:rPr>
          <w:rFonts w:ascii="微軟正黑體" w:eastAsia="微軟正黑體" w:hAnsi="微軟正黑體" w:cs="細明體"/>
          <w:color w:val="000000"/>
          <w:kern w:val="0"/>
        </w:rPr>
        <w:t>47.5</w:t>
      </w:r>
      <w:r w:rsidR="00B07149" w:rsidRPr="00D37A5E">
        <w:rPr>
          <w:rFonts w:ascii="微軟正黑體" w:eastAsia="微軟正黑體" w:hAnsi="微軟正黑體" w:cs="細明體" w:hint="eastAsia"/>
          <w:color w:val="000000"/>
          <w:kern w:val="0"/>
        </w:rPr>
        <w:t>公尺</w:t>
      </w:r>
      <w:r w:rsidR="00B07149" w:rsidRPr="00D37A5E">
        <w:rPr>
          <w:rFonts w:ascii="微軟正黑體" w:eastAsia="微軟正黑體" w:hAnsi="微軟正黑體" w:cs="細明體"/>
          <w:color w:val="000000"/>
          <w:kern w:val="0"/>
        </w:rPr>
        <w:t xml:space="preserve"> </w:t>
      </w:r>
      <w:r w:rsidR="00B07149" w:rsidRPr="00D37A5E">
        <w:rPr>
          <w:rFonts w:ascii="微軟正黑體" w:eastAsia="微軟正黑體" w:hAnsi="微軟正黑體" w:cs="細明體" w:hint="eastAsia"/>
          <w:color w:val="000000"/>
          <w:kern w:val="0"/>
        </w:rPr>
        <w:t>，大殿中</w:t>
      </w:r>
      <w:proofErr w:type="gramStart"/>
      <w:r w:rsidR="00B07149" w:rsidRPr="00D37A5E">
        <w:rPr>
          <w:rFonts w:ascii="微軟正黑體" w:eastAsia="微軟正黑體" w:hAnsi="微軟正黑體" w:cs="細明體" w:hint="eastAsia"/>
          <w:color w:val="000000"/>
          <w:kern w:val="0"/>
        </w:rPr>
        <w:t>有根缺了</w:t>
      </w:r>
      <w:proofErr w:type="gramEnd"/>
      <w:r w:rsidR="00B07149" w:rsidRPr="00D37A5E">
        <w:rPr>
          <w:rFonts w:ascii="微軟正黑體" w:eastAsia="微軟正黑體" w:hAnsi="微軟正黑體" w:cs="細明體" w:hint="eastAsia"/>
          <w:color w:val="000000"/>
          <w:kern w:val="0"/>
        </w:rPr>
        <w:t>個小洞的大柱，俗稱</w:t>
      </w:r>
      <w:proofErr w:type="gramStart"/>
      <w:r w:rsidR="00B07149" w:rsidRPr="00D37A5E">
        <w:rPr>
          <w:rFonts w:ascii="微軟正黑體" w:eastAsia="微軟正黑體" w:hAnsi="微軟正黑體" w:cs="細明體" w:hint="eastAsia"/>
          <w:color w:val="000000"/>
          <w:kern w:val="0"/>
        </w:rPr>
        <w:t>──智慧之河</w:t>
      </w:r>
      <w:proofErr w:type="gramEnd"/>
      <w:r w:rsidR="00B07149" w:rsidRPr="00D37A5E">
        <w:rPr>
          <w:rFonts w:ascii="微軟正黑體" w:eastAsia="微軟正黑體" w:hAnsi="微軟正黑體" w:cs="細明體" w:hint="eastAsia"/>
          <w:color w:val="000000"/>
          <w:kern w:val="0"/>
        </w:rPr>
        <w:t>；據說凡是</w:t>
      </w:r>
      <w:proofErr w:type="gramStart"/>
      <w:r w:rsidR="00B07149" w:rsidRPr="00D37A5E">
        <w:rPr>
          <w:rFonts w:ascii="微軟正黑體" w:eastAsia="微軟正黑體" w:hAnsi="微軟正黑體" w:cs="細明體" w:hint="eastAsia"/>
          <w:color w:val="000000"/>
          <w:kern w:val="0"/>
        </w:rPr>
        <w:t>能鑽柱</w:t>
      </w:r>
      <w:proofErr w:type="gramEnd"/>
      <w:r w:rsidR="00B07149" w:rsidRPr="00D37A5E">
        <w:rPr>
          <w:rFonts w:ascii="微軟正黑體" w:eastAsia="微軟正黑體" w:hAnsi="微軟正黑體" w:cs="細明體" w:hint="eastAsia"/>
          <w:color w:val="000000"/>
          <w:kern w:val="0"/>
        </w:rPr>
        <w:t>洞者可祈福事業，愛情如願順遂。</w:t>
      </w:r>
    </w:p>
    <w:p w:rsidR="00B81B08" w:rsidRDefault="00B81B08" w:rsidP="00976FDA">
      <w:pPr>
        <w:adjustRightInd w:val="0"/>
        <w:snapToGrid w:val="0"/>
        <w:spacing w:line="360" w:lineRule="exact"/>
        <w:rPr>
          <w:rFonts w:ascii="微軟正黑體" w:eastAsia="微軟正黑體" w:hAnsi="微軟正黑體" w:cs="細明體"/>
          <w:b/>
          <w:color w:val="0000FF"/>
          <w:kern w:val="0"/>
        </w:rPr>
      </w:pPr>
      <w:r w:rsidRPr="00D83011">
        <w:rPr>
          <w:rFonts w:ascii="微軟正黑體" w:eastAsia="微軟正黑體" w:hAnsi="微軟正黑體" w:cs="細明體"/>
          <w:b/>
          <w:color w:val="0000FF"/>
          <w:kern w:val="0"/>
        </w:rPr>
        <w:t>【</w:t>
      </w:r>
      <w:r>
        <w:rPr>
          <w:rFonts w:ascii="微軟正黑體" w:eastAsia="微軟正黑體" w:hAnsi="微軟正黑體" w:cs="細明體" w:hint="eastAsia"/>
          <w:b/>
          <w:color w:val="0000FF"/>
          <w:kern w:val="0"/>
        </w:rPr>
        <w:t>大阪城公園</w:t>
      </w:r>
      <w:r w:rsidRPr="00D83011">
        <w:rPr>
          <w:rFonts w:ascii="微軟正黑體" w:eastAsia="微軟正黑體" w:hAnsi="微軟正黑體" w:cs="細明體"/>
          <w:b/>
          <w:color w:val="0000FF"/>
          <w:kern w:val="0"/>
        </w:rPr>
        <w:t>】</w:t>
      </w:r>
      <w:r w:rsidRPr="00D37A5E">
        <w:rPr>
          <w:rFonts w:ascii="微軟正黑體" w:eastAsia="微軟正黑體" w:hAnsi="微軟正黑體" w:cs="細明體" w:hint="eastAsia"/>
          <w:color w:val="000000"/>
          <w:kern w:val="0"/>
        </w:rPr>
        <w:t>參觀全世界現存的大阪城為1931年由民間集資重建，外觀5層，內部8層，高54.8米，7層以下為資料館，8層為瞭望台。城牆四周建有護城河，附近有風景秀麗的庭園和亭台樓閣。漫步河邊，奇花</w:t>
      </w:r>
      <w:proofErr w:type="gramStart"/>
      <w:r w:rsidRPr="00D37A5E">
        <w:rPr>
          <w:rFonts w:ascii="微軟正黑體" w:eastAsia="微軟正黑體" w:hAnsi="微軟正黑體" w:cs="細明體" w:hint="eastAsia"/>
          <w:color w:val="000000"/>
          <w:kern w:val="0"/>
        </w:rPr>
        <w:t>异卉</w:t>
      </w:r>
      <w:proofErr w:type="gramEnd"/>
      <w:r w:rsidRPr="00D37A5E">
        <w:rPr>
          <w:rFonts w:ascii="微軟正黑體" w:eastAsia="微軟正黑體" w:hAnsi="微軟正黑體" w:cs="細明體" w:hint="eastAsia"/>
          <w:color w:val="000000"/>
          <w:kern w:val="0"/>
        </w:rPr>
        <w:t>，滿目青翠，充滿詩情畫意。</w:t>
      </w:r>
    </w:p>
    <w:p w:rsidR="00E2231C" w:rsidRPr="00CC7C7A" w:rsidRDefault="00E2231C" w:rsidP="00E028EE">
      <w:pPr>
        <w:pStyle w:val="spotguidetxt"/>
        <w:shd w:val="clear" w:color="auto" w:fill="FFFFFF"/>
        <w:adjustRightInd w:val="0"/>
        <w:snapToGrid w:val="0"/>
        <w:spacing w:line="360" w:lineRule="exact"/>
        <w:ind w:firstLine="0"/>
        <w:rPr>
          <w:rFonts w:ascii="細明體" w:eastAsia="細明體" w:hAnsi="細明體" w:cs="細明體"/>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774472" w:rsidRPr="0064608D" w:rsidTr="000E2A49">
        <w:trPr>
          <w:trHeight w:val="360"/>
        </w:trPr>
        <w:tc>
          <w:tcPr>
            <w:tcW w:w="1667" w:type="pct"/>
            <w:vAlign w:val="center"/>
          </w:tcPr>
          <w:p w:rsidR="00774472" w:rsidRPr="00D83011" w:rsidRDefault="00D83011"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774472" w:rsidRPr="00D83011" w:rsidRDefault="00774472" w:rsidP="00E52496">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002D7DC6" w:rsidRPr="00A71686">
              <w:rPr>
                <w:rFonts w:ascii="微軟正黑體" w:eastAsia="微軟正黑體" w:hAnsi="微軟正黑體" w:hint="eastAsia"/>
                <w:color w:val="000000"/>
              </w:rPr>
              <w:t>日式風味套餐</w:t>
            </w:r>
          </w:p>
        </w:tc>
        <w:tc>
          <w:tcPr>
            <w:tcW w:w="1666" w:type="pct"/>
            <w:vAlign w:val="center"/>
          </w:tcPr>
          <w:p w:rsidR="00774472" w:rsidRPr="00D83011" w:rsidRDefault="00774472" w:rsidP="00E52496">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00331213" w:rsidRPr="00331213">
              <w:rPr>
                <w:rFonts w:ascii="微軟正黑體" w:eastAsia="微軟正黑體" w:hAnsi="微軟正黑體" w:hint="eastAsia"/>
                <w:color w:val="000000"/>
                <w:lang w:eastAsia="zh-HK"/>
              </w:rPr>
              <w:t>螃蟹海鮮+豬肉涮涮鍋</w:t>
            </w:r>
          </w:p>
        </w:tc>
      </w:tr>
      <w:tr w:rsidR="00774472" w:rsidRPr="0064608D" w:rsidTr="00D83011">
        <w:trPr>
          <w:trHeight w:val="360"/>
        </w:trPr>
        <w:tc>
          <w:tcPr>
            <w:tcW w:w="5000" w:type="pct"/>
            <w:gridSpan w:val="3"/>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w:t>
            </w:r>
            <w:r w:rsidR="0057038B" w:rsidRPr="0057038B">
              <w:rPr>
                <w:rFonts w:ascii="微軟正黑體" w:eastAsia="微軟正黑體" w:hAnsi="微軟正黑體" w:hint="eastAsia"/>
                <w:color w:val="000000"/>
              </w:rPr>
              <w:t>大阪江坂</w:t>
            </w:r>
            <w:r w:rsidR="0057038B" w:rsidRPr="0057038B">
              <w:rPr>
                <w:rFonts w:ascii="微軟正黑體" w:eastAsia="微軟正黑體" w:hAnsi="微軟正黑體"/>
                <w:color w:val="000000"/>
              </w:rPr>
              <w:t xml:space="preserve">Sunny Stone </w:t>
            </w:r>
            <w:r w:rsidR="0057038B" w:rsidRPr="0057038B">
              <w:rPr>
                <w:rFonts w:ascii="微軟正黑體" w:eastAsia="微軟正黑體" w:hAnsi="微軟正黑體" w:hint="eastAsia"/>
                <w:color w:val="000000"/>
              </w:rPr>
              <w:t>或天滿橋</w:t>
            </w:r>
            <w:r w:rsidR="0057038B" w:rsidRPr="0057038B">
              <w:rPr>
                <w:rFonts w:ascii="微軟正黑體" w:eastAsia="微軟正黑體" w:hAnsi="微軟正黑體"/>
                <w:color w:val="000000"/>
              </w:rPr>
              <w:t>GRAND</w:t>
            </w:r>
            <w:r w:rsidR="0057038B" w:rsidRPr="0057038B">
              <w:rPr>
                <w:rFonts w:ascii="微軟正黑體" w:eastAsia="微軟正黑體" w:hAnsi="微軟正黑體" w:hint="eastAsia"/>
                <w:color w:val="000000"/>
              </w:rPr>
              <w:t>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NOVOTEL</w:t>
            </w:r>
            <w:r w:rsidR="0057038B" w:rsidRPr="0057038B">
              <w:rPr>
                <w:rFonts w:ascii="微軟正黑體" w:eastAsia="微軟正黑體" w:hAnsi="微軟正黑體" w:hint="eastAsia"/>
                <w:color w:val="000000"/>
              </w:rPr>
              <w:t>甲子園飯店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大阪千里阪急飯店或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阪急</w:t>
            </w:r>
            <w:r w:rsidR="0057038B" w:rsidRPr="0057038B">
              <w:rPr>
                <w:rFonts w:ascii="微軟正黑體" w:eastAsia="微軟正黑體" w:hAnsi="微軟正黑體"/>
                <w:color w:val="000000"/>
              </w:rPr>
              <w:t>Expo Park</w:t>
            </w:r>
            <w:r w:rsidR="0057038B" w:rsidRPr="0057038B">
              <w:rPr>
                <w:rFonts w:ascii="微軟正黑體" w:eastAsia="微軟正黑體" w:hAnsi="微軟正黑體" w:hint="eastAsia"/>
                <w:color w:val="000000"/>
              </w:rPr>
              <w:t>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大阪市區飯店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或同級</w:t>
            </w:r>
          </w:p>
        </w:tc>
      </w:tr>
    </w:tbl>
    <w:p w:rsidR="000E2A49" w:rsidRPr="005701B4" w:rsidRDefault="000E2A49" w:rsidP="005701B4">
      <w:pPr>
        <w:snapToGrid w:val="0"/>
        <w:spacing w:line="380" w:lineRule="exact"/>
        <w:rPr>
          <w:rFonts w:ascii="標楷體" w:eastAsia="標楷體" w:hAnsi="標楷體"/>
          <w:b/>
          <w:sz w:val="30"/>
          <w:szCs w:val="30"/>
        </w:rPr>
      </w:pPr>
      <w:r w:rsidRPr="000D7B8B">
        <w:rPr>
          <w:rFonts w:ascii="標楷體" w:eastAsia="標楷體" w:hAnsi="標楷體" w:hint="eastAsia"/>
          <w:b/>
          <w:sz w:val="30"/>
          <w:szCs w:val="30"/>
        </w:rPr>
        <w:t xml:space="preserve">第四天   </w:t>
      </w:r>
      <w:r w:rsidRPr="0093562C">
        <w:rPr>
          <w:rFonts w:ascii="標楷體" w:eastAsia="標楷體" w:hAnsi="標楷體" w:cs="華康中黑體" w:hint="eastAsia"/>
          <w:b/>
          <w:sz w:val="32"/>
        </w:rPr>
        <w:t>飯店→</w:t>
      </w:r>
      <w:r w:rsidR="005701B4">
        <w:rPr>
          <w:rFonts w:ascii="標楷體" w:eastAsia="標楷體" w:hAnsi="標楷體" w:cs="華康中黑體" w:hint="eastAsia"/>
          <w:b/>
          <w:sz w:val="32"/>
        </w:rPr>
        <w:t>日本環球影城</w:t>
      </w:r>
      <w:r w:rsidR="005701B4" w:rsidRPr="0093562C">
        <w:rPr>
          <w:rFonts w:ascii="標楷體" w:eastAsia="標楷體" w:hAnsi="標楷體" w:cs="華康中黑體" w:hint="eastAsia"/>
          <w:b/>
          <w:sz w:val="32"/>
        </w:rPr>
        <w:t>→</w:t>
      </w:r>
      <w:r w:rsidRPr="0093562C">
        <w:rPr>
          <w:rFonts w:ascii="標楷體" w:eastAsia="標楷體" w:hAnsi="標楷體" w:cs="華康中黑體" w:hint="eastAsia"/>
          <w:b/>
          <w:sz w:val="32"/>
        </w:rPr>
        <w:t>飯店</w:t>
      </w:r>
    </w:p>
    <w:p w:rsidR="005701B4" w:rsidRDefault="000E2A49" w:rsidP="005701B4">
      <w:pPr>
        <w:adjustRightInd w:val="0"/>
        <w:snapToGrid w:val="0"/>
        <w:spacing w:line="280" w:lineRule="exact"/>
        <w:rPr>
          <w:rFonts w:ascii="細明體" w:eastAsia="細明體" w:hAnsi="細明體" w:cs="細明體"/>
          <w:color w:val="000000"/>
          <w:kern w:val="0"/>
        </w:rPr>
      </w:pPr>
      <w:r>
        <w:rPr>
          <w:rFonts w:ascii="微軟正黑體" w:eastAsia="微軟正黑體" w:hAnsi="微軟正黑體" w:cs="細明體" w:hint="eastAsia"/>
          <w:b/>
          <w:color w:val="0000FF"/>
          <w:kern w:val="0"/>
        </w:rPr>
        <w:t>【環球影城</w:t>
      </w:r>
      <w:r w:rsidRPr="00EB1B2B">
        <w:rPr>
          <w:rFonts w:ascii="微軟正黑體" w:eastAsia="微軟正黑體" w:hAnsi="微軟正黑體" w:cs="細明體" w:hint="eastAsia"/>
          <w:b/>
          <w:color w:val="0000FF"/>
          <w:kern w:val="0"/>
        </w:rPr>
        <w:t>】</w:t>
      </w:r>
      <w:r w:rsidR="005701B4" w:rsidRPr="00CD2FB8">
        <w:rPr>
          <w:rFonts w:ascii="細明體" w:eastAsia="細明體" w:hAnsi="細明體" w:cs="細明體"/>
          <w:color w:val="000000"/>
          <w:kern w:val="0"/>
        </w:rPr>
        <w:t>作為日本環球影城十週年「Happy Surprise！」的壓軸，嶄新樂園「</w:t>
      </w:r>
      <w:proofErr w:type="gramStart"/>
      <w:r w:rsidR="005701B4" w:rsidRPr="00CD2FB8">
        <w:rPr>
          <w:rFonts w:ascii="細明體" w:eastAsia="細明體" w:hAnsi="細明體" w:cs="細明體"/>
          <w:color w:val="000000"/>
          <w:kern w:val="0"/>
        </w:rPr>
        <w:t>環球奇境</w:t>
      </w:r>
      <w:proofErr w:type="gramEnd"/>
      <w:r w:rsidR="005701B4" w:rsidRPr="00CD2FB8">
        <w:rPr>
          <w:rFonts w:ascii="細明體" w:eastAsia="細明體" w:hAnsi="細明體" w:cs="細明體"/>
          <w:color w:val="000000"/>
          <w:kern w:val="0"/>
        </w:rPr>
        <w:t>」於2012 年3月開幕，無論是大人或小孩都可以到這裡遊玩。「</w:t>
      </w:r>
      <w:proofErr w:type="gramStart"/>
      <w:r w:rsidR="005701B4" w:rsidRPr="00CD2FB8">
        <w:rPr>
          <w:rFonts w:ascii="細明體" w:eastAsia="細明體" w:hAnsi="細明體" w:cs="細明體"/>
          <w:color w:val="000000"/>
          <w:kern w:val="0"/>
        </w:rPr>
        <w:t>環球奇境</w:t>
      </w:r>
      <w:proofErr w:type="gramEnd"/>
      <w:r w:rsidR="005701B4" w:rsidRPr="00CD2FB8">
        <w:rPr>
          <w:rFonts w:ascii="細明體" w:eastAsia="細明體" w:hAnsi="細明體" w:cs="細明體"/>
          <w:color w:val="000000"/>
          <w:kern w:val="0"/>
        </w:rPr>
        <w:t>」是由史努比、HELLO KITTY、及芝麻街的好朋友們3個卡通主題所構成。總面積</w:t>
      </w:r>
      <w:smartTag w:uri="urn:schemas-microsoft-com:office:smarttags" w:element="chmetcnv">
        <w:smartTagPr>
          <w:attr w:name="UnitName" w:val="平方公尺"/>
          <w:attr w:name="SourceValue" w:val="30000"/>
          <w:attr w:name="HasSpace" w:val="False"/>
          <w:attr w:name="Negative" w:val="False"/>
          <w:attr w:name="NumberType" w:val="1"/>
          <w:attr w:name="TCSC" w:val="2"/>
        </w:smartTagPr>
        <w:r w:rsidR="005701B4" w:rsidRPr="00CD2FB8">
          <w:rPr>
            <w:rFonts w:ascii="細明體" w:eastAsia="細明體" w:hAnsi="細明體" w:cs="細明體"/>
            <w:color w:val="000000"/>
            <w:kern w:val="0"/>
          </w:rPr>
          <w:t>3萬平方公尺</w:t>
        </w:r>
      </w:smartTag>
      <w:r w:rsidR="005701B4" w:rsidRPr="00CD2FB8">
        <w:rPr>
          <w:rFonts w:ascii="細明體" w:eastAsia="細明體" w:hAnsi="細明體" w:cs="細明體"/>
          <w:color w:val="000000"/>
          <w:kern w:val="0"/>
        </w:rPr>
        <w:t>，是一個</w:t>
      </w:r>
      <w:proofErr w:type="gramStart"/>
      <w:r w:rsidR="005701B4" w:rsidRPr="00CD2FB8">
        <w:rPr>
          <w:rFonts w:ascii="細明體" w:eastAsia="細明體" w:hAnsi="細明體" w:cs="細明體"/>
          <w:color w:val="000000"/>
          <w:kern w:val="0"/>
        </w:rPr>
        <w:t>住滿人氣</w:t>
      </w:r>
      <w:proofErr w:type="gramEnd"/>
      <w:r w:rsidR="005701B4" w:rsidRPr="00CD2FB8">
        <w:rPr>
          <w:rFonts w:ascii="細明體" w:eastAsia="細明體" w:hAnsi="細明體" w:cs="細明體"/>
          <w:color w:val="000000"/>
          <w:kern w:val="0"/>
        </w:rPr>
        <w:t>卡通人物的小城鎮。在園區裡有包括遊樂設施、商店、餐廳以及移動餐車在內共20多處設施，每一處造型設計都精心再現卡通人物的世界。一進入這個園區彷彿置身在各個卡通人物的世界裡，好像自己也變成了這個世界的居民一般。日本環球影城，相信能把以往從未有過的感動帶來給遊客，和</w:t>
      </w:r>
      <w:proofErr w:type="gramStart"/>
      <w:r w:rsidR="005701B4" w:rsidRPr="00CD2FB8">
        <w:rPr>
          <w:rFonts w:ascii="細明體" w:eastAsia="細明體" w:hAnsi="細明體" w:cs="細明體"/>
          <w:color w:val="000000"/>
          <w:kern w:val="0"/>
        </w:rPr>
        <w:t>遊客間的互動</w:t>
      </w:r>
      <w:proofErr w:type="gramEnd"/>
      <w:r w:rsidR="005701B4" w:rsidRPr="00CD2FB8">
        <w:rPr>
          <w:rFonts w:ascii="細明體" w:eastAsia="細明體" w:hAnsi="細明體" w:cs="細明體"/>
          <w:color w:val="000000"/>
          <w:kern w:val="0"/>
        </w:rPr>
        <w:t>更加親密，成為讓遊客更加喜愛的樂園。</w:t>
      </w:r>
      <w:r w:rsidR="005701B4" w:rsidRPr="00CD2FB8">
        <w:rPr>
          <w:rFonts w:ascii="細明體" w:eastAsia="細明體" w:hAnsi="細明體" w:cs="細明體" w:hint="eastAsia"/>
          <w:color w:val="000000"/>
          <w:kern w:val="0"/>
        </w:rPr>
        <w:t>◎</w:t>
      </w:r>
      <w:r w:rsidR="005701B4" w:rsidRPr="00CD2FB8">
        <w:rPr>
          <w:rFonts w:ascii="細明體" w:eastAsia="細明體" w:hAnsi="細明體" w:cs="細明體"/>
          <w:color w:val="000000"/>
          <w:kern w:val="0"/>
        </w:rPr>
        <w:t> 史努比電影工作室這裡是以電影導演史努比和大家一起拍攝電影為主題的工作室。</w:t>
      </w:r>
      <w:r w:rsidR="005701B4" w:rsidRPr="00CD2FB8">
        <w:rPr>
          <w:rFonts w:ascii="細明體" w:eastAsia="細明體" w:hAnsi="細明體" w:cs="細明體" w:hint="eastAsia"/>
          <w:color w:val="000000"/>
          <w:kern w:val="0"/>
        </w:rPr>
        <w:t>◎</w:t>
      </w:r>
      <w:r w:rsidR="005701B4" w:rsidRPr="00CD2FB8">
        <w:rPr>
          <w:rFonts w:ascii="細明體" w:eastAsia="細明體" w:hAnsi="細明體" w:cs="細明體"/>
          <w:color w:val="000000"/>
          <w:kern w:val="0"/>
        </w:rPr>
        <w:t> HELLO KITTY 時尚大道從好萊塢回來的KITTY 用最喜歡的蝴蝶結為主題，在此呈現出可愛又時髦的時尚世界。</w:t>
      </w:r>
      <w:r w:rsidR="005701B4" w:rsidRPr="00CD2FB8">
        <w:rPr>
          <w:rFonts w:ascii="細明體" w:eastAsia="細明體" w:hAnsi="細明體" w:cs="細明體" w:hint="eastAsia"/>
          <w:color w:val="000000"/>
          <w:kern w:val="0"/>
        </w:rPr>
        <w:t>◎</w:t>
      </w:r>
      <w:r w:rsidR="005701B4" w:rsidRPr="00CD2FB8">
        <w:rPr>
          <w:rFonts w:ascii="細明體" w:eastAsia="細明體" w:hAnsi="細明體" w:cs="細明體"/>
          <w:color w:val="000000"/>
          <w:kern w:val="0"/>
        </w:rPr>
        <w:t> 芝麻街歡樂世界這裡是「環球奇境」中最大的區域。一部分是屋外空間，另一部分是不須考量天氣變化，可輕鬆愉快遊玩的室內空間。</w:t>
      </w:r>
    </w:p>
    <w:p w:rsidR="005701B4" w:rsidRDefault="005701B4" w:rsidP="005701B4">
      <w:pPr>
        <w:adjustRightInd w:val="0"/>
        <w:snapToGrid w:val="0"/>
        <w:spacing w:line="280" w:lineRule="exact"/>
        <w:rPr>
          <w:rFonts w:ascii="細明體" w:eastAsia="細明體" w:hAnsi="細明體" w:cs="細明體"/>
          <w:color w:val="000000"/>
          <w:kern w:val="0"/>
          <w:sz w:val="22"/>
        </w:rPr>
      </w:pPr>
    </w:p>
    <w:p w:rsidR="005701B4" w:rsidRPr="005701B4" w:rsidRDefault="005701B4" w:rsidP="000E2A49">
      <w:pPr>
        <w:adjustRightInd w:val="0"/>
        <w:snapToGrid w:val="0"/>
        <w:spacing w:line="360" w:lineRule="exact"/>
        <w:rPr>
          <w:rFonts w:ascii="微軟正黑體" w:eastAsia="微軟正黑體" w:hAnsi="微軟正黑體" w:cs="細明體"/>
          <w:b/>
          <w:color w:val="FF0000"/>
          <w:kern w:val="0"/>
          <w:sz w:val="20"/>
          <w:szCs w:val="20"/>
        </w:rPr>
      </w:pPr>
      <w:r w:rsidRPr="005701B4">
        <w:rPr>
          <w:rFonts w:ascii="細明體" w:eastAsia="細明體" w:hAnsi="細明體" w:cs="細明體" w:hint="eastAsia"/>
          <w:b/>
          <w:color w:val="FF0000"/>
          <w:kern w:val="0"/>
          <w:sz w:val="20"/>
          <w:szCs w:val="20"/>
        </w:rPr>
        <w:t>備註:</w:t>
      </w:r>
      <w:r w:rsidRPr="005701B4">
        <w:rPr>
          <w:rFonts w:ascii="細明體" w:eastAsia="細明體" w:hAnsi="細明體" w:cs="細明體"/>
          <w:b/>
          <w:color w:val="FF0000"/>
          <w:kern w:val="0"/>
          <w:sz w:val="20"/>
          <w:szCs w:val="20"/>
        </w:rPr>
        <w:t>如不前往環球影城的貴賓</w:t>
      </w:r>
      <w:r w:rsidR="00E52496">
        <w:rPr>
          <w:rFonts w:ascii="細明體" w:eastAsia="細明體" w:hAnsi="細明體" w:cs="細明體" w:hint="eastAsia"/>
          <w:b/>
          <w:color w:val="FF0000"/>
          <w:kern w:val="0"/>
          <w:sz w:val="20"/>
          <w:szCs w:val="20"/>
        </w:rPr>
        <w:t>請在台灣出發前三天告知,</w:t>
      </w:r>
      <w:r w:rsidRPr="005701B4">
        <w:rPr>
          <w:rFonts w:ascii="細明體" w:eastAsia="細明體" w:hAnsi="細明體" w:cs="細明體" w:hint="eastAsia"/>
          <w:b/>
          <w:color w:val="FF0000"/>
          <w:kern w:val="0"/>
          <w:sz w:val="20"/>
          <w:szCs w:val="20"/>
        </w:rPr>
        <w:t>可退費2000台幣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774472" w:rsidRPr="00D83011" w:rsidTr="00EC498E">
        <w:trPr>
          <w:trHeight w:val="360"/>
        </w:trPr>
        <w:tc>
          <w:tcPr>
            <w:tcW w:w="1667" w:type="pct"/>
            <w:vAlign w:val="center"/>
          </w:tcPr>
          <w:p w:rsidR="00774472" w:rsidRPr="00D83011" w:rsidRDefault="00D83011"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004951E6" w:rsidRPr="004951E6">
              <w:rPr>
                <w:rFonts w:ascii="微軟正黑體" w:eastAsia="微軟正黑體" w:hAnsi="微軟正黑體" w:hint="eastAsia"/>
                <w:color w:val="000000"/>
                <w:lang w:eastAsia="zh-HK"/>
              </w:rPr>
              <w:t>方便逛街，敬請自理</w:t>
            </w:r>
          </w:p>
        </w:tc>
        <w:tc>
          <w:tcPr>
            <w:tcW w:w="1666"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004951E6" w:rsidRPr="004951E6">
              <w:rPr>
                <w:rFonts w:ascii="微軟正黑體" w:eastAsia="微軟正黑體" w:hAnsi="微軟正黑體" w:hint="eastAsia"/>
                <w:color w:val="000000"/>
                <w:lang w:eastAsia="zh-HK"/>
              </w:rPr>
              <w:t>方便逛街，敬請自理</w:t>
            </w:r>
          </w:p>
        </w:tc>
      </w:tr>
      <w:tr w:rsidR="00774472" w:rsidRPr="00D83011" w:rsidTr="00D83011">
        <w:trPr>
          <w:trHeight w:val="360"/>
        </w:trPr>
        <w:tc>
          <w:tcPr>
            <w:tcW w:w="5000" w:type="pct"/>
            <w:gridSpan w:val="3"/>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w:t>
            </w:r>
            <w:r w:rsidR="0057038B" w:rsidRPr="0057038B">
              <w:rPr>
                <w:rFonts w:ascii="微軟正黑體" w:eastAsia="微軟正黑體" w:hAnsi="微軟正黑體" w:hint="eastAsia"/>
                <w:color w:val="000000"/>
              </w:rPr>
              <w:t>大阪江坂</w:t>
            </w:r>
            <w:r w:rsidR="0057038B" w:rsidRPr="0057038B">
              <w:rPr>
                <w:rFonts w:ascii="微軟正黑體" w:eastAsia="微軟正黑體" w:hAnsi="微軟正黑體"/>
                <w:color w:val="000000"/>
              </w:rPr>
              <w:t xml:space="preserve">Sunny Stone </w:t>
            </w:r>
            <w:r w:rsidR="0057038B" w:rsidRPr="0057038B">
              <w:rPr>
                <w:rFonts w:ascii="微軟正黑體" w:eastAsia="微軟正黑體" w:hAnsi="微軟正黑體" w:hint="eastAsia"/>
                <w:color w:val="000000"/>
              </w:rPr>
              <w:t>或天滿橋</w:t>
            </w:r>
            <w:r w:rsidR="0057038B" w:rsidRPr="0057038B">
              <w:rPr>
                <w:rFonts w:ascii="微軟正黑體" w:eastAsia="微軟正黑體" w:hAnsi="微軟正黑體"/>
                <w:color w:val="000000"/>
              </w:rPr>
              <w:t>GRAND</w:t>
            </w:r>
            <w:r w:rsidR="0057038B" w:rsidRPr="0057038B">
              <w:rPr>
                <w:rFonts w:ascii="微軟正黑體" w:eastAsia="微軟正黑體" w:hAnsi="微軟正黑體" w:hint="eastAsia"/>
                <w:color w:val="000000"/>
              </w:rPr>
              <w:t>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NOVOTEL</w:t>
            </w:r>
            <w:r w:rsidR="0057038B" w:rsidRPr="0057038B">
              <w:rPr>
                <w:rFonts w:ascii="微軟正黑體" w:eastAsia="微軟正黑體" w:hAnsi="微軟正黑體" w:hint="eastAsia"/>
                <w:color w:val="000000"/>
              </w:rPr>
              <w:t>甲子園飯店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大阪千里阪急飯店或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阪急</w:t>
            </w:r>
            <w:r w:rsidR="0057038B" w:rsidRPr="0057038B">
              <w:rPr>
                <w:rFonts w:ascii="微軟正黑體" w:eastAsia="微軟正黑體" w:hAnsi="微軟正黑體"/>
                <w:color w:val="000000"/>
              </w:rPr>
              <w:t>Expo Park</w:t>
            </w:r>
            <w:r w:rsidR="0057038B" w:rsidRPr="0057038B">
              <w:rPr>
                <w:rFonts w:ascii="微軟正黑體" w:eastAsia="微軟正黑體" w:hAnsi="微軟正黑體" w:hint="eastAsia"/>
                <w:color w:val="000000"/>
              </w:rPr>
              <w:t>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大阪市區飯店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或同級</w:t>
            </w:r>
          </w:p>
        </w:tc>
      </w:tr>
    </w:tbl>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第五天 飯店→</w:t>
      </w:r>
      <w:r w:rsidR="00656AA7" w:rsidRPr="00656AA7">
        <w:rPr>
          <w:rFonts w:ascii="華康中黑體" w:eastAsia="華康中黑體" w:hAnsi="華康中黑體" w:cs="華康中黑體" w:hint="eastAsia"/>
          <w:b/>
          <w:sz w:val="32"/>
        </w:rPr>
        <w:t>自由活動</w:t>
      </w:r>
      <w:r w:rsidR="00853443" w:rsidRPr="00FE2D23">
        <w:rPr>
          <w:rFonts w:ascii="華康中黑體" w:eastAsia="華康中黑體" w:hAnsi="華康中黑體" w:cs="華康中黑體" w:hint="eastAsia"/>
          <w:color w:val="76923C"/>
          <w:szCs w:val="36"/>
        </w:rPr>
        <w:t>(可自行前往心</w:t>
      </w:r>
      <w:r w:rsidR="00853443" w:rsidRPr="00FE2D23">
        <w:rPr>
          <w:rFonts w:ascii="華康中黑體" w:eastAsia="華康中黑體" w:hAnsi="華康中黑體" w:cs="華康中黑體"/>
          <w:color w:val="76923C"/>
          <w:szCs w:val="36"/>
        </w:rPr>
        <w:t>齋橋</w:t>
      </w:r>
      <w:r w:rsidR="00853443" w:rsidRPr="00FE2D23">
        <w:rPr>
          <w:rFonts w:ascii="華康中黑體" w:eastAsia="華康中黑體" w:hAnsi="華康中黑體" w:cs="華康中黑體" w:hint="eastAsia"/>
          <w:color w:val="76923C"/>
          <w:szCs w:val="36"/>
        </w:rPr>
        <w:t>、</w:t>
      </w:r>
      <w:r w:rsidR="00853443" w:rsidRPr="00FE2D23">
        <w:rPr>
          <w:rFonts w:ascii="華康中黑體" w:eastAsia="華康中黑體" w:hAnsi="華康中黑體" w:cs="華康中黑體"/>
          <w:color w:val="76923C"/>
          <w:szCs w:val="36"/>
        </w:rPr>
        <w:t>道頓堀</w:t>
      </w:r>
      <w:r w:rsidR="00853443" w:rsidRPr="00FE2D23">
        <w:rPr>
          <w:rFonts w:ascii="華康中黑體" w:eastAsia="華康中黑體" w:hAnsi="華康中黑體" w:cs="華康中黑體" w:hint="eastAsia"/>
          <w:color w:val="76923C"/>
          <w:szCs w:val="36"/>
        </w:rPr>
        <w:t>)</w:t>
      </w:r>
      <w:r w:rsidR="00656AA7" w:rsidRPr="00656AA7">
        <w:rPr>
          <w:rFonts w:ascii="華康中黑體" w:eastAsia="華康中黑體" w:hAnsi="華康中黑體" w:cs="華康中黑體" w:hint="eastAsia"/>
          <w:b/>
          <w:sz w:val="32"/>
        </w:rPr>
        <w:t>→</w:t>
      </w:r>
      <w:r w:rsidRPr="00D83011">
        <w:rPr>
          <w:rFonts w:ascii="華康中黑體" w:eastAsia="華康中黑體" w:hAnsi="華康中黑體" w:cs="華康中黑體" w:hint="eastAsia"/>
          <w:b/>
          <w:sz w:val="32"/>
        </w:rPr>
        <w:t>大阪</w:t>
      </w:r>
      <w:r w:rsidRPr="00D83011">
        <w:rPr>
          <w:rFonts w:ascii="華康中黑體" w:eastAsia="華康中黑體" w:hAnsi="華康中黑體" w:cs="華康中黑體"/>
          <w:b/>
          <w:sz w:val="32"/>
        </w:rPr>
        <w:t>關西海上空港</w:t>
      </w:r>
      <w:r w:rsidRPr="00D83011">
        <w:rPr>
          <w:rFonts w:ascii="華康中黑體" w:eastAsia="華康中黑體" w:hAnsi="華康中黑體" w:cs="華康中黑體" w:hint="eastAsia"/>
          <w:b/>
          <w:sz w:val="32"/>
        </w:rPr>
        <w:t>→</w:t>
      </w:r>
      <w:r w:rsidRPr="00D83011">
        <w:rPr>
          <w:rFonts w:ascii="華康中黑體" w:eastAsia="華康中黑體" w:hAnsi="華康中黑體" w:cs="華康中黑體"/>
          <w:b/>
          <w:sz w:val="32"/>
        </w:rPr>
        <w:t>台北</w:t>
      </w:r>
      <w:r w:rsidRPr="00D83011">
        <w:rPr>
          <w:rFonts w:ascii="華康中黑體" w:eastAsia="華康中黑體" w:hAnsi="華康中黑體" w:cs="華康中黑體" w:hint="eastAsia"/>
          <w:b/>
        </w:rPr>
        <w:t xml:space="preserve">  </w:t>
      </w:r>
    </w:p>
    <w:p w:rsidR="00D41E62" w:rsidRDefault="00D41E62" w:rsidP="00D83011">
      <w:pPr>
        <w:adjustRightInd w:val="0"/>
        <w:snapToGrid w:val="0"/>
        <w:spacing w:line="360" w:lineRule="exact"/>
        <w:rPr>
          <w:rFonts w:ascii="微軟正黑體" w:eastAsia="微軟正黑體" w:hAnsi="微軟正黑體" w:cs="細明體"/>
          <w:color w:val="000000" w:themeColor="text1"/>
          <w:kern w:val="0"/>
        </w:rPr>
      </w:pPr>
      <w:r w:rsidRPr="00D41E62">
        <w:rPr>
          <w:rFonts w:ascii="微軟正黑體" w:eastAsia="微軟正黑體" w:hAnsi="微軟正黑體" w:cs="細明體" w:hint="eastAsia"/>
          <w:color w:val="000000" w:themeColor="text1"/>
          <w:kern w:val="0"/>
        </w:rPr>
        <w:t>早餐後</w:t>
      </w:r>
      <w:r>
        <w:rPr>
          <w:rFonts w:ascii="微軟正黑體" w:eastAsia="微軟正黑體" w:hAnsi="微軟正黑體" w:cs="細明體" w:hint="eastAsia"/>
          <w:color w:val="000000" w:themeColor="text1"/>
          <w:kern w:val="0"/>
          <w:lang w:eastAsia="zh-HK"/>
        </w:rPr>
        <w:t>自</w:t>
      </w:r>
      <w:r w:rsidRPr="00D41E62">
        <w:rPr>
          <w:rFonts w:ascii="微軟正黑體" w:eastAsia="微軟正黑體" w:hAnsi="微軟正黑體" w:cs="細明體" w:hint="eastAsia"/>
          <w:color w:val="000000" w:themeColor="text1"/>
          <w:kern w:val="0"/>
        </w:rPr>
        <w:t>由購物。</w:t>
      </w:r>
    </w:p>
    <w:p w:rsidR="00853443" w:rsidRPr="00A017DE" w:rsidRDefault="00853443" w:rsidP="00853443">
      <w:pPr>
        <w:adjustRightInd w:val="0"/>
        <w:snapToGrid w:val="0"/>
        <w:spacing w:line="360" w:lineRule="exact"/>
        <w:rPr>
          <w:rFonts w:ascii="微軟正黑體" w:eastAsia="微軟正黑體" w:hAnsi="微軟正黑體" w:cs="細明體"/>
          <w:color w:val="000000"/>
          <w:kern w:val="0"/>
        </w:rPr>
      </w:pPr>
      <w:r w:rsidRPr="009E629E">
        <w:rPr>
          <w:rFonts w:ascii="細明體" w:eastAsia="細明體" w:hAnsi="細明體" w:cs="細明體"/>
          <w:b/>
          <w:noProof/>
          <w:color w:val="FF0000"/>
          <w:kern w:val="0"/>
          <w:sz w:val="22"/>
        </w:rPr>
        <w:t>【心齋橋】</w:t>
      </w:r>
      <w:r w:rsidRPr="009E629E">
        <w:rPr>
          <w:rFonts w:ascii="細明體" w:eastAsia="細明體" w:hAnsi="細明體" w:cs="細明體"/>
          <w:color w:val="000000"/>
          <w:kern w:val="0"/>
        </w:rPr>
        <w:t>心齋橋筋是一條在御堂筋東側，與之並行的南北向大道。北自順慶町大通南至道頓堀川上的戎橋，是大阪最大的商店街。此地除了SOGO、大丸百貨、SONY TOWER以外，還有一些老店，以及喜好逛街和熱鬧的人潮，十分熱鬧。位於南海難波車站的“難波城”是交通極爲便利的購物區，這裏集中了精品店、餐飲店等近 300 家店鋪，其中還有一出站就可以看到著名的桃山建築式新歌舞伎座。另外，地鐵難波車站周圍分佈著許多專門提供大阪平民菜肴的餐館。道頓堀，整條的美食街。</w:t>
      </w:r>
    </w:p>
    <w:p w:rsidR="00853443" w:rsidRPr="009E629E" w:rsidRDefault="00853443" w:rsidP="00853443">
      <w:pPr>
        <w:adjustRightInd w:val="0"/>
        <w:snapToGrid w:val="0"/>
        <w:spacing w:line="360" w:lineRule="exact"/>
        <w:rPr>
          <w:rFonts w:ascii="細明體" w:eastAsia="細明體" w:hAnsi="細明體" w:cs="細明體"/>
          <w:color w:val="000000"/>
          <w:kern w:val="0"/>
        </w:rPr>
      </w:pPr>
      <w:r w:rsidRPr="009E629E">
        <w:rPr>
          <w:rFonts w:ascii="細明體" w:eastAsia="細明體" w:hAnsi="細明體" w:cs="細明體"/>
          <w:b/>
          <w:noProof/>
          <w:color w:val="FF0000"/>
          <w:kern w:val="0"/>
          <w:sz w:val="22"/>
        </w:rPr>
        <w:t>【道頓堀】</w:t>
      </w:r>
      <w:r w:rsidRPr="009E629E">
        <w:rPr>
          <w:rFonts w:ascii="細明體" w:eastAsia="細明體" w:hAnsi="細明體" w:cs="細明體"/>
          <w:color w:val="000000"/>
          <w:kern w:val="0"/>
        </w:rPr>
        <w:t>是沿著道頓堀川南岸的一大繁華街區。日本人常說“吃在大阪”，可見這裏的飲食店之多，還有成片的娛樂設施，是最受大阪市民歡迎的地方。這裡有著名的螃蟹道樂，專門販賣日本各地區的螃蟹不過價錢聽說蠻貴的，街道裡還有好口碑的金龍拉麵、大排長 龍的章魚燒、大阪燒等等美食.來到大阪一定要到道頓堀吃一吃各式各樣的日本風味美食。</w:t>
      </w:r>
    </w:p>
    <w:p w:rsidR="00774472" w:rsidRPr="00D83011" w:rsidRDefault="00774472" w:rsidP="00D83011">
      <w:pPr>
        <w:adjustRightInd w:val="0"/>
        <w:snapToGrid w:val="0"/>
        <w:spacing w:line="360" w:lineRule="exact"/>
        <w:rPr>
          <w:rFonts w:ascii="標楷體" w:eastAsia="標楷體" w:hAnsi="標楷體" w:cs="細明體"/>
          <w:color w:val="FF0000"/>
          <w:kern w:val="0"/>
        </w:rPr>
      </w:pPr>
      <w:r w:rsidRPr="00D83011">
        <w:rPr>
          <w:rFonts w:ascii="標楷體" w:eastAsia="標楷體" w:hAnsi="標楷體"/>
          <w:color w:val="FF0000"/>
          <w:sz w:val="28"/>
        </w:rPr>
        <w:t>專車前往</w:t>
      </w:r>
      <w:r w:rsidRPr="00D83011">
        <w:rPr>
          <w:rFonts w:ascii="標楷體" w:eastAsia="標楷體" w:hAnsi="標楷體" w:hint="eastAsia"/>
          <w:color w:val="FF0000"/>
          <w:sz w:val="28"/>
        </w:rPr>
        <w:t>大阪機場</w:t>
      </w:r>
      <w:r w:rsidRPr="00D83011">
        <w:rPr>
          <w:rFonts w:ascii="標楷體" w:eastAsia="標楷體" w:hAnsi="標楷體" w:cs="細明體"/>
          <w:color w:val="FF0000"/>
          <w:kern w:val="0"/>
          <w:sz w:val="28"/>
        </w:rPr>
        <w:t>，</w:t>
      </w:r>
      <w:r w:rsidRPr="00D83011">
        <w:rPr>
          <w:rFonts w:ascii="標楷體" w:eastAsia="標楷體" w:hAnsi="標楷體"/>
          <w:color w:val="FF0000"/>
          <w:sz w:val="28"/>
        </w:rPr>
        <w:t>結束此趟</w:t>
      </w:r>
      <w:r w:rsidRPr="00D83011">
        <w:rPr>
          <w:rFonts w:ascii="標楷體" w:eastAsia="標楷體" w:hAnsi="標楷體" w:hint="eastAsia"/>
          <w:color w:val="FF0000"/>
          <w:sz w:val="28"/>
        </w:rPr>
        <w:t>旅行</w:t>
      </w:r>
      <w:r w:rsidRPr="00D83011">
        <w:rPr>
          <w:rFonts w:ascii="標楷體" w:eastAsia="標楷體" w:hAnsi="標楷體" w:cs="細明體"/>
          <w:color w:val="FF0000"/>
          <w:kern w:val="0"/>
          <w:sz w:val="28"/>
        </w:rPr>
        <w:t>，敬祝您旅途愉快，謝謝！</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774472" w:rsidRPr="005A44FD" w:rsidTr="003B67FE">
        <w:trPr>
          <w:trHeight w:val="360"/>
        </w:trPr>
        <w:tc>
          <w:tcPr>
            <w:tcW w:w="1667" w:type="pct"/>
            <w:vAlign w:val="center"/>
          </w:tcPr>
          <w:p w:rsidR="00774472" w:rsidRPr="00D83011" w:rsidRDefault="00D83011"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Pr="00D83011">
              <w:rPr>
                <w:rFonts w:ascii="微軟正黑體" w:eastAsia="微軟正黑體" w:hAnsi="微軟正黑體" w:hint="eastAsia"/>
              </w:rPr>
              <w:t>方便逛街，敬請自理</w:t>
            </w:r>
          </w:p>
        </w:tc>
        <w:tc>
          <w:tcPr>
            <w:tcW w:w="1666"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Pr="00D83011">
              <w:rPr>
                <w:rFonts w:ascii="微軟正黑體" w:eastAsia="微軟正黑體" w:hAnsi="微軟正黑體" w:hint="eastAsia"/>
              </w:rPr>
              <w:t>機上美食</w:t>
            </w:r>
          </w:p>
        </w:tc>
      </w:tr>
      <w:tr w:rsidR="00774472" w:rsidRPr="005A44FD" w:rsidTr="00D83011">
        <w:trPr>
          <w:trHeight w:val="360"/>
        </w:trPr>
        <w:tc>
          <w:tcPr>
            <w:tcW w:w="5000" w:type="pct"/>
            <w:gridSpan w:val="3"/>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住宿：溫暖的家</w:t>
            </w:r>
          </w:p>
        </w:tc>
      </w:tr>
    </w:tbl>
    <w:p w:rsidR="003B67FE" w:rsidRDefault="003B67FE" w:rsidP="003B67FE">
      <w:pPr>
        <w:pStyle w:val="ab"/>
        <w:adjustRightInd w:val="0"/>
        <w:snapToGrid w:val="0"/>
        <w:spacing w:line="400" w:lineRule="exact"/>
        <w:jc w:val="both"/>
        <w:rPr>
          <w:rFonts w:ascii="標楷體" w:eastAsia="標楷體" w:hAnsi="標楷體"/>
          <w:b/>
          <w:color w:val="00B050"/>
          <w:sz w:val="28"/>
          <w:szCs w:val="28"/>
        </w:rPr>
      </w:pPr>
      <w:r>
        <w:rPr>
          <w:rFonts w:ascii="微軟正黑體" w:eastAsia="微軟正黑體" w:hAnsi="微軟正黑體" w:cs="新細明體" w:hint="eastAsia"/>
          <w:b/>
          <w:color w:val="0000FF"/>
          <w:sz w:val="22"/>
        </w:rPr>
        <w:lastRenderedPageBreak/>
        <w:t>※</w:t>
      </w:r>
      <w:proofErr w:type="spellStart"/>
      <w:r>
        <w:rPr>
          <w:rFonts w:ascii="微軟正黑體" w:eastAsia="微軟正黑體" w:hAnsi="微軟正黑體" w:cs="新細明體" w:hint="eastAsia"/>
          <w:b/>
          <w:color w:val="0000FF"/>
          <w:sz w:val="22"/>
        </w:rPr>
        <w:t>如因航空公司航班調度，導致起飛或降落時間變動，則本公司保留更餐食之權利，敬請旅客見諒</w:t>
      </w:r>
      <w:proofErr w:type="spellEnd"/>
      <w:r>
        <w:rPr>
          <w:rFonts w:ascii="微軟正黑體" w:eastAsia="微軟正黑體" w:hAnsi="微軟正黑體" w:cs="新細明體" w:hint="eastAsia"/>
          <w:b/>
          <w:color w:val="0000FF"/>
          <w:sz w:val="22"/>
        </w:rPr>
        <w:t>。</w:t>
      </w:r>
      <w:r>
        <w:rPr>
          <w:rFonts w:ascii="微軟正黑體" w:eastAsia="微軟正黑體" w:hAnsi="微軟正黑體" w:hint="eastAsia"/>
          <w:b/>
          <w:color w:val="0000FF"/>
        </w:rPr>
        <w:br/>
      </w:r>
      <w:r>
        <w:rPr>
          <w:rFonts w:ascii="微軟正黑體" w:eastAsia="微軟正黑體" w:hAnsi="微軟正黑體" w:cs="新細明體" w:hint="eastAsia"/>
          <w:b/>
          <w:color w:val="0000FF"/>
          <w:sz w:val="22"/>
        </w:rPr>
        <w:t>※如貴賓為單1人報名時，若經旅行社協助配對卻無法覓得合住的同性旅客時，則需另補單人房差額，差額視住宿飯店之不同由旅行社另行報價，敬請了解並見諒，謝謝!</w:t>
      </w:r>
    </w:p>
    <w:p w:rsidR="00774472" w:rsidRPr="003B67FE" w:rsidRDefault="00774472" w:rsidP="00E52496">
      <w:pPr>
        <w:spacing w:line="400" w:lineRule="exact"/>
        <w:rPr>
          <w:rFonts w:ascii="標楷體" w:eastAsia="標楷體" w:hAnsi="標楷體" w:cs="細明體"/>
          <w:color w:val="000000" w:themeColor="text1"/>
          <w:kern w:val="0"/>
          <w:sz w:val="28"/>
          <w:szCs w:val="28"/>
          <w:lang w:val="x-none"/>
        </w:rPr>
      </w:pPr>
      <w:bookmarkStart w:id="0" w:name="_GoBack"/>
      <w:bookmarkEnd w:id="0"/>
    </w:p>
    <w:sectPr w:rsidR="00774472" w:rsidRPr="003B67FE" w:rsidSect="00D83011">
      <w:headerReference w:type="default" r:id="rId13"/>
      <w:pgSz w:w="11906" w:h="16838"/>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F69" w:rsidRDefault="00B20F69" w:rsidP="00D83011">
      <w:r>
        <w:separator/>
      </w:r>
    </w:p>
  </w:endnote>
  <w:endnote w:type="continuationSeparator" w:id="0">
    <w:p w:rsidR="00B20F69" w:rsidRDefault="00B20F69" w:rsidP="00D83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華康細圓體">
    <w:altName w:val="Arial Unicode MS"/>
    <w:charset w:val="88"/>
    <w:family w:val="modern"/>
    <w:pitch w:val="fixed"/>
    <w:sig w:usb0="00000000" w:usb1="28091800" w:usb2="00000016" w:usb3="00000000" w:csb0="001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行楷體W5">
    <w:altName w:val="標楷體"/>
    <w:charset w:val="88"/>
    <w:family w:val="script"/>
    <w:pitch w:val="fixed"/>
    <w:sig w:usb0="80000001"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中黑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F69" w:rsidRDefault="00B20F69" w:rsidP="00D83011">
      <w:r>
        <w:separator/>
      </w:r>
    </w:p>
  </w:footnote>
  <w:footnote w:type="continuationSeparator" w:id="0">
    <w:p w:rsidR="00B20F69" w:rsidRDefault="00B20F69" w:rsidP="00D83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809" w:rsidRPr="00D44C78" w:rsidRDefault="00D44C78" w:rsidP="00C77B84">
    <w:pPr>
      <w:tabs>
        <w:tab w:val="center" w:pos="4153"/>
        <w:tab w:val="right" w:pos="8306"/>
      </w:tabs>
      <w:autoSpaceDE w:val="0"/>
      <w:autoSpaceDN w:val="0"/>
      <w:adjustRightInd w:val="0"/>
      <w:ind w:firstLineChars="700" w:firstLine="1822"/>
      <w:jc w:val="both"/>
      <w:rPr>
        <w:rFonts w:ascii="新細明體" w:eastAsia="新細明體" w:hAnsi="Times New Roman" w:cs="新細明體"/>
        <w:b/>
        <w:bCs/>
        <w:color w:val="262626"/>
        <w:sz w:val="26"/>
        <w:szCs w:val="26"/>
        <w:lang w:val="zh-TW"/>
      </w:rPr>
    </w:pPr>
    <w:r w:rsidRPr="00D44C78">
      <w:rPr>
        <w:rFonts w:ascii="Times New Roman" w:eastAsia="新細明體" w:hAnsi="Times New Roman" w:cs="Times New Roman" w:hint="eastAsia"/>
        <w:b/>
        <w:bCs/>
        <w:color w:val="262626"/>
        <w:sz w:val="26"/>
        <w:szCs w:val="26"/>
      </w:rPr>
      <w:t xml:space="preserve">        </w:t>
    </w:r>
    <w:r w:rsidR="00976FDA">
      <w:rPr>
        <w:rFonts w:ascii="Times New Roman" w:eastAsia="新細明體" w:hAnsi="Times New Roman" w:cs="Times New Roman" w:hint="eastAsia"/>
        <w:b/>
        <w:bCs/>
        <w:color w:val="262626"/>
        <w:sz w:val="26"/>
        <w:szCs w:val="26"/>
      </w:rPr>
      <w:t xml:space="preserve">  </w:t>
    </w:r>
    <w:r w:rsidR="00A01001">
      <w:rPr>
        <w:rFonts w:ascii="Times New Roman" w:eastAsia="新細明體" w:hAnsi="Times New Roman" w:cs="Times New Roman" w:hint="eastAsia"/>
        <w:b/>
        <w:bCs/>
        <w:color w:val="262626"/>
        <w:sz w:val="26"/>
        <w:szCs w:val="26"/>
      </w:rPr>
      <w:t xml:space="preserve">         </w:t>
    </w:r>
    <w:r w:rsidR="005701B4">
      <w:rPr>
        <w:rFonts w:ascii="Times New Roman" w:eastAsia="新細明體" w:hAnsi="Times New Roman" w:cs="Times New Roman" w:hint="eastAsia"/>
        <w:b/>
        <w:bCs/>
        <w:color w:val="262626"/>
        <w:sz w:val="26"/>
        <w:szCs w:val="26"/>
      </w:rPr>
      <w:t xml:space="preserve"> </w:t>
    </w:r>
    <w:r w:rsidR="00E90521">
      <w:rPr>
        <w:rFonts w:ascii="Times New Roman" w:eastAsia="新細明體" w:hAnsi="Times New Roman" w:cs="Times New Roman" w:hint="eastAsia"/>
        <w:b/>
        <w:bCs/>
        <w:color w:val="262626"/>
        <w:sz w:val="26"/>
        <w:szCs w:val="26"/>
      </w:rPr>
      <w:t xml:space="preserve">        </w:t>
    </w:r>
    <w:r w:rsidRPr="00D44C78">
      <w:rPr>
        <w:rFonts w:ascii="Times New Roman" w:eastAsia="新細明體" w:hAnsi="Times New Roman" w:cs="Times New Roman" w:hint="eastAsia"/>
        <w:b/>
        <w:bCs/>
        <w:color w:val="262626"/>
        <w:sz w:val="26"/>
        <w:szCs w:val="26"/>
      </w:rPr>
      <w:t>行程編號</w:t>
    </w:r>
    <w:r w:rsidRPr="00D44C78">
      <w:rPr>
        <w:rFonts w:ascii="Times New Roman" w:eastAsia="新細明體" w:hAnsi="Times New Roman" w:cs="Times New Roman" w:hint="eastAsia"/>
        <w:b/>
        <w:bCs/>
        <w:color w:val="262626"/>
        <w:sz w:val="26"/>
        <w:szCs w:val="26"/>
      </w:rPr>
      <w:t>:</w:t>
    </w:r>
    <w:r w:rsidRPr="00D44C78">
      <w:rPr>
        <w:rFonts w:hint="eastAsia"/>
      </w:rPr>
      <w:t xml:space="preserve"> </w:t>
    </w:r>
    <w:r w:rsidR="007115AF" w:rsidRPr="007115AF">
      <w:rPr>
        <w:rFonts w:ascii="新細明體" w:eastAsia="新細明體" w:hAnsi="Times New Roman" w:cs="新細明體" w:hint="eastAsia"/>
        <w:b/>
        <w:bCs/>
        <w:color w:val="262626"/>
        <w:sz w:val="26"/>
        <w:szCs w:val="26"/>
        <w:lang w:val="zh-TW"/>
      </w:rPr>
      <w:t>京</w:t>
    </w:r>
    <w:proofErr w:type="gramStart"/>
    <w:r w:rsidR="007115AF" w:rsidRPr="007115AF">
      <w:rPr>
        <w:rFonts w:ascii="新細明體" w:eastAsia="新細明體" w:hAnsi="Times New Roman" w:cs="新細明體" w:hint="eastAsia"/>
        <w:b/>
        <w:bCs/>
        <w:color w:val="262626"/>
        <w:sz w:val="26"/>
        <w:szCs w:val="26"/>
        <w:lang w:val="zh-TW"/>
      </w:rPr>
      <w:t>阪</w:t>
    </w:r>
    <w:proofErr w:type="gramEnd"/>
    <w:r w:rsidR="007115AF" w:rsidRPr="007115AF">
      <w:rPr>
        <w:rFonts w:ascii="新細明體" w:eastAsia="新細明體" w:hAnsi="Times New Roman" w:cs="新細明體" w:hint="eastAsia"/>
        <w:b/>
        <w:bCs/>
        <w:color w:val="262626"/>
        <w:sz w:val="26"/>
        <w:szCs w:val="26"/>
        <w:lang w:val="zh-TW"/>
      </w:rPr>
      <w:t>神</w:t>
    </w:r>
    <w:r w:rsidR="00E90521">
      <w:rPr>
        <w:rFonts w:ascii="新細明體" w:eastAsia="新細明體" w:hAnsi="Times New Roman" w:cs="新細明體" w:hint="eastAsia"/>
        <w:b/>
        <w:bCs/>
        <w:color w:val="262626"/>
        <w:sz w:val="26"/>
        <w:szCs w:val="26"/>
        <w:lang w:val="zh-TW"/>
      </w:rPr>
      <w:t>奈良</w:t>
    </w:r>
    <w:r w:rsidR="005701B4">
      <w:rPr>
        <w:rFonts w:ascii="新細明體" w:eastAsia="新細明體" w:hAnsi="Times New Roman" w:cs="新細明體" w:hint="eastAsia"/>
        <w:b/>
        <w:bCs/>
        <w:color w:val="262626"/>
        <w:sz w:val="26"/>
        <w:szCs w:val="26"/>
        <w:lang w:val="zh-TW"/>
      </w:rPr>
      <w:t>+環球影城</w:t>
    </w:r>
    <w:r w:rsidR="007115AF" w:rsidRPr="007115AF">
      <w:rPr>
        <w:rFonts w:ascii="新細明體" w:eastAsia="新細明體" w:hAnsi="Times New Roman" w:cs="新細明體" w:hint="eastAsia"/>
        <w:b/>
        <w:bCs/>
        <w:color w:val="262626"/>
        <w:sz w:val="26"/>
        <w:szCs w:val="26"/>
        <w:lang w:val="zh-TW"/>
      </w:rPr>
      <w:t>五日</w:t>
    </w:r>
    <w:r w:rsidR="00331213">
      <w:rPr>
        <w:rFonts w:ascii="新細明體" w:eastAsia="新細明體" w:hAnsi="Times New Roman" w:cs="新細明體" w:hint="eastAsia"/>
        <w:b/>
        <w:bCs/>
        <w:color w:val="262626"/>
        <w:sz w:val="26"/>
        <w:szCs w:val="26"/>
        <w:lang w:val="zh-TW"/>
      </w:rPr>
      <w:t>-</w:t>
    </w:r>
    <w:r w:rsidR="00056DC0">
      <w:rPr>
        <w:rFonts w:ascii="新細明體" w:eastAsia="新細明體" w:hAnsi="Times New Roman" w:cs="新細明體" w:hint="eastAsia"/>
        <w:b/>
        <w:bCs/>
        <w:color w:val="262626"/>
        <w:sz w:val="26"/>
        <w:szCs w:val="26"/>
        <w:lang w:val="zh-TW"/>
      </w:rPr>
      <w:t>IT</w:t>
    </w:r>
    <w:r w:rsidR="00E52496">
      <w:rPr>
        <w:rFonts w:ascii="新細明體" w:eastAsia="新細明體" w:hAnsi="Times New Roman" w:cs="新細明體" w:hint="eastAsia"/>
        <w:b/>
        <w:bCs/>
        <w:color w:val="262626"/>
        <w:sz w:val="26"/>
        <w:szCs w:val="26"/>
        <w:lang w:val="zh-TW"/>
      </w:rPr>
      <w:t>6667</w:t>
    </w:r>
  </w:p>
  <w:p w:rsidR="00D83011" w:rsidRPr="00D44C78" w:rsidRDefault="00D83011" w:rsidP="00D44C78">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472"/>
    <w:rsid w:val="00003A5F"/>
    <w:rsid w:val="00004841"/>
    <w:rsid w:val="0001796F"/>
    <w:rsid w:val="00025212"/>
    <w:rsid w:val="000265AC"/>
    <w:rsid w:val="0004199A"/>
    <w:rsid w:val="00044D8C"/>
    <w:rsid w:val="0004554A"/>
    <w:rsid w:val="00045F36"/>
    <w:rsid w:val="00047AD0"/>
    <w:rsid w:val="00056DC0"/>
    <w:rsid w:val="00065BC6"/>
    <w:rsid w:val="000709DB"/>
    <w:rsid w:val="000756BA"/>
    <w:rsid w:val="00077977"/>
    <w:rsid w:val="000808CE"/>
    <w:rsid w:val="00081B7F"/>
    <w:rsid w:val="000919F8"/>
    <w:rsid w:val="00095C60"/>
    <w:rsid w:val="000960BC"/>
    <w:rsid w:val="000A003A"/>
    <w:rsid w:val="000A4E6D"/>
    <w:rsid w:val="000B64D1"/>
    <w:rsid w:val="000D0536"/>
    <w:rsid w:val="000D071F"/>
    <w:rsid w:val="000D36F0"/>
    <w:rsid w:val="000D3C36"/>
    <w:rsid w:val="000E2A49"/>
    <w:rsid w:val="000F1335"/>
    <w:rsid w:val="000F26BE"/>
    <w:rsid w:val="000F4569"/>
    <w:rsid w:val="000F6A4C"/>
    <w:rsid w:val="000F7A6C"/>
    <w:rsid w:val="001137CB"/>
    <w:rsid w:val="001207D2"/>
    <w:rsid w:val="00141EBB"/>
    <w:rsid w:val="001654AE"/>
    <w:rsid w:val="00170F83"/>
    <w:rsid w:val="00173ADA"/>
    <w:rsid w:val="001749DC"/>
    <w:rsid w:val="0018310E"/>
    <w:rsid w:val="00187CC2"/>
    <w:rsid w:val="001952B7"/>
    <w:rsid w:val="001A0A06"/>
    <w:rsid w:val="001B05DA"/>
    <w:rsid w:val="001B2C6E"/>
    <w:rsid w:val="001B30CC"/>
    <w:rsid w:val="001B7CEB"/>
    <w:rsid w:val="001C0121"/>
    <w:rsid w:val="001C27B3"/>
    <w:rsid w:val="001C40FE"/>
    <w:rsid w:val="001C4B68"/>
    <w:rsid w:val="001D12FF"/>
    <w:rsid w:val="001E0C6E"/>
    <w:rsid w:val="001E2395"/>
    <w:rsid w:val="001E752F"/>
    <w:rsid w:val="0020722D"/>
    <w:rsid w:val="00216466"/>
    <w:rsid w:val="0022389A"/>
    <w:rsid w:val="0022437D"/>
    <w:rsid w:val="00224A32"/>
    <w:rsid w:val="00246B78"/>
    <w:rsid w:val="002573EB"/>
    <w:rsid w:val="002627CA"/>
    <w:rsid w:val="00274420"/>
    <w:rsid w:val="002812EC"/>
    <w:rsid w:val="00291390"/>
    <w:rsid w:val="002A6D31"/>
    <w:rsid w:val="002B1051"/>
    <w:rsid w:val="002B1369"/>
    <w:rsid w:val="002B6639"/>
    <w:rsid w:val="002D6A88"/>
    <w:rsid w:val="002D7DC6"/>
    <w:rsid w:val="002E1D9E"/>
    <w:rsid w:val="002E5CD4"/>
    <w:rsid w:val="00305CC2"/>
    <w:rsid w:val="003066E8"/>
    <w:rsid w:val="00331213"/>
    <w:rsid w:val="00335474"/>
    <w:rsid w:val="00344E3E"/>
    <w:rsid w:val="00354E6D"/>
    <w:rsid w:val="00355D38"/>
    <w:rsid w:val="00357816"/>
    <w:rsid w:val="003962F0"/>
    <w:rsid w:val="003B4BA2"/>
    <w:rsid w:val="003B673B"/>
    <w:rsid w:val="003B67FE"/>
    <w:rsid w:val="003B7DDE"/>
    <w:rsid w:val="003C2C27"/>
    <w:rsid w:val="003C67C1"/>
    <w:rsid w:val="003D0680"/>
    <w:rsid w:val="003E4733"/>
    <w:rsid w:val="003F3678"/>
    <w:rsid w:val="003F63B8"/>
    <w:rsid w:val="00401767"/>
    <w:rsid w:val="00402924"/>
    <w:rsid w:val="00404A96"/>
    <w:rsid w:val="00414FB1"/>
    <w:rsid w:val="00430393"/>
    <w:rsid w:val="00444D45"/>
    <w:rsid w:val="004519EA"/>
    <w:rsid w:val="004525D1"/>
    <w:rsid w:val="0045398B"/>
    <w:rsid w:val="004548AF"/>
    <w:rsid w:val="004607CE"/>
    <w:rsid w:val="00464848"/>
    <w:rsid w:val="004662C7"/>
    <w:rsid w:val="00466302"/>
    <w:rsid w:val="00474365"/>
    <w:rsid w:val="00481758"/>
    <w:rsid w:val="00481A00"/>
    <w:rsid w:val="00485FA0"/>
    <w:rsid w:val="0048622F"/>
    <w:rsid w:val="00487F23"/>
    <w:rsid w:val="004951E6"/>
    <w:rsid w:val="004962A7"/>
    <w:rsid w:val="004B2296"/>
    <w:rsid w:val="004B25CF"/>
    <w:rsid w:val="004B7568"/>
    <w:rsid w:val="004B7FA2"/>
    <w:rsid w:val="004C0DA9"/>
    <w:rsid w:val="004C5C2A"/>
    <w:rsid w:val="004F21DA"/>
    <w:rsid w:val="004F24B3"/>
    <w:rsid w:val="00511794"/>
    <w:rsid w:val="0051352E"/>
    <w:rsid w:val="00514443"/>
    <w:rsid w:val="00524E27"/>
    <w:rsid w:val="005263F9"/>
    <w:rsid w:val="005333D2"/>
    <w:rsid w:val="00534EF3"/>
    <w:rsid w:val="005404EE"/>
    <w:rsid w:val="00540609"/>
    <w:rsid w:val="005429FA"/>
    <w:rsid w:val="0054486A"/>
    <w:rsid w:val="005470AC"/>
    <w:rsid w:val="005547D8"/>
    <w:rsid w:val="00560B37"/>
    <w:rsid w:val="00562788"/>
    <w:rsid w:val="005657CF"/>
    <w:rsid w:val="00566652"/>
    <w:rsid w:val="005701B4"/>
    <w:rsid w:val="0057038B"/>
    <w:rsid w:val="0057107E"/>
    <w:rsid w:val="00572272"/>
    <w:rsid w:val="005869B0"/>
    <w:rsid w:val="00590502"/>
    <w:rsid w:val="005915F3"/>
    <w:rsid w:val="00591AF2"/>
    <w:rsid w:val="005A3705"/>
    <w:rsid w:val="005A65CC"/>
    <w:rsid w:val="005D2B98"/>
    <w:rsid w:val="005D3D4E"/>
    <w:rsid w:val="005D3FE6"/>
    <w:rsid w:val="005D4739"/>
    <w:rsid w:val="005D61FD"/>
    <w:rsid w:val="005F338A"/>
    <w:rsid w:val="005F5D77"/>
    <w:rsid w:val="00616F78"/>
    <w:rsid w:val="00624E32"/>
    <w:rsid w:val="00627A73"/>
    <w:rsid w:val="0063106D"/>
    <w:rsid w:val="00644ACC"/>
    <w:rsid w:val="00647E5B"/>
    <w:rsid w:val="00656AA7"/>
    <w:rsid w:val="00663145"/>
    <w:rsid w:val="00663C87"/>
    <w:rsid w:val="00670C4E"/>
    <w:rsid w:val="00673E43"/>
    <w:rsid w:val="006749DB"/>
    <w:rsid w:val="00686E24"/>
    <w:rsid w:val="00694902"/>
    <w:rsid w:val="006A14B9"/>
    <w:rsid w:val="006B2EE2"/>
    <w:rsid w:val="006C10BC"/>
    <w:rsid w:val="006C7CB0"/>
    <w:rsid w:val="006D21B2"/>
    <w:rsid w:val="00703475"/>
    <w:rsid w:val="007066FD"/>
    <w:rsid w:val="007115AF"/>
    <w:rsid w:val="007247DD"/>
    <w:rsid w:val="007371C4"/>
    <w:rsid w:val="00740D0A"/>
    <w:rsid w:val="00770A23"/>
    <w:rsid w:val="007742C2"/>
    <w:rsid w:val="00774472"/>
    <w:rsid w:val="00785247"/>
    <w:rsid w:val="00785CFB"/>
    <w:rsid w:val="007862FB"/>
    <w:rsid w:val="00790DE3"/>
    <w:rsid w:val="00791C08"/>
    <w:rsid w:val="00792E79"/>
    <w:rsid w:val="00796E87"/>
    <w:rsid w:val="007A1F83"/>
    <w:rsid w:val="007B05C9"/>
    <w:rsid w:val="007B0B78"/>
    <w:rsid w:val="007C44AA"/>
    <w:rsid w:val="007C4EB0"/>
    <w:rsid w:val="007C5885"/>
    <w:rsid w:val="007D06D7"/>
    <w:rsid w:val="007D07E1"/>
    <w:rsid w:val="007D357B"/>
    <w:rsid w:val="007F0F35"/>
    <w:rsid w:val="00804D59"/>
    <w:rsid w:val="00805658"/>
    <w:rsid w:val="00806CF2"/>
    <w:rsid w:val="00841001"/>
    <w:rsid w:val="008449B6"/>
    <w:rsid w:val="008449C2"/>
    <w:rsid w:val="0084557A"/>
    <w:rsid w:val="00845BAD"/>
    <w:rsid w:val="00845D8A"/>
    <w:rsid w:val="00850D6E"/>
    <w:rsid w:val="00853443"/>
    <w:rsid w:val="00854DC5"/>
    <w:rsid w:val="00874749"/>
    <w:rsid w:val="00876A65"/>
    <w:rsid w:val="008822F3"/>
    <w:rsid w:val="008853F2"/>
    <w:rsid w:val="0088765E"/>
    <w:rsid w:val="00893D05"/>
    <w:rsid w:val="0089654B"/>
    <w:rsid w:val="00897D59"/>
    <w:rsid w:val="008B733A"/>
    <w:rsid w:val="008D334A"/>
    <w:rsid w:val="008E2D0D"/>
    <w:rsid w:val="008E348D"/>
    <w:rsid w:val="008F3FCF"/>
    <w:rsid w:val="009221AE"/>
    <w:rsid w:val="00923096"/>
    <w:rsid w:val="00943387"/>
    <w:rsid w:val="009451A4"/>
    <w:rsid w:val="0094770C"/>
    <w:rsid w:val="00952B79"/>
    <w:rsid w:val="00961A23"/>
    <w:rsid w:val="00962CD0"/>
    <w:rsid w:val="009647C6"/>
    <w:rsid w:val="00970469"/>
    <w:rsid w:val="00970BA1"/>
    <w:rsid w:val="00976FDA"/>
    <w:rsid w:val="009862DB"/>
    <w:rsid w:val="009867AB"/>
    <w:rsid w:val="00991CE3"/>
    <w:rsid w:val="009928C8"/>
    <w:rsid w:val="009A6E2A"/>
    <w:rsid w:val="009B019A"/>
    <w:rsid w:val="009C2CED"/>
    <w:rsid w:val="009C67AE"/>
    <w:rsid w:val="009C762B"/>
    <w:rsid w:val="009F7D95"/>
    <w:rsid w:val="00A01001"/>
    <w:rsid w:val="00A063E0"/>
    <w:rsid w:val="00A07DDA"/>
    <w:rsid w:val="00A14957"/>
    <w:rsid w:val="00A27F6F"/>
    <w:rsid w:val="00A47A51"/>
    <w:rsid w:val="00A53424"/>
    <w:rsid w:val="00A5506B"/>
    <w:rsid w:val="00A62541"/>
    <w:rsid w:val="00A67337"/>
    <w:rsid w:val="00A71686"/>
    <w:rsid w:val="00A779D0"/>
    <w:rsid w:val="00A81A95"/>
    <w:rsid w:val="00A8745D"/>
    <w:rsid w:val="00A94E64"/>
    <w:rsid w:val="00A94EBE"/>
    <w:rsid w:val="00AA3F92"/>
    <w:rsid w:val="00AA66B5"/>
    <w:rsid w:val="00AC2ACD"/>
    <w:rsid w:val="00AC2EFD"/>
    <w:rsid w:val="00AC6ED4"/>
    <w:rsid w:val="00AD057E"/>
    <w:rsid w:val="00AD46FB"/>
    <w:rsid w:val="00AE76D4"/>
    <w:rsid w:val="00AF42FA"/>
    <w:rsid w:val="00AF6272"/>
    <w:rsid w:val="00B0368C"/>
    <w:rsid w:val="00B05F93"/>
    <w:rsid w:val="00B07149"/>
    <w:rsid w:val="00B159FC"/>
    <w:rsid w:val="00B20F69"/>
    <w:rsid w:val="00B23F43"/>
    <w:rsid w:val="00B55E2B"/>
    <w:rsid w:val="00B579AE"/>
    <w:rsid w:val="00B60643"/>
    <w:rsid w:val="00B80991"/>
    <w:rsid w:val="00B8132D"/>
    <w:rsid w:val="00B81B08"/>
    <w:rsid w:val="00B81C2C"/>
    <w:rsid w:val="00B844C1"/>
    <w:rsid w:val="00B85CA9"/>
    <w:rsid w:val="00B86C8A"/>
    <w:rsid w:val="00BA1E91"/>
    <w:rsid w:val="00BA33F9"/>
    <w:rsid w:val="00BB7CF0"/>
    <w:rsid w:val="00BC0A65"/>
    <w:rsid w:val="00BC1F10"/>
    <w:rsid w:val="00BF1828"/>
    <w:rsid w:val="00C00456"/>
    <w:rsid w:val="00C105E6"/>
    <w:rsid w:val="00C1240D"/>
    <w:rsid w:val="00C13809"/>
    <w:rsid w:val="00C17C09"/>
    <w:rsid w:val="00C211F9"/>
    <w:rsid w:val="00C2377E"/>
    <w:rsid w:val="00C310EE"/>
    <w:rsid w:val="00C337EF"/>
    <w:rsid w:val="00C42558"/>
    <w:rsid w:val="00C46881"/>
    <w:rsid w:val="00C525DF"/>
    <w:rsid w:val="00C52B62"/>
    <w:rsid w:val="00C77B84"/>
    <w:rsid w:val="00C80C4F"/>
    <w:rsid w:val="00C80D72"/>
    <w:rsid w:val="00C80DFC"/>
    <w:rsid w:val="00C83D97"/>
    <w:rsid w:val="00C86755"/>
    <w:rsid w:val="00C86AC0"/>
    <w:rsid w:val="00C90B69"/>
    <w:rsid w:val="00C967EE"/>
    <w:rsid w:val="00CA5C13"/>
    <w:rsid w:val="00CA6A95"/>
    <w:rsid w:val="00CA7244"/>
    <w:rsid w:val="00CB5F28"/>
    <w:rsid w:val="00CB5FF0"/>
    <w:rsid w:val="00CC7C7A"/>
    <w:rsid w:val="00CD772E"/>
    <w:rsid w:val="00CE2EF7"/>
    <w:rsid w:val="00CE456A"/>
    <w:rsid w:val="00CE6F1A"/>
    <w:rsid w:val="00CE7A4C"/>
    <w:rsid w:val="00CF7745"/>
    <w:rsid w:val="00D37A5E"/>
    <w:rsid w:val="00D41E62"/>
    <w:rsid w:val="00D44C78"/>
    <w:rsid w:val="00D51642"/>
    <w:rsid w:val="00D5518B"/>
    <w:rsid w:val="00D60765"/>
    <w:rsid w:val="00D71999"/>
    <w:rsid w:val="00D72E07"/>
    <w:rsid w:val="00D76913"/>
    <w:rsid w:val="00D83011"/>
    <w:rsid w:val="00D97A55"/>
    <w:rsid w:val="00DB1D09"/>
    <w:rsid w:val="00DB62E6"/>
    <w:rsid w:val="00DC0F03"/>
    <w:rsid w:val="00DC19AE"/>
    <w:rsid w:val="00DD2391"/>
    <w:rsid w:val="00DF401D"/>
    <w:rsid w:val="00DF455E"/>
    <w:rsid w:val="00DF67DB"/>
    <w:rsid w:val="00DF6F8F"/>
    <w:rsid w:val="00E028EE"/>
    <w:rsid w:val="00E05CE1"/>
    <w:rsid w:val="00E06150"/>
    <w:rsid w:val="00E07D09"/>
    <w:rsid w:val="00E2231C"/>
    <w:rsid w:val="00E232F3"/>
    <w:rsid w:val="00E26D96"/>
    <w:rsid w:val="00E27A9A"/>
    <w:rsid w:val="00E35042"/>
    <w:rsid w:val="00E3662F"/>
    <w:rsid w:val="00E52496"/>
    <w:rsid w:val="00E5703E"/>
    <w:rsid w:val="00E623D5"/>
    <w:rsid w:val="00E65229"/>
    <w:rsid w:val="00E66567"/>
    <w:rsid w:val="00E7382A"/>
    <w:rsid w:val="00E75853"/>
    <w:rsid w:val="00E77CF9"/>
    <w:rsid w:val="00E803FA"/>
    <w:rsid w:val="00E8078F"/>
    <w:rsid w:val="00E83406"/>
    <w:rsid w:val="00E8663B"/>
    <w:rsid w:val="00E90521"/>
    <w:rsid w:val="00EB1B2B"/>
    <w:rsid w:val="00EC498E"/>
    <w:rsid w:val="00EC61D8"/>
    <w:rsid w:val="00EC665E"/>
    <w:rsid w:val="00ED0708"/>
    <w:rsid w:val="00ED2B56"/>
    <w:rsid w:val="00ED39EB"/>
    <w:rsid w:val="00ED4E67"/>
    <w:rsid w:val="00EE2FB9"/>
    <w:rsid w:val="00EE52CC"/>
    <w:rsid w:val="00EE5989"/>
    <w:rsid w:val="00EF0344"/>
    <w:rsid w:val="00EF2D5B"/>
    <w:rsid w:val="00F025C0"/>
    <w:rsid w:val="00F03A8B"/>
    <w:rsid w:val="00F21003"/>
    <w:rsid w:val="00F26972"/>
    <w:rsid w:val="00F27F02"/>
    <w:rsid w:val="00F35477"/>
    <w:rsid w:val="00F41F70"/>
    <w:rsid w:val="00F5281B"/>
    <w:rsid w:val="00F52BB7"/>
    <w:rsid w:val="00F57851"/>
    <w:rsid w:val="00F6193A"/>
    <w:rsid w:val="00F7509E"/>
    <w:rsid w:val="00F77BF2"/>
    <w:rsid w:val="00F86458"/>
    <w:rsid w:val="00F8697E"/>
    <w:rsid w:val="00F87233"/>
    <w:rsid w:val="00F912B3"/>
    <w:rsid w:val="00F9582F"/>
    <w:rsid w:val="00FA1483"/>
    <w:rsid w:val="00FA3E5F"/>
    <w:rsid w:val="00FA58C4"/>
    <w:rsid w:val="00FB0AE7"/>
    <w:rsid w:val="00FB3E24"/>
    <w:rsid w:val="00FC5237"/>
    <w:rsid w:val="00FD3324"/>
    <w:rsid w:val="00FD6482"/>
    <w:rsid w:val="00FE6939"/>
    <w:rsid w:val="00FE7A69"/>
    <w:rsid w:val="00FF3FB8"/>
    <w:rsid w:val="00FF4722"/>
    <w:rsid w:val="00FF5111"/>
    <w:rsid w:val="00FF56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 w:type="paragraph" w:styleId="ab">
    <w:name w:val="Body Text"/>
    <w:basedOn w:val="a"/>
    <w:link w:val="ac"/>
    <w:rsid w:val="003B67FE"/>
    <w:pPr>
      <w:jc w:val="center"/>
    </w:pPr>
    <w:rPr>
      <w:rFonts w:ascii="華康行楷體W5" w:eastAsia="華康行楷體W5" w:hAnsi="Times" w:cs="Times New Roman"/>
      <w:color w:val="FF0000"/>
      <w:kern w:val="0"/>
      <w:sz w:val="32"/>
      <w:szCs w:val="20"/>
      <w:lang w:val="x-none" w:eastAsia="x-none"/>
    </w:rPr>
  </w:style>
  <w:style w:type="character" w:customStyle="1" w:styleId="ac">
    <w:name w:val="本文 字元"/>
    <w:basedOn w:val="a0"/>
    <w:link w:val="ab"/>
    <w:rsid w:val="003B67FE"/>
    <w:rPr>
      <w:rFonts w:ascii="華康行楷體W5" w:eastAsia="華康行楷體W5" w:hAnsi="Times" w:cs="Times New Roman"/>
      <w:color w:val="FF0000"/>
      <w:kern w:val="0"/>
      <w:sz w:val="32"/>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 w:type="paragraph" w:styleId="ab">
    <w:name w:val="Body Text"/>
    <w:basedOn w:val="a"/>
    <w:link w:val="ac"/>
    <w:rsid w:val="003B67FE"/>
    <w:pPr>
      <w:jc w:val="center"/>
    </w:pPr>
    <w:rPr>
      <w:rFonts w:ascii="華康行楷體W5" w:eastAsia="華康行楷體W5" w:hAnsi="Times" w:cs="Times New Roman"/>
      <w:color w:val="FF0000"/>
      <w:kern w:val="0"/>
      <w:sz w:val="32"/>
      <w:szCs w:val="20"/>
      <w:lang w:val="x-none" w:eastAsia="x-none"/>
    </w:rPr>
  </w:style>
  <w:style w:type="character" w:customStyle="1" w:styleId="ac">
    <w:name w:val="本文 字元"/>
    <w:basedOn w:val="a0"/>
    <w:link w:val="ab"/>
    <w:rsid w:val="003B67FE"/>
    <w:rPr>
      <w:rFonts w:ascii="華康行楷體W5" w:eastAsia="華康行楷體W5" w:hAnsi="Times" w:cs="Times New Roman"/>
      <w:color w:val="FF0000"/>
      <w:kern w:val="0"/>
      <w:sz w:val="32"/>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90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1F616-E11D-4DD4-AAC1-F73ED980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547</Words>
  <Characters>3124</Characters>
  <Application>Microsoft Office Word</Application>
  <DocSecurity>0</DocSecurity>
  <Lines>26</Lines>
  <Paragraphs>7</Paragraphs>
  <ScaleCrop>false</ScaleCrop>
  <Company/>
  <LinksUpToDate>false</LinksUpToDate>
  <CharactersWithSpaces>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LongMM</dc:creator>
  <cp:lastModifiedBy>user</cp:lastModifiedBy>
  <cp:revision>3</cp:revision>
  <cp:lastPrinted>2018-01-30T04:13:00Z</cp:lastPrinted>
  <dcterms:created xsi:type="dcterms:W3CDTF">2018-05-04T05:58:00Z</dcterms:created>
  <dcterms:modified xsi:type="dcterms:W3CDTF">2018-05-04T06:01:00Z</dcterms:modified>
</cp:coreProperties>
</file>