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p>
    <w:p w:rsidR="00597801" w:rsidRDefault="00D176CF"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D176CF"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240 10693 6017 13687 6326 13687 6326 15398 6665 16253 7437 16253 14565 16253 15243 16253 15398 15612 15336 13687 15799 13687 18082 1090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D176CF"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D176CF"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6316 11475 6316 15188 6726 16200 7453 16200 14558 16200 15189 16200 15411 15356 15442 13500 18032 10969 18032 108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77274F">
        <w:rPr>
          <w:rFonts w:ascii="標楷體" w:eastAsia="標楷體" w:hAnsi="標楷體" w:cs="Arial" w:hint="eastAsia"/>
          <w:b/>
          <w:bCs/>
          <w:color w:val="000000"/>
          <w:w w:val="95"/>
          <w:sz w:val="28"/>
          <w:szCs w:val="28"/>
        </w:rPr>
        <w:t>、</w:t>
      </w:r>
      <w:r w:rsidR="003D1949" w:rsidRPr="0077274F">
        <w:rPr>
          <w:rFonts w:ascii="標楷體" w:eastAsia="標楷體" w:hAnsi="標楷體" w:cs="Arial" w:hint="eastAsia"/>
          <w:b/>
          <w:bCs/>
          <w:w w:val="95"/>
          <w:sz w:val="28"/>
          <w:szCs w:val="28"/>
        </w:rPr>
        <w:t xml:space="preserve">茶博物館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597801">
      <w:pPr>
        <w:spacing w:line="2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【廈門購物安排】絲綢、珠寶、茶葉(</w:t>
      </w:r>
      <w:proofErr w:type="gramStart"/>
      <w:r w:rsidRPr="00931298">
        <w:rPr>
          <w:rFonts w:ascii="標楷體" w:eastAsia="標楷體" w:hAnsi="標楷體" w:cs="Arial" w:hint="eastAsia"/>
          <w:b/>
          <w:bCs/>
          <w:color w:val="000000"/>
          <w:sz w:val="28"/>
          <w:szCs w:val="28"/>
        </w:rPr>
        <w:t>無車購</w:t>
      </w:r>
      <w:proofErr w:type="gramEnd"/>
      <w:r w:rsidRPr="00931298">
        <w:rPr>
          <w:rFonts w:ascii="標楷體" w:eastAsia="標楷體" w:hAnsi="標楷體" w:cs="Arial" w:hint="eastAsia"/>
          <w:b/>
          <w:bCs/>
          <w:color w:val="000000"/>
          <w:sz w:val="28"/>
          <w:szCs w:val="28"/>
        </w:rPr>
        <w:t xml:space="preserve">) </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Default="00407701" w:rsidP="00881C08">
      <w:pPr>
        <w:spacing w:line="240" w:lineRule="exact"/>
        <w:ind w:firstLineChars="50" w:firstLine="120"/>
        <w:rPr>
          <w:rFonts w:ascii="標楷體" w:eastAsia="標楷體" w:hAnsi="標楷體" w:cs="Arial" w:hint="eastAsia"/>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p w:rsidR="0067693C" w:rsidRDefault="0067693C" w:rsidP="0067693C">
      <w:pPr>
        <w:adjustRightInd w:val="0"/>
        <w:snapToGrid w:val="0"/>
        <w:ind w:firstLineChars="50" w:firstLine="11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67693C" w:rsidRPr="00881C08" w:rsidRDefault="0067693C" w:rsidP="0067693C">
      <w:pPr>
        <w:spacing w:line="240" w:lineRule="exact"/>
        <w:ind w:leftChars="46" w:left="110"/>
        <w:rPr>
          <w:rFonts w:ascii="標楷體" w:eastAsia="標楷體" w:hAnsi="標楷體" w:cs="Arial"/>
          <w:bCs/>
          <w:color w:val="000000"/>
          <w:szCs w:val="24"/>
        </w:rPr>
      </w:pPr>
      <w:r>
        <w:rPr>
          <w:rFonts w:ascii="細明體" w:eastAsia="細明體" w:hAnsi="細明體" w:hint="eastAsia"/>
          <w:color w:val="0000FF"/>
          <w:sz w:val="22"/>
        </w:rPr>
        <w:t>※如貴賓為單1人報名時，若經旅行社協助配對卻無法覓得合住的同性旅客時，則需另補單人房差額，差額視</w:t>
      </w:r>
      <w:bookmarkStart w:id="0" w:name="_GoBack"/>
      <w:bookmarkEnd w:id="0"/>
      <w:r>
        <w:rPr>
          <w:rFonts w:ascii="細明體" w:eastAsia="細明體" w:hAnsi="細明體" w:hint="eastAsia"/>
          <w:color w:val="0000FF"/>
          <w:sz w:val="22"/>
        </w:rPr>
        <w:t>住宿飯店之不同由旅行社另行報價，敬請了解並見諒，謝謝!</w:t>
      </w:r>
    </w:p>
    <w:sectPr w:rsidR="0067693C"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CF" w:rsidRDefault="00D176CF" w:rsidP="00E34B2D">
      <w:r>
        <w:separator/>
      </w:r>
    </w:p>
  </w:endnote>
  <w:endnote w:type="continuationSeparator" w:id="0">
    <w:p w:rsidR="00D176CF" w:rsidRDefault="00D176CF"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CF" w:rsidRDefault="00D176CF" w:rsidP="00E34B2D">
      <w:r>
        <w:separator/>
      </w:r>
    </w:p>
  </w:footnote>
  <w:footnote w:type="continuationSeparator" w:id="0">
    <w:p w:rsidR="00D176CF" w:rsidRDefault="00D176CF"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D176C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D176C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D176C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7218F"/>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E6A"/>
    <w:rsid w:val="00CC0617"/>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42E3B-7067-49D8-82B3-72C36BD0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2018-03-02T06:48:00Z</dcterms:created>
  <dcterms:modified xsi:type="dcterms:W3CDTF">2018-03-02T06:48:00Z</dcterms:modified>
</cp:coreProperties>
</file>