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D7" w:rsidRPr="00B61CCA" w:rsidRDefault="00853045" w:rsidP="001F0689">
      <w:pPr>
        <w:ind w:firstLineChars="450" w:firstLine="2161"/>
        <w:rPr>
          <w:rFonts w:eastAsia="華康古印體"/>
          <w:b/>
          <w:color w:val="000080"/>
          <w:sz w:val="48"/>
          <w:szCs w:val="48"/>
        </w:rPr>
      </w:pPr>
      <w:r>
        <w:rPr>
          <w:rFonts w:eastAsia="華康古印體"/>
          <w:b/>
          <w:noProof/>
          <w:color w:val="000080"/>
          <w:sz w:val="48"/>
          <w:szCs w:val="48"/>
        </w:rPr>
        <w:drawing>
          <wp:anchor distT="0" distB="0" distL="114300" distR="114300" simplePos="0" relativeHeight="251654144" behindDoc="1" locked="0" layoutInCell="1" allowOverlap="1">
            <wp:simplePos x="0" y="0"/>
            <wp:positionH relativeFrom="column">
              <wp:posOffset>-342900</wp:posOffset>
            </wp:positionH>
            <wp:positionV relativeFrom="paragraph">
              <wp:posOffset>-456564</wp:posOffset>
            </wp:positionV>
            <wp:extent cx="7654623" cy="1741336"/>
            <wp:effectExtent l="0" t="0" r="3810" b="0"/>
            <wp:wrapNone/>
            <wp:docPr id="88" name="圖片 88" descr="綜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綜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8100" cy="1742127"/>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rsidR="005D7DD7" w:rsidRPr="00B61CCA" w:rsidRDefault="005D7DD7" w:rsidP="001F0689">
      <w:pPr>
        <w:ind w:firstLineChars="450" w:firstLine="2161"/>
        <w:rPr>
          <w:rFonts w:eastAsia="華康古印體"/>
          <w:b/>
          <w:color w:val="000080"/>
          <w:sz w:val="48"/>
          <w:szCs w:val="48"/>
        </w:rPr>
      </w:pPr>
    </w:p>
    <w:p w:rsidR="00584524" w:rsidRPr="00B61CCA" w:rsidRDefault="009C5D38" w:rsidP="00584524">
      <w:pPr>
        <w:jc w:val="center"/>
        <w:rPr>
          <w:rFonts w:eastAsia="華康古印體"/>
          <w:b/>
          <w:color w:val="000080"/>
        </w:rPr>
      </w:pPr>
      <w:r>
        <w:rPr>
          <w:rFonts w:eastAsia="華康古印體"/>
          <w:b/>
          <w:noProof/>
          <w:color w:val="00008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9" type="#_x0000_t136" style="position:absolute;left:0;text-align:left;margin-left:1in;margin-top:9pt;width:387pt;height:27pt;z-index:251660288" fillcolor="navy">
            <v:shadow color="#868686"/>
            <v:textpath style="font-family:&quot;華康楷書體W5(P)&quot;;font-size:32pt;v-text-reverse:t;v-text-kern:t" trim="t" fitpath="t" string="逸歡旅遊~神秘 金邊+吳哥窟 藝術超值五日"/>
            <w10:wrap type="square"/>
          </v:shape>
        </w:pict>
      </w:r>
    </w:p>
    <w:p w:rsidR="00584524" w:rsidRPr="00B61CCA" w:rsidRDefault="00584524" w:rsidP="00CF5C49"/>
    <w:p w:rsidR="00CF5C49" w:rsidRPr="00B61CCA" w:rsidRDefault="00CF5C49" w:rsidP="00B4685E">
      <w:pPr>
        <w:spacing w:line="240" w:lineRule="exact"/>
      </w:pPr>
    </w:p>
    <w:p w:rsidR="00B254EF" w:rsidRPr="00B61CCA" w:rsidRDefault="00B254EF" w:rsidP="00C17055">
      <w:pPr>
        <w:ind w:firstLineChars="200" w:firstLine="400"/>
        <w:jc w:val="both"/>
        <w:rPr>
          <w:sz w:val="20"/>
          <w:szCs w:val="20"/>
        </w:rPr>
      </w:pPr>
      <w:r w:rsidRPr="00B61CCA">
        <w:rPr>
          <w:rFonts w:hAnsi="新細明體"/>
          <w:sz w:val="20"/>
          <w:szCs w:val="20"/>
        </w:rPr>
        <w:t>一部古墓奇兵炒熱吳哥窟這個神秘的古城，世界七大奇景之</w:t>
      </w:r>
      <w:proofErr w:type="gramStart"/>
      <w:r w:rsidRPr="00B61CCA">
        <w:rPr>
          <w:rFonts w:hAnsi="新細明體"/>
          <w:sz w:val="20"/>
          <w:szCs w:val="20"/>
        </w:rPr>
        <w:t>一</w:t>
      </w:r>
      <w:proofErr w:type="gramEnd"/>
      <w:r w:rsidRPr="00B61CCA">
        <w:rPr>
          <w:rFonts w:hAnsi="新細明體"/>
          <w:sz w:val="20"/>
          <w:szCs w:val="20"/>
        </w:rPr>
        <w:t>的</w:t>
      </w:r>
      <w:proofErr w:type="gramStart"/>
      <w:r w:rsidRPr="00B61CCA">
        <w:rPr>
          <w:rFonts w:hAnsi="新細明體"/>
          <w:sz w:val="20"/>
          <w:szCs w:val="20"/>
        </w:rPr>
        <w:t>榮耀及謎樣</w:t>
      </w:r>
      <w:proofErr w:type="gramEnd"/>
      <w:r w:rsidRPr="00B61CCA">
        <w:rPr>
          <w:rFonts w:hAnsi="新細明體"/>
          <w:sz w:val="20"/>
          <w:szCs w:val="20"/>
        </w:rPr>
        <w:t>的傳說更讓世人紛紛前往朝聖，到底這個曾被</w:t>
      </w:r>
      <w:proofErr w:type="gramStart"/>
      <w:r w:rsidRPr="00B61CCA">
        <w:rPr>
          <w:rFonts w:hAnsi="新細明體"/>
          <w:sz w:val="20"/>
          <w:szCs w:val="20"/>
        </w:rPr>
        <w:t>遺忘於森林中長</w:t>
      </w:r>
      <w:proofErr w:type="gramEnd"/>
      <w:r w:rsidRPr="00B61CCA">
        <w:rPr>
          <w:rFonts w:hAnsi="新細明體"/>
          <w:sz w:val="20"/>
          <w:szCs w:val="20"/>
        </w:rPr>
        <w:t>達四百年的人間古城有著何種的光榮及瑰麗的過去．．．</w:t>
      </w:r>
    </w:p>
    <w:p w:rsidR="00B254EF" w:rsidRPr="00B61CCA" w:rsidRDefault="00B254EF" w:rsidP="00C17055">
      <w:pPr>
        <w:jc w:val="both"/>
        <w:rPr>
          <w:sz w:val="20"/>
          <w:szCs w:val="20"/>
        </w:rPr>
      </w:pPr>
      <w:r w:rsidRPr="00B61CCA">
        <w:rPr>
          <w:rFonts w:hAnsi="新細明體"/>
          <w:sz w:val="20"/>
          <w:szCs w:val="20"/>
        </w:rPr>
        <w:t>吳哥王朝輝煌鼎盛於十一世紀，是當時稱雄中南半島的大帝國，版圖涵蓋現今的部份越南及泰國，這也是柬埔寨文化史上的一個高峰。吳哥王朝於</w:t>
      </w:r>
      <w:r w:rsidRPr="00B61CCA">
        <w:rPr>
          <w:sz w:val="20"/>
          <w:szCs w:val="20"/>
        </w:rPr>
        <w:t>15</w:t>
      </w:r>
      <w:r w:rsidRPr="00B61CCA">
        <w:rPr>
          <w:rFonts w:hAnsi="新細明體"/>
          <w:sz w:val="20"/>
          <w:szCs w:val="20"/>
        </w:rPr>
        <w:t>世紀衰敗後，古跡群也在不知不覺中被淹沒於茫茫叢林中長達數百年，直到</w:t>
      </w:r>
      <w:r w:rsidRPr="00B61CCA">
        <w:rPr>
          <w:sz w:val="20"/>
          <w:szCs w:val="20"/>
        </w:rPr>
        <w:t>1860</w:t>
      </w:r>
      <w:r w:rsidRPr="00B61CCA">
        <w:rPr>
          <w:rFonts w:hAnsi="新細明體"/>
          <w:sz w:val="20"/>
          <w:szCs w:val="20"/>
        </w:rPr>
        <w:t>年被法國自然學家</w:t>
      </w:r>
      <w:r w:rsidRPr="00B61CCA">
        <w:rPr>
          <w:sz w:val="20"/>
          <w:szCs w:val="20"/>
        </w:rPr>
        <w:t xml:space="preserve">Henri </w:t>
      </w:r>
      <w:proofErr w:type="spellStart"/>
      <w:r w:rsidRPr="00B61CCA">
        <w:rPr>
          <w:sz w:val="20"/>
          <w:szCs w:val="20"/>
        </w:rPr>
        <w:t>Mouh</w:t>
      </w:r>
      <w:proofErr w:type="spellEnd"/>
      <w:r w:rsidRPr="00B61CCA">
        <w:rPr>
          <w:rFonts w:hAnsi="新細明體"/>
          <w:sz w:val="20"/>
          <w:szCs w:val="20"/>
        </w:rPr>
        <w:t>依據中國元朝人周達觀所著之</w:t>
      </w:r>
      <w:r w:rsidRPr="00B61CCA">
        <w:rPr>
          <w:sz w:val="20"/>
          <w:szCs w:val="20"/>
        </w:rPr>
        <w:t>“</w:t>
      </w:r>
      <w:r w:rsidRPr="00B61CCA">
        <w:rPr>
          <w:rFonts w:hAnsi="新細明體"/>
          <w:sz w:val="20"/>
          <w:szCs w:val="20"/>
        </w:rPr>
        <w:t>真臘風土記</w:t>
      </w:r>
      <w:r w:rsidRPr="00B61CCA">
        <w:rPr>
          <w:sz w:val="20"/>
          <w:szCs w:val="20"/>
        </w:rPr>
        <w:t>”</w:t>
      </w:r>
      <w:r w:rsidRPr="00B61CCA">
        <w:rPr>
          <w:rFonts w:hAnsi="新細明體"/>
          <w:sz w:val="20"/>
          <w:szCs w:val="20"/>
        </w:rPr>
        <w:t>，記載該國的風土人情，因而發現這個被世人遺忘的都城，並向歐洲和世界廣為宣傳，這個美麗的皇城才重現光輝。</w:t>
      </w:r>
    </w:p>
    <w:p w:rsidR="00066DD5" w:rsidRPr="00B61CCA" w:rsidRDefault="00066DD5" w:rsidP="00C17055">
      <w:pPr>
        <w:snapToGrid w:val="0"/>
        <w:rPr>
          <w:rFonts w:eastAsia="華康古印體"/>
          <w:b/>
          <w:bCs/>
          <w:color w:val="0000FF"/>
        </w:rPr>
      </w:pPr>
    </w:p>
    <w:p w:rsidR="00F80E09" w:rsidRPr="00B61CCA" w:rsidRDefault="00F80E09" w:rsidP="00F80E09">
      <w:pPr>
        <w:rPr>
          <w:b/>
        </w:rPr>
      </w:pPr>
      <w:r w:rsidRPr="00B61CCA">
        <w:rPr>
          <w:rFonts w:hAnsi="新細明體"/>
          <w:b/>
        </w:rPr>
        <w:t>【行程特色】</w:t>
      </w:r>
    </w:p>
    <w:p w:rsidR="004961FD" w:rsidRPr="00B61CCA" w:rsidRDefault="007D10D2" w:rsidP="00C17055">
      <w:pPr>
        <w:rPr>
          <w:sz w:val="20"/>
          <w:szCs w:val="20"/>
        </w:rPr>
      </w:pPr>
      <w:r w:rsidRPr="00B61CCA">
        <w:rPr>
          <w:rFonts w:hAnsi="新細明體"/>
          <w:sz w:val="20"/>
          <w:szCs w:val="20"/>
        </w:rPr>
        <w:t>◎</w:t>
      </w:r>
      <w:r w:rsidR="004961FD" w:rsidRPr="00B61CCA">
        <w:rPr>
          <w:rFonts w:hAnsi="新細明體"/>
          <w:sz w:val="20"/>
          <w:szCs w:val="20"/>
        </w:rPr>
        <w:t>金邊國際機場</w:t>
      </w:r>
      <w:proofErr w:type="gramStart"/>
      <w:r w:rsidR="004961FD" w:rsidRPr="00B61CCA">
        <w:rPr>
          <w:rFonts w:hAnsi="新細明體"/>
          <w:sz w:val="20"/>
          <w:szCs w:val="20"/>
        </w:rPr>
        <w:t>貴賓級尊榮</w:t>
      </w:r>
      <w:proofErr w:type="gramEnd"/>
      <w:r w:rsidR="004961FD" w:rsidRPr="00B61CCA">
        <w:rPr>
          <w:rFonts w:hAnsi="新細明體"/>
          <w:sz w:val="20"/>
          <w:szCs w:val="20"/>
        </w:rPr>
        <w:t>快速通關</w:t>
      </w:r>
      <w:r w:rsidR="004961FD" w:rsidRPr="00B61CCA">
        <w:rPr>
          <w:sz w:val="20"/>
          <w:szCs w:val="20"/>
        </w:rPr>
        <w:t>(</w:t>
      </w:r>
      <w:proofErr w:type="gramStart"/>
      <w:r w:rsidR="004961FD" w:rsidRPr="00B61CCA">
        <w:rPr>
          <w:rFonts w:hAnsi="新細明體"/>
          <w:sz w:val="20"/>
          <w:szCs w:val="20"/>
        </w:rPr>
        <w:t>專人專件辦理</w:t>
      </w:r>
      <w:proofErr w:type="gramEnd"/>
      <w:r w:rsidR="004961FD" w:rsidRPr="00B61CCA">
        <w:rPr>
          <w:rFonts w:hAnsi="新細明體"/>
          <w:sz w:val="20"/>
          <w:szCs w:val="20"/>
        </w:rPr>
        <w:t>簽</w:t>
      </w:r>
      <w:proofErr w:type="gramStart"/>
      <w:r w:rsidR="004961FD" w:rsidRPr="00B61CCA">
        <w:rPr>
          <w:rFonts w:hAnsi="新細明體"/>
          <w:sz w:val="20"/>
          <w:szCs w:val="20"/>
        </w:rPr>
        <w:t>証</w:t>
      </w:r>
      <w:proofErr w:type="gramEnd"/>
      <w:r w:rsidR="004961FD" w:rsidRPr="00B61CCA">
        <w:rPr>
          <w:rFonts w:hAnsi="新細明體"/>
          <w:sz w:val="20"/>
          <w:szCs w:val="20"/>
        </w:rPr>
        <w:t>及入關手續</w:t>
      </w:r>
      <w:r w:rsidR="004961FD" w:rsidRPr="00B61CCA">
        <w:rPr>
          <w:sz w:val="20"/>
          <w:szCs w:val="20"/>
        </w:rPr>
        <w:t>)</w:t>
      </w:r>
      <w:r w:rsidR="004961FD" w:rsidRPr="00B61CCA">
        <w:rPr>
          <w:rFonts w:hAnsi="新細明體"/>
          <w:sz w:val="20"/>
          <w:szCs w:val="20"/>
        </w:rPr>
        <w:t>。</w:t>
      </w:r>
    </w:p>
    <w:p w:rsidR="004961FD" w:rsidRPr="00B61CCA" w:rsidRDefault="004961FD" w:rsidP="00C17055">
      <w:pPr>
        <w:rPr>
          <w:sz w:val="20"/>
          <w:szCs w:val="20"/>
        </w:rPr>
      </w:pPr>
      <w:r w:rsidRPr="00B61CCA">
        <w:rPr>
          <w:rFonts w:hAnsi="新細明體"/>
          <w:sz w:val="20"/>
          <w:szCs w:val="20"/>
        </w:rPr>
        <w:t>◎全程專業解說導遊帶領各位貴賓深入瞭解高棉悠久的歷史和人文景色。</w:t>
      </w:r>
    </w:p>
    <w:p w:rsidR="00516F56" w:rsidRPr="00B61CCA" w:rsidRDefault="00516F56" w:rsidP="00C17055">
      <w:pPr>
        <w:rPr>
          <w:sz w:val="20"/>
          <w:szCs w:val="20"/>
        </w:rPr>
      </w:pPr>
      <w:r w:rsidRPr="00B61CCA">
        <w:rPr>
          <w:rFonts w:hAnsi="新細明體"/>
          <w:sz w:val="20"/>
          <w:szCs w:val="20"/>
        </w:rPr>
        <w:t>◎吳哥窟行程使用一日</w:t>
      </w:r>
      <w:proofErr w:type="gramStart"/>
      <w:r w:rsidRPr="00B61CCA">
        <w:rPr>
          <w:rFonts w:hAnsi="新細明體"/>
          <w:sz w:val="20"/>
          <w:szCs w:val="20"/>
        </w:rPr>
        <w:t>券</w:t>
      </w:r>
      <w:proofErr w:type="gramEnd"/>
      <w:r w:rsidRPr="00B61CCA">
        <w:rPr>
          <w:rFonts w:hAnsi="新細明體"/>
          <w:sz w:val="20"/>
          <w:szCs w:val="20"/>
        </w:rPr>
        <w:t>門票，深入吳哥窟遺址群中精華建築。</w:t>
      </w:r>
    </w:p>
    <w:p w:rsidR="00516F56" w:rsidRPr="00B61CCA" w:rsidRDefault="00516F56" w:rsidP="00C17055">
      <w:pPr>
        <w:ind w:leftChars="-1" w:left="-2" w:rightChars="27" w:right="65" w:firstLine="1"/>
        <w:rPr>
          <w:sz w:val="20"/>
          <w:szCs w:val="20"/>
        </w:rPr>
      </w:pPr>
      <w:r w:rsidRPr="00B61CCA">
        <w:rPr>
          <w:rFonts w:hAnsi="新細明體"/>
          <w:bCs/>
          <w:sz w:val="20"/>
          <w:szCs w:val="20"/>
        </w:rPr>
        <w:t>◎</w:t>
      </w:r>
      <w:r w:rsidR="006B3A91" w:rsidRPr="00B61CCA">
        <w:rPr>
          <w:rFonts w:hAnsi="新細明體"/>
          <w:sz w:val="20"/>
          <w:szCs w:val="20"/>
        </w:rPr>
        <w:t>貼心</w:t>
      </w:r>
      <w:r w:rsidRPr="00B61CCA">
        <w:rPr>
          <w:rFonts w:hAnsi="新細明體"/>
          <w:sz w:val="20"/>
          <w:szCs w:val="20"/>
        </w:rPr>
        <w:t>安排</w:t>
      </w:r>
      <w:r w:rsidRPr="00B61CCA">
        <w:rPr>
          <w:rFonts w:hAnsi="新細明體"/>
          <w:color w:val="0000FF"/>
          <w:sz w:val="20"/>
          <w:szCs w:val="20"/>
        </w:rPr>
        <w:t>柬埔寨古式按摩</w:t>
      </w:r>
      <w:r w:rsidR="0026550A">
        <w:rPr>
          <w:rFonts w:hAnsi="新細明體" w:hint="eastAsia"/>
          <w:color w:val="0000FF"/>
          <w:sz w:val="20"/>
          <w:szCs w:val="20"/>
        </w:rPr>
        <w:t>60</w:t>
      </w:r>
      <w:r w:rsidR="0026550A">
        <w:rPr>
          <w:rFonts w:hAnsi="新細明體" w:hint="eastAsia"/>
          <w:color w:val="0000FF"/>
          <w:sz w:val="20"/>
          <w:szCs w:val="20"/>
        </w:rPr>
        <w:t>分鐘</w:t>
      </w:r>
      <w:r w:rsidRPr="00B61CCA">
        <w:rPr>
          <w:rFonts w:hAnsi="新細明體"/>
          <w:sz w:val="20"/>
          <w:szCs w:val="20"/>
        </w:rPr>
        <w:t>。</w:t>
      </w:r>
      <w:r w:rsidR="00B135B8" w:rsidRPr="00B61CCA">
        <w:rPr>
          <w:color w:val="800000"/>
          <w:sz w:val="20"/>
          <w:szCs w:val="20"/>
        </w:rPr>
        <w:t>(</w:t>
      </w:r>
      <w:r w:rsidR="00B135B8" w:rsidRPr="00B61CCA">
        <w:rPr>
          <w:rFonts w:hAnsi="新細明體"/>
          <w:color w:val="800000"/>
          <w:sz w:val="20"/>
          <w:szCs w:val="20"/>
        </w:rPr>
        <w:t>為避免影響發育，未滿</w:t>
      </w:r>
      <w:r w:rsidR="00B135B8" w:rsidRPr="00B61CCA">
        <w:rPr>
          <w:color w:val="800000"/>
          <w:sz w:val="20"/>
          <w:szCs w:val="20"/>
        </w:rPr>
        <w:t>12</w:t>
      </w:r>
      <w:r w:rsidR="00B135B8" w:rsidRPr="00B61CCA">
        <w:rPr>
          <w:rFonts w:hAnsi="新細明體"/>
          <w:color w:val="800000"/>
          <w:sz w:val="20"/>
          <w:szCs w:val="20"/>
        </w:rPr>
        <w:t>歲之孩童恕不贈送</w:t>
      </w:r>
      <w:r w:rsidR="00B135B8" w:rsidRPr="00B61CCA">
        <w:rPr>
          <w:color w:val="800000"/>
          <w:sz w:val="20"/>
          <w:szCs w:val="20"/>
        </w:rPr>
        <w:t>)</w:t>
      </w:r>
    </w:p>
    <w:p w:rsidR="004961FD" w:rsidRPr="00B61CCA" w:rsidRDefault="004961FD" w:rsidP="00C17055">
      <w:pPr>
        <w:rPr>
          <w:sz w:val="20"/>
          <w:szCs w:val="20"/>
        </w:rPr>
      </w:pPr>
      <w:r w:rsidRPr="00B61CCA">
        <w:rPr>
          <w:rFonts w:hAnsi="新細明體"/>
          <w:sz w:val="20"/>
          <w:szCs w:val="20"/>
        </w:rPr>
        <w:t>◎安排乘坐</w:t>
      </w:r>
      <w:proofErr w:type="gramStart"/>
      <w:r w:rsidRPr="00B61CCA">
        <w:rPr>
          <w:rFonts w:hAnsi="新細明體"/>
          <w:sz w:val="20"/>
          <w:szCs w:val="20"/>
        </w:rPr>
        <w:t>嘟嘟車遊吳哥</w:t>
      </w:r>
      <w:proofErr w:type="gramEnd"/>
      <w:r w:rsidRPr="00B61CCA">
        <w:rPr>
          <w:rFonts w:hAnsi="新細明體"/>
          <w:sz w:val="20"/>
          <w:szCs w:val="20"/>
        </w:rPr>
        <w:t>市區感受吳哥市井之間的不同風貌。</w:t>
      </w:r>
    </w:p>
    <w:p w:rsidR="004961FD" w:rsidRPr="00B61CCA" w:rsidRDefault="004961FD" w:rsidP="00C17055">
      <w:pPr>
        <w:rPr>
          <w:sz w:val="20"/>
          <w:szCs w:val="20"/>
        </w:rPr>
      </w:pPr>
      <w:r w:rsidRPr="00B61CCA">
        <w:rPr>
          <w:rFonts w:hAnsi="新細明體"/>
          <w:sz w:val="20"/>
          <w:szCs w:val="20"/>
        </w:rPr>
        <w:t>◎安排遊船瀏覽東南亞第一大淡水湖</w:t>
      </w:r>
      <w:r w:rsidRPr="00B61CCA">
        <w:rPr>
          <w:sz w:val="20"/>
          <w:szCs w:val="20"/>
        </w:rPr>
        <w:t>(</w:t>
      </w:r>
      <w:r w:rsidRPr="00B61CCA">
        <w:rPr>
          <w:rFonts w:hAnsi="新細明體"/>
          <w:sz w:val="20"/>
          <w:szCs w:val="20"/>
        </w:rPr>
        <w:t>世界第二大淡水湖</w:t>
      </w:r>
      <w:r w:rsidRPr="00B61CCA">
        <w:rPr>
          <w:sz w:val="20"/>
          <w:szCs w:val="20"/>
        </w:rPr>
        <w:t>)</w:t>
      </w:r>
      <w:proofErr w:type="gramStart"/>
      <w:r w:rsidRPr="00B61CCA">
        <w:rPr>
          <w:sz w:val="20"/>
          <w:szCs w:val="20"/>
        </w:rPr>
        <w:t>–</w:t>
      </w:r>
      <w:proofErr w:type="gramEnd"/>
      <w:r w:rsidRPr="00B61CCA">
        <w:rPr>
          <w:rFonts w:hAnsi="新細明體"/>
          <w:sz w:val="20"/>
          <w:szCs w:val="20"/>
        </w:rPr>
        <w:t>洞里薩湖風光。</w:t>
      </w:r>
    </w:p>
    <w:p w:rsidR="002627C6" w:rsidRPr="00B61CCA" w:rsidRDefault="002627C6" w:rsidP="00C17055">
      <w:pPr>
        <w:rPr>
          <w:sz w:val="20"/>
          <w:szCs w:val="20"/>
        </w:rPr>
      </w:pPr>
      <w:r w:rsidRPr="00B61CCA">
        <w:rPr>
          <w:rFonts w:hAnsi="新細明體"/>
          <w:sz w:val="20"/>
          <w:szCs w:val="20"/>
        </w:rPr>
        <w:t>◎</w:t>
      </w:r>
      <w:r w:rsidR="00775622" w:rsidRPr="00B61CCA">
        <w:rPr>
          <w:rFonts w:hAnsi="新細明體"/>
          <w:sz w:val="20"/>
          <w:szCs w:val="20"/>
        </w:rPr>
        <w:t>精心</w:t>
      </w:r>
      <w:r w:rsidRPr="00B61CCA">
        <w:rPr>
          <w:rFonts w:hAnsi="新細明體"/>
          <w:sz w:val="20"/>
          <w:szCs w:val="20"/>
        </w:rPr>
        <w:t>安排</w:t>
      </w:r>
      <w:r w:rsidR="00853045">
        <w:rPr>
          <w:rFonts w:hAnsi="新細明體" w:hint="eastAsia"/>
          <w:sz w:val="20"/>
          <w:szCs w:val="20"/>
        </w:rPr>
        <w:t>悠閒</w:t>
      </w:r>
      <w:r w:rsidRPr="00B61CCA">
        <w:rPr>
          <w:rFonts w:hAnsi="新細明體"/>
          <w:sz w:val="20"/>
          <w:szCs w:val="20"/>
        </w:rPr>
        <w:t>下午茶</w:t>
      </w:r>
      <w:r w:rsidR="00516F56" w:rsidRPr="00B61CCA">
        <w:rPr>
          <w:rFonts w:hAnsi="新細明體"/>
          <w:sz w:val="20"/>
          <w:szCs w:val="20"/>
        </w:rPr>
        <w:t>。</w:t>
      </w:r>
    </w:p>
    <w:p w:rsidR="00345C38" w:rsidRPr="00B61CCA" w:rsidRDefault="004961FD" w:rsidP="00C17055">
      <w:pPr>
        <w:rPr>
          <w:sz w:val="20"/>
          <w:szCs w:val="20"/>
        </w:rPr>
      </w:pPr>
      <w:r w:rsidRPr="00B61CCA">
        <w:rPr>
          <w:rFonts w:hAnsi="新細明體"/>
          <w:sz w:val="20"/>
          <w:szCs w:val="20"/>
        </w:rPr>
        <w:t>◎進入新時代的表徵</w:t>
      </w:r>
      <w:proofErr w:type="gramStart"/>
      <w:r w:rsidRPr="00B61CCA">
        <w:rPr>
          <w:sz w:val="20"/>
          <w:szCs w:val="20"/>
        </w:rPr>
        <w:t>—</w:t>
      </w:r>
      <w:proofErr w:type="gramEnd"/>
      <w:r w:rsidRPr="00B61CCA">
        <w:rPr>
          <w:rFonts w:hAnsi="新細明體"/>
          <w:sz w:val="20"/>
          <w:szCs w:val="20"/>
        </w:rPr>
        <w:t>獨立紀念碑</w:t>
      </w:r>
      <w:r w:rsidR="00516F56" w:rsidRPr="00B61CCA">
        <w:rPr>
          <w:rFonts w:hAnsi="新細明體"/>
          <w:sz w:val="20"/>
          <w:szCs w:val="20"/>
        </w:rPr>
        <w:t>。</w:t>
      </w:r>
    </w:p>
    <w:p w:rsidR="004961FD" w:rsidRPr="00B61CCA" w:rsidRDefault="004961FD" w:rsidP="00C17055">
      <w:pPr>
        <w:rPr>
          <w:sz w:val="20"/>
          <w:szCs w:val="20"/>
        </w:rPr>
      </w:pPr>
      <w:r w:rsidRPr="00B61CCA">
        <w:rPr>
          <w:rFonts w:hAnsi="新細明體"/>
          <w:sz w:val="20"/>
          <w:szCs w:val="20"/>
        </w:rPr>
        <w:t>◎</w:t>
      </w:r>
      <w:r w:rsidR="002703A9" w:rsidRPr="00B61CCA">
        <w:rPr>
          <w:rFonts w:hAnsi="新細明體"/>
          <w:sz w:val="20"/>
          <w:szCs w:val="20"/>
        </w:rPr>
        <w:t>車上礦泉水無限供應、</w:t>
      </w:r>
      <w:r w:rsidR="00516F56" w:rsidRPr="00B61CCA">
        <w:rPr>
          <w:rFonts w:hAnsi="新細明體"/>
          <w:sz w:val="20"/>
          <w:szCs w:val="20"/>
        </w:rPr>
        <w:t>團體照、吳哥回憶</w:t>
      </w:r>
      <w:r w:rsidR="00516F56" w:rsidRPr="00B61CCA">
        <w:rPr>
          <w:sz w:val="20"/>
          <w:szCs w:val="20"/>
        </w:rPr>
        <w:t>T</w:t>
      </w:r>
      <w:r w:rsidR="00516F56" w:rsidRPr="00B61CCA">
        <w:rPr>
          <w:rFonts w:hAnsi="新細明體"/>
          <w:sz w:val="20"/>
          <w:szCs w:val="20"/>
        </w:rPr>
        <w:t>恤、</w:t>
      </w:r>
      <w:proofErr w:type="gramStart"/>
      <w:r w:rsidR="00516F56" w:rsidRPr="00B61CCA">
        <w:rPr>
          <w:rFonts w:hAnsi="新細明體"/>
          <w:sz w:val="20"/>
          <w:szCs w:val="20"/>
        </w:rPr>
        <w:t>柬</w:t>
      </w:r>
      <w:proofErr w:type="gramEnd"/>
      <w:r w:rsidR="00516F56" w:rsidRPr="00B61CCA">
        <w:rPr>
          <w:rFonts w:hAnsi="新細明體"/>
          <w:sz w:val="20"/>
          <w:szCs w:val="20"/>
        </w:rPr>
        <w:t>式傳統遮陽帽、冰涼椰子水。</w:t>
      </w:r>
    </w:p>
    <w:p w:rsidR="007D10D2" w:rsidRPr="00B61CCA" w:rsidRDefault="007D10D2" w:rsidP="00C17055">
      <w:pPr>
        <w:rPr>
          <w:sz w:val="20"/>
          <w:szCs w:val="20"/>
        </w:rPr>
      </w:pPr>
      <w:r w:rsidRPr="00B61CCA">
        <w:rPr>
          <w:rFonts w:hAnsi="新細明體"/>
          <w:sz w:val="20"/>
          <w:szCs w:val="20"/>
        </w:rPr>
        <w:t>◎</w:t>
      </w:r>
      <w:r w:rsidR="00516F56" w:rsidRPr="00B61CCA">
        <w:rPr>
          <w:rFonts w:hAnsi="新細明體"/>
          <w:sz w:val="20"/>
          <w:szCs w:val="20"/>
        </w:rPr>
        <w:t>午晚餐</w:t>
      </w:r>
      <w:proofErr w:type="gramStart"/>
      <w:r w:rsidR="00B61CCA" w:rsidRPr="00B61CCA">
        <w:rPr>
          <w:rFonts w:hAnsi="新細明體"/>
          <w:sz w:val="20"/>
          <w:szCs w:val="20"/>
        </w:rPr>
        <w:t>每桌附二大</w:t>
      </w:r>
      <w:proofErr w:type="gramEnd"/>
      <w:r w:rsidR="00B61CCA" w:rsidRPr="00B61CCA">
        <w:rPr>
          <w:rFonts w:hAnsi="新細明體"/>
          <w:sz w:val="20"/>
          <w:szCs w:val="20"/>
        </w:rPr>
        <w:t>瓶啤酒和一大瓶</w:t>
      </w:r>
      <w:r w:rsidR="00516F56" w:rsidRPr="00B61CCA">
        <w:rPr>
          <w:rFonts w:hAnsi="新細明體"/>
          <w:sz w:val="20"/>
          <w:szCs w:val="20"/>
        </w:rPr>
        <w:t>可樂。</w:t>
      </w:r>
      <w:r w:rsidR="00B135B8" w:rsidRPr="00B61CCA">
        <w:rPr>
          <w:color w:val="800000"/>
          <w:sz w:val="20"/>
          <w:szCs w:val="20"/>
        </w:rPr>
        <w:t>(</w:t>
      </w:r>
      <w:r w:rsidR="00B135B8" w:rsidRPr="00B61CCA">
        <w:rPr>
          <w:rFonts w:hAnsi="新細明體"/>
          <w:color w:val="800000"/>
          <w:sz w:val="20"/>
          <w:szCs w:val="20"/>
        </w:rPr>
        <w:t>飯店用餐及自助餐不提供</w:t>
      </w:r>
      <w:r w:rsidR="00B135B8" w:rsidRPr="00B61CCA">
        <w:rPr>
          <w:color w:val="800000"/>
          <w:sz w:val="20"/>
          <w:szCs w:val="20"/>
        </w:rPr>
        <w:t>)</w:t>
      </w:r>
    </w:p>
    <w:p w:rsidR="00584524" w:rsidRPr="00B61CCA" w:rsidRDefault="00584524" w:rsidP="00C17055">
      <w:pPr>
        <w:rPr>
          <w:sz w:val="20"/>
          <w:szCs w:val="20"/>
        </w:rPr>
      </w:pPr>
      <w:r w:rsidRPr="00B61CCA">
        <w:rPr>
          <w:rFonts w:hAnsi="新細明體"/>
          <w:sz w:val="20"/>
          <w:szCs w:val="20"/>
        </w:rPr>
        <w:t>◎全程購物無壓力</w:t>
      </w:r>
      <w:r w:rsidRPr="00B61CCA">
        <w:rPr>
          <w:sz w:val="20"/>
          <w:szCs w:val="20"/>
        </w:rPr>
        <w:t>-</w:t>
      </w:r>
      <w:r w:rsidRPr="00B61CCA">
        <w:rPr>
          <w:rFonts w:hAnsi="新細明體"/>
          <w:sz w:val="20"/>
          <w:szCs w:val="20"/>
        </w:rPr>
        <w:t>吳哥</w:t>
      </w:r>
      <w:r w:rsidR="00853045">
        <w:rPr>
          <w:rFonts w:hAnsi="新細明體" w:hint="eastAsia"/>
          <w:sz w:val="20"/>
          <w:szCs w:val="20"/>
        </w:rPr>
        <w:t>絲綢</w:t>
      </w:r>
      <w:r w:rsidRPr="00B61CCA">
        <w:rPr>
          <w:rFonts w:hAnsi="新細明體"/>
          <w:sz w:val="20"/>
          <w:szCs w:val="20"/>
        </w:rPr>
        <w:t>店</w:t>
      </w:r>
      <w:r w:rsidR="009F2517" w:rsidRPr="00B61CCA">
        <w:rPr>
          <w:rFonts w:hAnsi="新細明體"/>
          <w:sz w:val="20"/>
          <w:szCs w:val="20"/>
        </w:rPr>
        <w:t>、安</w:t>
      </w:r>
      <w:proofErr w:type="gramStart"/>
      <w:r w:rsidR="009F2517" w:rsidRPr="00B61CCA">
        <w:rPr>
          <w:rFonts w:hAnsi="新細明體"/>
          <w:sz w:val="20"/>
          <w:szCs w:val="20"/>
        </w:rPr>
        <w:t>倍</w:t>
      </w:r>
      <w:proofErr w:type="gramEnd"/>
      <w:r w:rsidR="009F2517" w:rsidRPr="00B61CCA">
        <w:rPr>
          <w:rFonts w:hAnsi="新細明體"/>
          <w:sz w:val="20"/>
          <w:szCs w:val="20"/>
        </w:rPr>
        <w:t>思乳膠中心</w:t>
      </w:r>
      <w:r w:rsidRPr="00B61CCA">
        <w:rPr>
          <w:rFonts w:hAnsi="新細明體"/>
          <w:sz w:val="20"/>
          <w:szCs w:val="20"/>
        </w:rPr>
        <w:t>，共二站。</w:t>
      </w:r>
    </w:p>
    <w:p w:rsidR="00516F56" w:rsidRPr="00B61CCA" w:rsidRDefault="00516F56" w:rsidP="006D7678">
      <w:pPr>
        <w:spacing w:line="240" w:lineRule="exact"/>
      </w:pPr>
    </w:p>
    <w:p w:rsidR="00853045" w:rsidRPr="00B61CCA" w:rsidRDefault="00853045" w:rsidP="00853045">
      <w:pPr>
        <w:rPr>
          <w:color w:val="000000"/>
          <w:sz w:val="20"/>
          <w:szCs w:val="20"/>
        </w:rPr>
      </w:pPr>
      <w:r w:rsidRPr="00B61CCA">
        <w:rPr>
          <w:rFonts w:hAnsi="新細明體"/>
          <w:color w:val="000000"/>
          <w:sz w:val="20"/>
          <w:szCs w:val="20"/>
        </w:rPr>
        <w:t>※柬埔寨落地簽證資料：</w:t>
      </w:r>
      <w:r w:rsidRPr="00B61CCA">
        <w:rPr>
          <w:color w:val="000000"/>
          <w:sz w:val="20"/>
          <w:szCs w:val="20"/>
        </w:rPr>
        <w:t>1.</w:t>
      </w:r>
      <w:r w:rsidRPr="00B61CCA">
        <w:rPr>
          <w:rFonts w:hAnsi="新細明體"/>
          <w:color w:val="000000"/>
          <w:sz w:val="20"/>
          <w:szCs w:val="20"/>
        </w:rPr>
        <w:t>護照正本六個月以上有效期</w:t>
      </w:r>
      <w:r w:rsidRPr="00B61CCA">
        <w:rPr>
          <w:color w:val="000000"/>
          <w:sz w:val="20"/>
          <w:szCs w:val="20"/>
        </w:rPr>
        <w:t xml:space="preserve">  2.</w:t>
      </w:r>
      <w:r w:rsidRPr="00B61CCA">
        <w:rPr>
          <w:rFonts w:hAnsi="新細明體"/>
          <w:color w:val="000000"/>
          <w:sz w:val="20"/>
          <w:szCs w:val="20"/>
        </w:rPr>
        <w:t>兩吋彩色照片一張</w:t>
      </w:r>
    </w:p>
    <w:p w:rsidR="00D3270E" w:rsidRPr="00853045" w:rsidRDefault="00D3270E" w:rsidP="006D7678">
      <w:pPr>
        <w:spacing w:line="240" w:lineRule="exact"/>
      </w:pPr>
    </w:p>
    <w:tbl>
      <w:tblPr>
        <w:tblpPr w:leftFromText="180" w:rightFromText="180" w:vertAnchor="text" w:horzAnchor="margin" w:tblpX="108" w:tblpY="3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1560"/>
        <w:gridCol w:w="1559"/>
        <w:gridCol w:w="1701"/>
        <w:gridCol w:w="1559"/>
        <w:gridCol w:w="1559"/>
      </w:tblGrid>
      <w:tr w:rsidR="00853045" w:rsidRPr="00B61CCA" w:rsidTr="00853045">
        <w:trPr>
          <w:trHeight w:val="395"/>
        </w:trPr>
        <w:tc>
          <w:tcPr>
            <w:tcW w:w="1384" w:type="dxa"/>
            <w:tcBorders>
              <w:top w:val="double" w:sz="4" w:space="0" w:color="auto"/>
              <w:left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航空公司</w:t>
            </w:r>
          </w:p>
        </w:tc>
        <w:tc>
          <w:tcPr>
            <w:tcW w:w="1559" w:type="dxa"/>
            <w:tcBorders>
              <w:top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航班</w:t>
            </w:r>
          </w:p>
        </w:tc>
        <w:tc>
          <w:tcPr>
            <w:tcW w:w="1560" w:type="dxa"/>
            <w:tcBorders>
              <w:top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起飛地點</w:t>
            </w:r>
          </w:p>
        </w:tc>
        <w:tc>
          <w:tcPr>
            <w:tcW w:w="1559" w:type="dxa"/>
            <w:tcBorders>
              <w:top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起飛時間</w:t>
            </w:r>
          </w:p>
        </w:tc>
        <w:tc>
          <w:tcPr>
            <w:tcW w:w="1701" w:type="dxa"/>
            <w:tcBorders>
              <w:top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抵達地點</w:t>
            </w:r>
          </w:p>
        </w:tc>
        <w:tc>
          <w:tcPr>
            <w:tcW w:w="1559" w:type="dxa"/>
            <w:tcBorders>
              <w:top w:val="double" w:sz="4" w:space="0" w:color="auto"/>
              <w:right w:val="sing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抵達時間</w:t>
            </w:r>
          </w:p>
        </w:tc>
        <w:tc>
          <w:tcPr>
            <w:tcW w:w="1559" w:type="dxa"/>
            <w:tcBorders>
              <w:top w:val="double" w:sz="4" w:space="0" w:color="auto"/>
              <w:right w:val="double" w:sz="4" w:space="0" w:color="auto"/>
            </w:tcBorders>
            <w:vAlign w:val="center"/>
          </w:tcPr>
          <w:p w:rsidR="00853045" w:rsidRPr="00B61CCA" w:rsidRDefault="00853045" w:rsidP="00853045">
            <w:pPr>
              <w:snapToGrid w:val="0"/>
              <w:ind w:leftChars="-10" w:left="-16" w:hangingChars="4" w:hanging="8"/>
              <w:jc w:val="center"/>
              <w:rPr>
                <w:bCs/>
                <w:color w:val="000000"/>
                <w:sz w:val="20"/>
                <w:szCs w:val="20"/>
              </w:rPr>
            </w:pPr>
            <w:r w:rsidRPr="00B61CCA">
              <w:rPr>
                <w:rFonts w:hAnsi="新細明體"/>
                <w:bCs/>
                <w:color w:val="000000"/>
                <w:sz w:val="20"/>
                <w:szCs w:val="20"/>
              </w:rPr>
              <w:t>飛行日</w:t>
            </w:r>
          </w:p>
        </w:tc>
      </w:tr>
      <w:tr w:rsidR="00853045" w:rsidRPr="00B61CCA" w:rsidTr="00853045">
        <w:trPr>
          <w:trHeight w:val="421"/>
        </w:trPr>
        <w:tc>
          <w:tcPr>
            <w:tcW w:w="1384" w:type="dxa"/>
            <w:vMerge w:val="restart"/>
            <w:tcBorders>
              <w:left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中華航空</w:t>
            </w:r>
          </w:p>
        </w:tc>
        <w:tc>
          <w:tcPr>
            <w:tcW w:w="1559" w:type="dxa"/>
            <w:vAlign w:val="center"/>
          </w:tcPr>
          <w:p w:rsidR="00853045" w:rsidRPr="00B61CCA" w:rsidRDefault="00853045" w:rsidP="00853045">
            <w:pPr>
              <w:snapToGrid w:val="0"/>
              <w:jc w:val="center"/>
              <w:rPr>
                <w:sz w:val="20"/>
                <w:szCs w:val="20"/>
              </w:rPr>
            </w:pPr>
            <w:r w:rsidRPr="00B61CCA">
              <w:rPr>
                <w:sz w:val="20"/>
                <w:szCs w:val="20"/>
              </w:rPr>
              <w:t>CI 861</w:t>
            </w:r>
          </w:p>
        </w:tc>
        <w:tc>
          <w:tcPr>
            <w:tcW w:w="1560" w:type="dxa"/>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台北</w:t>
            </w:r>
            <w:r w:rsidRPr="00B61CCA">
              <w:rPr>
                <w:bCs/>
                <w:color w:val="000000"/>
                <w:sz w:val="20"/>
                <w:szCs w:val="20"/>
              </w:rPr>
              <w:t xml:space="preserve"> TPE</w:t>
            </w:r>
          </w:p>
        </w:tc>
        <w:tc>
          <w:tcPr>
            <w:tcW w:w="1559" w:type="dxa"/>
            <w:vAlign w:val="center"/>
          </w:tcPr>
          <w:p w:rsidR="00853045" w:rsidRPr="00B61CCA" w:rsidRDefault="00853045" w:rsidP="00853045">
            <w:pPr>
              <w:snapToGrid w:val="0"/>
              <w:jc w:val="center"/>
              <w:rPr>
                <w:sz w:val="20"/>
                <w:szCs w:val="20"/>
              </w:rPr>
            </w:pPr>
            <w:r w:rsidRPr="00B61CCA">
              <w:rPr>
                <w:sz w:val="20"/>
                <w:szCs w:val="20"/>
              </w:rPr>
              <w:t>07</w:t>
            </w:r>
            <w:r w:rsidRPr="00B61CCA">
              <w:rPr>
                <w:rFonts w:hAnsi="新細明體"/>
                <w:sz w:val="20"/>
                <w:szCs w:val="20"/>
              </w:rPr>
              <w:t>：</w:t>
            </w:r>
            <w:r w:rsidRPr="00B61CCA">
              <w:rPr>
                <w:sz w:val="20"/>
                <w:szCs w:val="20"/>
              </w:rPr>
              <w:t>25</w:t>
            </w:r>
          </w:p>
        </w:tc>
        <w:tc>
          <w:tcPr>
            <w:tcW w:w="1701" w:type="dxa"/>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金邊</w:t>
            </w:r>
            <w:r w:rsidRPr="00B61CCA">
              <w:rPr>
                <w:bCs/>
                <w:color w:val="000000"/>
                <w:sz w:val="20"/>
                <w:szCs w:val="20"/>
              </w:rPr>
              <w:t xml:space="preserve"> PNH</w:t>
            </w:r>
          </w:p>
        </w:tc>
        <w:tc>
          <w:tcPr>
            <w:tcW w:w="1559" w:type="dxa"/>
            <w:tcBorders>
              <w:right w:val="single" w:sz="4" w:space="0" w:color="auto"/>
            </w:tcBorders>
            <w:vAlign w:val="center"/>
          </w:tcPr>
          <w:p w:rsidR="00853045" w:rsidRPr="00B61CCA" w:rsidRDefault="00853045" w:rsidP="00853045">
            <w:pPr>
              <w:snapToGrid w:val="0"/>
              <w:jc w:val="center"/>
              <w:rPr>
                <w:bCs/>
                <w:color w:val="000000"/>
                <w:sz w:val="20"/>
                <w:szCs w:val="20"/>
              </w:rPr>
            </w:pPr>
            <w:r w:rsidRPr="00B61CCA">
              <w:rPr>
                <w:bCs/>
                <w:color w:val="000000"/>
                <w:sz w:val="20"/>
                <w:szCs w:val="20"/>
              </w:rPr>
              <w:t>10</w:t>
            </w:r>
            <w:r w:rsidRPr="00B61CCA">
              <w:rPr>
                <w:rFonts w:hAnsi="新細明體"/>
                <w:bCs/>
                <w:color w:val="000000"/>
                <w:sz w:val="20"/>
                <w:szCs w:val="20"/>
              </w:rPr>
              <w:t>：</w:t>
            </w:r>
            <w:r w:rsidRPr="00B61CCA">
              <w:rPr>
                <w:bCs/>
                <w:color w:val="000000"/>
                <w:sz w:val="20"/>
                <w:szCs w:val="20"/>
              </w:rPr>
              <w:t>00</w:t>
            </w:r>
          </w:p>
        </w:tc>
        <w:tc>
          <w:tcPr>
            <w:tcW w:w="1559" w:type="dxa"/>
            <w:vMerge w:val="restart"/>
            <w:tcBorders>
              <w:right w:val="double" w:sz="4" w:space="0" w:color="auto"/>
            </w:tcBorders>
            <w:vAlign w:val="center"/>
          </w:tcPr>
          <w:p w:rsidR="00853045" w:rsidRPr="00B61CCA" w:rsidRDefault="00853045" w:rsidP="00853045">
            <w:pPr>
              <w:snapToGrid w:val="0"/>
              <w:ind w:leftChars="-10" w:left="-16" w:hangingChars="4" w:hanging="8"/>
              <w:jc w:val="center"/>
              <w:rPr>
                <w:bCs/>
                <w:color w:val="000000"/>
                <w:sz w:val="20"/>
                <w:szCs w:val="20"/>
              </w:rPr>
            </w:pPr>
            <w:r w:rsidRPr="00B61CCA">
              <w:rPr>
                <w:rFonts w:hAnsi="新細明體"/>
                <w:bCs/>
                <w:color w:val="000000"/>
                <w:sz w:val="20"/>
                <w:szCs w:val="20"/>
              </w:rPr>
              <w:t>二、五</w:t>
            </w:r>
            <w:r w:rsidRPr="00B61CCA">
              <w:rPr>
                <w:bCs/>
                <w:color w:val="000000"/>
                <w:sz w:val="20"/>
                <w:szCs w:val="20"/>
              </w:rPr>
              <w:t xml:space="preserve"> </w:t>
            </w:r>
            <w:r w:rsidRPr="00B61CCA">
              <w:rPr>
                <w:rFonts w:hAnsi="新細明體"/>
                <w:bCs/>
                <w:color w:val="000000"/>
                <w:sz w:val="20"/>
                <w:szCs w:val="20"/>
              </w:rPr>
              <w:t>不飛</w:t>
            </w:r>
          </w:p>
        </w:tc>
      </w:tr>
      <w:tr w:rsidR="00853045" w:rsidRPr="00B61CCA" w:rsidTr="00853045">
        <w:trPr>
          <w:trHeight w:val="409"/>
        </w:trPr>
        <w:tc>
          <w:tcPr>
            <w:tcW w:w="1384" w:type="dxa"/>
            <w:vMerge/>
            <w:tcBorders>
              <w:left w:val="double" w:sz="4" w:space="0" w:color="auto"/>
              <w:bottom w:val="double" w:sz="4" w:space="0" w:color="auto"/>
            </w:tcBorders>
            <w:vAlign w:val="center"/>
          </w:tcPr>
          <w:p w:rsidR="00853045" w:rsidRPr="00B61CCA" w:rsidRDefault="00853045" w:rsidP="00853045">
            <w:pPr>
              <w:snapToGrid w:val="0"/>
              <w:jc w:val="center"/>
              <w:rPr>
                <w:bCs/>
                <w:color w:val="000000"/>
                <w:sz w:val="20"/>
                <w:szCs w:val="20"/>
              </w:rPr>
            </w:pPr>
          </w:p>
        </w:tc>
        <w:tc>
          <w:tcPr>
            <w:tcW w:w="1559" w:type="dxa"/>
            <w:tcBorders>
              <w:bottom w:val="double" w:sz="4" w:space="0" w:color="auto"/>
            </w:tcBorders>
            <w:vAlign w:val="center"/>
          </w:tcPr>
          <w:p w:rsidR="00853045" w:rsidRPr="00B61CCA" w:rsidRDefault="00853045" w:rsidP="00853045">
            <w:pPr>
              <w:snapToGrid w:val="0"/>
              <w:jc w:val="center"/>
              <w:rPr>
                <w:bCs/>
                <w:color w:val="000000"/>
                <w:sz w:val="20"/>
                <w:szCs w:val="20"/>
              </w:rPr>
            </w:pPr>
            <w:r w:rsidRPr="00B61CCA">
              <w:rPr>
                <w:bCs/>
                <w:color w:val="000000"/>
                <w:sz w:val="20"/>
                <w:szCs w:val="20"/>
              </w:rPr>
              <w:t>CI 862</w:t>
            </w:r>
          </w:p>
        </w:tc>
        <w:tc>
          <w:tcPr>
            <w:tcW w:w="1560" w:type="dxa"/>
            <w:tcBorders>
              <w:bottom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金邊</w:t>
            </w:r>
            <w:r w:rsidRPr="00B61CCA">
              <w:rPr>
                <w:bCs/>
                <w:color w:val="000000"/>
                <w:sz w:val="20"/>
                <w:szCs w:val="20"/>
              </w:rPr>
              <w:t xml:space="preserve"> PNH</w:t>
            </w:r>
          </w:p>
        </w:tc>
        <w:tc>
          <w:tcPr>
            <w:tcW w:w="1559" w:type="dxa"/>
            <w:tcBorders>
              <w:bottom w:val="double" w:sz="4" w:space="0" w:color="auto"/>
            </w:tcBorders>
            <w:vAlign w:val="center"/>
          </w:tcPr>
          <w:p w:rsidR="00853045" w:rsidRPr="00B61CCA" w:rsidRDefault="00853045" w:rsidP="00853045">
            <w:pPr>
              <w:snapToGrid w:val="0"/>
              <w:jc w:val="center"/>
              <w:rPr>
                <w:bCs/>
                <w:color w:val="000000"/>
                <w:sz w:val="20"/>
                <w:szCs w:val="20"/>
              </w:rPr>
            </w:pPr>
            <w:r w:rsidRPr="00B61CCA">
              <w:rPr>
                <w:bCs/>
                <w:color w:val="000000"/>
                <w:sz w:val="20"/>
                <w:szCs w:val="20"/>
              </w:rPr>
              <w:t>11</w:t>
            </w:r>
            <w:r w:rsidRPr="00B61CCA">
              <w:rPr>
                <w:rFonts w:hAnsi="新細明體"/>
                <w:bCs/>
                <w:color w:val="000000"/>
                <w:sz w:val="20"/>
                <w:szCs w:val="20"/>
              </w:rPr>
              <w:t>：</w:t>
            </w:r>
            <w:r w:rsidRPr="00B61CCA">
              <w:rPr>
                <w:bCs/>
                <w:color w:val="000000"/>
                <w:sz w:val="20"/>
                <w:szCs w:val="20"/>
              </w:rPr>
              <w:t>00</w:t>
            </w:r>
          </w:p>
        </w:tc>
        <w:tc>
          <w:tcPr>
            <w:tcW w:w="1701" w:type="dxa"/>
            <w:tcBorders>
              <w:bottom w:val="double" w:sz="4" w:space="0" w:color="auto"/>
            </w:tcBorders>
            <w:vAlign w:val="center"/>
          </w:tcPr>
          <w:p w:rsidR="00853045" w:rsidRPr="00B61CCA" w:rsidRDefault="00853045" w:rsidP="00853045">
            <w:pPr>
              <w:snapToGrid w:val="0"/>
              <w:jc w:val="center"/>
              <w:rPr>
                <w:bCs/>
                <w:color w:val="000000"/>
                <w:sz w:val="20"/>
                <w:szCs w:val="20"/>
              </w:rPr>
            </w:pPr>
            <w:r w:rsidRPr="00B61CCA">
              <w:rPr>
                <w:rFonts w:hAnsi="新細明體"/>
                <w:bCs/>
                <w:color w:val="000000"/>
                <w:sz w:val="20"/>
                <w:szCs w:val="20"/>
              </w:rPr>
              <w:t>台北</w:t>
            </w:r>
            <w:r w:rsidRPr="00B61CCA">
              <w:rPr>
                <w:bCs/>
                <w:color w:val="000000"/>
                <w:sz w:val="20"/>
                <w:szCs w:val="20"/>
              </w:rPr>
              <w:t xml:space="preserve"> TPE</w:t>
            </w:r>
          </w:p>
        </w:tc>
        <w:tc>
          <w:tcPr>
            <w:tcW w:w="1559" w:type="dxa"/>
            <w:tcBorders>
              <w:bottom w:val="double" w:sz="4" w:space="0" w:color="auto"/>
              <w:right w:val="single" w:sz="4" w:space="0" w:color="auto"/>
            </w:tcBorders>
            <w:vAlign w:val="center"/>
          </w:tcPr>
          <w:p w:rsidR="00853045" w:rsidRPr="00B61CCA" w:rsidRDefault="00853045" w:rsidP="00853045">
            <w:pPr>
              <w:snapToGrid w:val="0"/>
              <w:jc w:val="center"/>
              <w:rPr>
                <w:bCs/>
                <w:color w:val="000000"/>
                <w:sz w:val="20"/>
                <w:szCs w:val="20"/>
              </w:rPr>
            </w:pPr>
            <w:r w:rsidRPr="00B61CCA">
              <w:rPr>
                <w:bCs/>
                <w:color w:val="000000"/>
                <w:sz w:val="20"/>
                <w:szCs w:val="20"/>
              </w:rPr>
              <w:t>15</w:t>
            </w:r>
            <w:r w:rsidRPr="00B61CCA">
              <w:rPr>
                <w:rFonts w:hAnsi="新細明體"/>
                <w:bCs/>
                <w:color w:val="000000"/>
                <w:sz w:val="20"/>
                <w:szCs w:val="20"/>
              </w:rPr>
              <w:t>：</w:t>
            </w:r>
            <w:r w:rsidRPr="00B61CCA">
              <w:rPr>
                <w:bCs/>
                <w:color w:val="000000"/>
                <w:sz w:val="20"/>
                <w:szCs w:val="20"/>
              </w:rPr>
              <w:t>20</w:t>
            </w:r>
          </w:p>
        </w:tc>
        <w:tc>
          <w:tcPr>
            <w:tcW w:w="1559" w:type="dxa"/>
            <w:vMerge/>
            <w:tcBorders>
              <w:bottom w:val="double" w:sz="4" w:space="0" w:color="auto"/>
              <w:right w:val="double" w:sz="4" w:space="0" w:color="auto"/>
            </w:tcBorders>
          </w:tcPr>
          <w:p w:rsidR="00853045" w:rsidRPr="00B61CCA" w:rsidRDefault="00853045" w:rsidP="00853045">
            <w:pPr>
              <w:snapToGrid w:val="0"/>
              <w:ind w:leftChars="-10" w:left="-16" w:hangingChars="4" w:hanging="8"/>
              <w:jc w:val="center"/>
              <w:rPr>
                <w:bCs/>
                <w:color w:val="000000"/>
                <w:sz w:val="20"/>
                <w:szCs w:val="20"/>
              </w:rPr>
            </w:pPr>
          </w:p>
        </w:tc>
      </w:tr>
    </w:tbl>
    <w:p w:rsidR="006D7678" w:rsidRPr="00B61CCA" w:rsidRDefault="006D7678" w:rsidP="006D7678">
      <w:pPr>
        <w:rPr>
          <w:b/>
        </w:rPr>
      </w:pPr>
      <w:r w:rsidRPr="00B61CCA">
        <w:rPr>
          <w:rFonts w:hAnsi="新細明體"/>
          <w:b/>
        </w:rPr>
        <w:t>【參考航班】</w:t>
      </w:r>
    </w:p>
    <w:p w:rsidR="00C17055" w:rsidRPr="00B61CCA" w:rsidRDefault="00C17055" w:rsidP="006D7678">
      <w:pPr>
        <w:spacing w:line="240" w:lineRule="exact"/>
        <w:jc w:val="both"/>
        <w:rPr>
          <w:b/>
          <w:sz w:val="26"/>
          <w:szCs w:val="26"/>
        </w:rPr>
      </w:pPr>
    </w:p>
    <w:p w:rsidR="00584524" w:rsidRPr="00B61CCA" w:rsidRDefault="00584524" w:rsidP="00584524">
      <w:pPr>
        <w:rPr>
          <w:b/>
        </w:rPr>
      </w:pPr>
      <w:r w:rsidRPr="00B61CCA">
        <w:rPr>
          <w:rFonts w:hAnsi="新細明體"/>
          <w:b/>
        </w:rPr>
        <w:t>【住宿酒店】</w:t>
      </w:r>
    </w:p>
    <w:p w:rsidR="00853045" w:rsidRPr="0024423F" w:rsidRDefault="00853045" w:rsidP="00853045">
      <w:pPr>
        <w:rPr>
          <w:bCs/>
          <w:color w:val="000000"/>
          <w:sz w:val="20"/>
          <w:szCs w:val="20"/>
        </w:rPr>
      </w:pPr>
      <w:r w:rsidRPr="0024423F">
        <w:rPr>
          <w:bCs/>
          <w:color w:val="000000"/>
          <w:sz w:val="20"/>
          <w:szCs w:val="20"/>
        </w:rPr>
        <w:t>金</w:t>
      </w:r>
      <w:r w:rsidRPr="0024423F">
        <w:rPr>
          <w:bCs/>
          <w:color w:val="000000"/>
          <w:sz w:val="20"/>
          <w:szCs w:val="20"/>
        </w:rPr>
        <w:t xml:space="preserve">  </w:t>
      </w:r>
      <w:r w:rsidRPr="0024423F">
        <w:rPr>
          <w:bCs/>
          <w:color w:val="000000"/>
          <w:sz w:val="20"/>
          <w:szCs w:val="20"/>
        </w:rPr>
        <w:t>邊：</w:t>
      </w:r>
      <w:r w:rsidRPr="0024423F">
        <w:rPr>
          <w:rStyle w:val="aa"/>
          <w:rFonts w:ascii="新細明體" w:hAnsi="新細明體"/>
          <w:b w:val="0"/>
          <w:color w:val="000000"/>
          <w:sz w:val="20"/>
          <w:szCs w:val="20"/>
        </w:rPr>
        <w:t>★★★★</w:t>
      </w:r>
      <w:r>
        <w:rPr>
          <w:rStyle w:val="aa"/>
          <w:rFonts w:ascii="新細明體" w:hAnsi="新細明體" w:hint="eastAsia"/>
          <w:b w:val="0"/>
          <w:color w:val="000000"/>
          <w:sz w:val="20"/>
          <w:szCs w:val="20"/>
        </w:rPr>
        <w:t xml:space="preserve"> </w:t>
      </w:r>
      <w:hyperlink r:id="rId9" w:history="1">
        <w:r w:rsidRPr="0024423F">
          <w:rPr>
            <w:rStyle w:val="a9"/>
            <w:bCs/>
            <w:sz w:val="20"/>
            <w:szCs w:val="20"/>
          </w:rPr>
          <w:t>Asian Tune Hotel</w:t>
        </w:r>
      </w:hyperlink>
      <w:r w:rsidRPr="0024423F">
        <w:rPr>
          <w:bCs/>
          <w:color w:val="000000"/>
          <w:sz w:val="20"/>
          <w:szCs w:val="20"/>
        </w:rPr>
        <w:t xml:space="preserve"> </w:t>
      </w:r>
      <w:r w:rsidRPr="0024423F">
        <w:rPr>
          <w:bCs/>
          <w:color w:val="000000"/>
          <w:sz w:val="20"/>
          <w:szCs w:val="20"/>
        </w:rPr>
        <w:t>或</w:t>
      </w:r>
      <w:r w:rsidRPr="0024423F">
        <w:rPr>
          <w:bCs/>
          <w:color w:val="000000"/>
          <w:sz w:val="20"/>
          <w:szCs w:val="20"/>
        </w:rPr>
        <w:t xml:space="preserve"> </w:t>
      </w:r>
      <w:hyperlink r:id="rId10" w:history="1">
        <w:r w:rsidRPr="0024423F">
          <w:rPr>
            <w:rStyle w:val="a9"/>
            <w:bCs/>
            <w:sz w:val="20"/>
            <w:szCs w:val="20"/>
          </w:rPr>
          <w:t>金邊福華</w:t>
        </w:r>
      </w:hyperlink>
      <w:r w:rsidRPr="0024423F">
        <w:rPr>
          <w:bCs/>
          <w:color w:val="000000"/>
          <w:sz w:val="20"/>
          <w:szCs w:val="20"/>
        </w:rPr>
        <w:t xml:space="preserve"> </w:t>
      </w:r>
      <w:r w:rsidRPr="0024423F">
        <w:rPr>
          <w:bCs/>
          <w:color w:val="000000"/>
          <w:sz w:val="20"/>
          <w:szCs w:val="20"/>
        </w:rPr>
        <w:t>或</w:t>
      </w:r>
      <w:r w:rsidRPr="0024423F">
        <w:rPr>
          <w:bCs/>
          <w:color w:val="000000"/>
          <w:sz w:val="20"/>
          <w:szCs w:val="20"/>
        </w:rPr>
        <w:t xml:space="preserve"> </w:t>
      </w:r>
      <w:hyperlink r:id="rId11" w:history="1">
        <w:r w:rsidRPr="006A6426">
          <w:rPr>
            <w:rStyle w:val="a9"/>
            <w:rFonts w:hint="eastAsia"/>
            <w:bCs/>
            <w:sz w:val="20"/>
            <w:szCs w:val="20"/>
          </w:rPr>
          <w:t>River</w:t>
        </w:r>
        <w:r w:rsidRPr="006A6426">
          <w:rPr>
            <w:rStyle w:val="a9"/>
            <w:bCs/>
            <w:sz w:val="20"/>
            <w:szCs w:val="20"/>
          </w:rPr>
          <w:t xml:space="preserve"> Palace</w:t>
        </w:r>
      </w:hyperlink>
      <w:r w:rsidRPr="0024423F">
        <w:rPr>
          <w:bCs/>
          <w:color w:val="000000"/>
          <w:sz w:val="20"/>
          <w:szCs w:val="20"/>
        </w:rPr>
        <w:t xml:space="preserve"> </w:t>
      </w:r>
      <w:r w:rsidRPr="0024423F">
        <w:rPr>
          <w:bCs/>
          <w:color w:val="000000"/>
          <w:sz w:val="20"/>
          <w:szCs w:val="20"/>
        </w:rPr>
        <w:t>或</w:t>
      </w:r>
      <w:r>
        <w:rPr>
          <w:rFonts w:hint="eastAsia"/>
          <w:bCs/>
          <w:color w:val="000000"/>
          <w:sz w:val="20"/>
          <w:szCs w:val="20"/>
        </w:rPr>
        <w:t xml:space="preserve"> </w:t>
      </w:r>
      <w:hyperlink r:id="rId12" w:history="1">
        <w:r w:rsidRPr="00DE45B0">
          <w:rPr>
            <w:rStyle w:val="a9"/>
            <w:rFonts w:hint="eastAsia"/>
            <w:bCs/>
            <w:sz w:val="20"/>
            <w:szCs w:val="20"/>
          </w:rPr>
          <w:t>Town</w:t>
        </w:r>
        <w:r w:rsidRPr="00DE45B0">
          <w:rPr>
            <w:rStyle w:val="a9"/>
            <w:bCs/>
            <w:sz w:val="20"/>
            <w:szCs w:val="20"/>
          </w:rPr>
          <w:t xml:space="preserve"> </w:t>
        </w:r>
        <w:r w:rsidRPr="00DE45B0">
          <w:rPr>
            <w:rStyle w:val="a9"/>
            <w:rFonts w:hint="eastAsia"/>
            <w:bCs/>
            <w:sz w:val="20"/>
            <w:szCs w:val="20"/>
          </w:rPr>
          <w:t>View</w:t>
        </w:r>
        <w:r w:rsidRPr="00DE45B0">
          <w:rPr>
            <w:rStyle w:val="a9"/>
            <w:bCs/>
            <w:sz w:val="20"/>
            <w:szCs w:val="20"/>
          </w:rPr>
          <w:t xml:space="preserve"> Hotel</w:t>
        </w:r>
      </w:hyperlink>
      <w:r w:rsidRPr="0024423F">
        <w:rPr>
          <w:bCs/>
          <w:color w:val="000000"/>
          <w:sz w:val="20"/>
          <w:szCs w:val="20"/>
        </w:rPr>
        <w:t xml:space="preserve"> </w:t>
      </w:r>
      <w:r w:rsidRPr="0024423F">
        <w:rPr>
          <w:bCs/>
          <w:color w:val="000000"/>
          <w:sz w:val="20"/>
          <w:szCs w:val="20"/>
        </w:rPr>
        <w:t>或</w:t>
      </w:r>
      <w:r>
        <w:rPr>
          <w:rFonts w:hint="eastAsia"/>
          <w:bCs/>
          <w:color w:val="000000"/>
          <w:sz w:val="20"/>
          <w:szCs w:val="20"/>
        </w:rPr>
        <w:t xml:space="preserve"> </w:t>
      </w:r>
      <w:hyperlink r:id="rId13" w:history="1">
        <w:r w:rsidRPr="006A6426">
          <w:rPr>
            <w:rStyle w:val="a9"/>
            <w:bCs/>
            <w:sz w:val="20"/>
            <w:szCs w:val="20"/>
          </w:rPr>
          <w:t>Frangipani Living Arts</w:t>
        </w:r>
      </w:hyperlink>
      <w:r>
        <w:rPr>
          <w:rFonts w:hint="eastAsia"/>
          <w:bCs/>
          <w:color w:val="000000"/>
          <w:sz w:val="20"/>
          <w:szCs w:val="20"/>
        </w:rPr>
        <w:t xml:space="preserve"> </w:t>
      </w:r>
      <w:r>
        <w:rPr>
          <w:rFonts w:hint="eastAsia"/>
          <w:bCs/>
          <w:color w:val="000000"/>
          <w:sz w:val="20"/>
          <w:szCs w:val="20"/>
        </w:rPr>
        <w:t>或</w:t>
      </w:r>
      <w:r>
        <w:rPr>
          <w:rFonts w:hint="eastAsia"/>
          <w:bCs/>
          <w:color w:val="000000"/>
          <w:sz w:val="20"/>
          <w:szCs w:val="20"/>
        </w:rPr>
        <w:t xml:space="preserve"> </w:t>
      </w:r>
      <w:r w:rsidRPr="0024423F">
        <w:rPr>
          <w:bCs/>
          <w:color w:val="000000"/>
          <w:sz w:val="20"/>
          <w:szCs w:val="20"/>
        </w:rPr>
        <w:t>同級</w:t>
      </w:r>
    </w:p>
    <w:p w:rsidR="00853045" w:rsidRPr="0024423F" w:rsidRDefault="00853045" w:rsidP="00853045">
      <w:pPr>
        <w:tabs>
          <w:tab w:val="left" w:pos="6660"/>
        </w:tabs>
        <w:snapToGrid w:val="0"/>
        <w:rPr>
          <w:sz w:val="20"/>
          <w:szCs w:val="20"/>
        </w:rPr>
      </w:pPr>
      <w:r w:rsidRPr="0024423F">
        <w:rPr>
          <w:bCs/>
          <w:color w:val="000000"/>
          <w:sz w:val="20"/>
          <w:szCs w:val="20"/>
        </w:rPr>
        <w:t>吳哥窟：</w:t>
      </w:r>
      <w:r w:rsidRPr="0024423F">
        <w:rPr>
          <w:rStyle w:val="aa"/>
          <w:rFonts w:ascii="新細明體" w:hAnsi="新細明體"/>
          <w:b w:val="0"/>
          <w:color w:val="000000"/>
          <w:sz w:val="20"/>
          <w:szCs w:val="20"/>
        </w:rPr>
        <w:t>★★★★</w:t>
      </w:r>
      <w:r w:rsidRPr="0024423F">
        <w:rPr>
          <w:rStyle w:val="aa"/>
          <w:color w:val="000000"/>
          <w:sz w:val="20"/>
          <w:szCs w:val="20"/>
        </w:rPr>
        <w:t xml:space="preserve"> </w:t>
      </w:r>
      <w:hyperlink r:id="rId14" w:history="1">
        <w:r w:rsidRPr="0024423F">
          <w:rPr>
            <w:rStyle w:val="a9"/>
            <w:sz w:val="20"/>
            <w:szCs w:val="20"/>
          </w:rPr>
          <w:t>Treasure Oasis</w:t>
        </w:r>
      </w:hyperlink>
      <w:r w:rsidRPr="0024423F">
        <w:rPr>
          <w:sz w:val="20"/>
          <w:szCs w:val="20"/>
        </w:rPr>
        <w:t xml:space="preserve"> </w:t>
      </w:r>
      <w:r w:rsidRPr="0024423F">
        <w:rPr>
          <w:sz w:val="20"/>
          <w:szCs w:val="20"/>
        </w:rPr>
        <w:t>或</w:t>
      </w:r>
      <w:r w:rsidRPr="0024423F">
        <w:rPr>
          <w:sz w:val="20"/>
          <w:szCs w:val="20"/>
        </w:rPr>
        <w:t xml:space="preserve"> </w:t>
      </w:r>
      <w:hyperlink r:id="rId15" w:history="1">
        <w:r>
          <w:rPr>
            <w:rStyle w:val="a9"/>
            <w:sz w:val="20"/>
            <w:szCs w:val="20"/>
          </w:rPr>
          <w:t>Smiling</w:t>
        </w:r>
        <w:r>
          <w:rPr>
            <w:rStyle w:val="a9"/>
            <w:sz w:val="20"/>
            <w:szCs w:val="20"/>
          </w:rPr>
          <w:t>吳哥微笑</w:t>
        </w:r>
      </w:hyperlink>
      <w:r w:rsidRPr="0024423F">
        <w:rPr>
          <w:sz w:val="20"/>
          <w:szCs w:val="20"/>
        </w:rPr>
        <w:t xml:space="preserve"> </w:t>
      </w:r>
      <w:r w:rsidRPr="0024423F">
        <w:rPr>
          <w:sz w:val="20"/>
          <w:szCs w:val="20"/>
        </w:rPr>
        <w:t>或</w:t>
      </w:r>
      <w:r w:rsidRPr="0024423F">
        <w:rPr>
          <w:sz w:val="20"/>
          <w:szCs w:val="20"/>
        </w:rPr>
        <w:t xml:space="preserve"> </w:t>
      </w:r>
      <w:hyperlink r:id="rId16" w:history="1">
        <w:r>
          <w:rPr>
            <w:rStyle w:val="a9"/>
            <w:bCs/>
            <w:sz w:val="20"/>
            <w:szCs w:val="20"/>
          </w:rPr>
          <w:t>Lucky Angkor</w:t>
        </w:r>
        <w:r>
          <w:rPr>
            <w:rStyle w:val="a9"/>
            <w:bCs/>
            <w:sz w:val="20"/>
            <w:szCs w:val="20"/>
          </w:rPr>
          <w:t>吳哥幸運</w:t>
        </w:r>
      </w:hyperlink>
      <w:r w:rsidRPr="0024423F">
        <w:rPr>
          <w:sz w:val="20"/>
          <w:szCs w:val="20"/>
        </w:rPr>
        <w:t xml:space="preserve"> </w:t>
      </w:r>
      <w:r w:rsidRPr="0024423F">
        <w:rPr>
          <w:sz w:val="20"/>
          <w:szCs w:val="20"/>
        </w:rPr>
        <w:t>或</w:t>
      </w:r>
      <w:r w:rsidRPr="0024423F">
        <w:rPr>
          <w:sz w:val="20"/>
          <w:szCs w:val="20"/>
        </w:rPr>
        <w:t xml:space="preserve"> </w:t>
      </w:r>
      <w:hyperlink r:id="rId17" w:history="1">
        <w:r>
          <w:rPr>
            <w:rStyle w:val="a9"/>
            <w:sz w:val="20"/>
            <w:szCs w:val="20"/>
          </w:rPr>
          <w:t>Angkor Riviera</w:t>
        </w:r>
        <w:r>
          <w:rPr>
            <w:rStyle w:val="a9"/>
            <w:sz w:val="20"/>
            <w:szCs w:val="20"/>
          </w:rPr>
          <w:t>吳哥河畔</w:t>
        </w:r>
      </w:hyperlink>
      <w:r w:rsidRPr="0024423F">
        <w:rPr>
          <w:sz w:val="20"/>
          <w:szCs w:val="20"/>
        </w:rPr>
        <w:t xml:space="preserve"> </w:t>
      </w:r>
      <w:r w:rsidRPr="0024423F">
        <w:rPr>
          <w:bCs/>
          <w:color w:val="000000"/>
          <w:sz w:val="20"/>
          <w:szCs w:val="20"/>
        </w:rPr>
        <w:t>或</w:t>
      </w:r>
      <w:r w:rsidRPr="0024423F">
        <w:rPr>
          <w:bCs/>
          <w:color w:val="000000"/>
          <w:sz w:val="20"/>
          <w:szCs w:val="20"/>
        </w:rPr>
        <w:t xml:space="preserve"> </w:t>
      </w:r>
      <w:r w:rsidRPr="0024423F">
        <w:rPr>
          <w:bCs/>
          <w:color w:val="000000"/>
          <w:sz w:val="20"/>
          <w:szCs w:val="20"/>
        </w:rPr>
        <w:t>同級</w:t>
      </w:r>
    </w:p>
    <w:p w:rsidR="00853045" w:rsidRDefault="00853045" w:rsidP="00853045">
      <w:pPr>
        <w:spacing w:line="240" w:lineRule="exact"/>
        <w:rPr>
          <w:rFonts w:hAnsi="新細明體"/>
          <w:b/>
        </w:rPr>
      </w:pPr>
    </w:p>
    <w:p w:rsidR="00853045" w:rsidRDefault="00853045" w:rsidP="00853045">
      <w:pPr>
        <w:spacing w:line="340" w:lineRule="exact"/>
        <w:rPr>
          <w:rFonts w:hAnsi="新細明體"/>
          <w:b/>
        </w:rPr>
      </w:pPr>
      <w:r w:rsidRPr="0024423F">
        <w:rPr>
          <w:rFonts w:hAnsi="新細明體"/>
          <w:b/>
        </w:rPr>
        <w:t>【行程內容】</w:t>
      </w:r>
    </w:p>
    <w:p w:rsidR="00853045" w:rsidRPr="0024423F" w:rsidRDefault="00853045" w:rsidP="00853045">
      <w:pPr>
        <w:spacing w:line="240" w:lineRule="exact"/>
        <w:rPr>
          <w:b/>
          <w:color w:val="0000FF"/>
        </w:rPr>
      </w:pPr>
    </w:p>
    <w:p w:rsidR="004961FD" w:rsidRPr="00B61CCA" w:rsidRDefault="00853045" w:rsidP="00C17055">
      <w:pPr>
        <w:jc w:val="both"/>
        <w:rPr>
          <w:b/>
        </w:rPr>
      </w:pPr>
      <w:r>
        <w:rPr>
          <w:noProof/>
          <w:sz w:val="20"/>
          <w:szCs w:val="20"/>
        </w:rPr>
        <w:drawing>
          <wp:anchor distT="0" distB="0" distL="114300" distR="114300" simplePos="0" relativeHeight="251655168" behindDoc="0" locked="0" layoutInCell="1" allowOverlap="1">
            <wp:simplePos x="0" y="0"/>
            <wp:positionH relativeFrom="column">
              <wp:posOffset>5378450</wp:posOffset>
            </wp:positionH>
            <wp:positionV relativeFrom="paragraph">
              <wp:posOffset>113030</wp:posOffset>
            </wp:positionV>
            <wp:extent cx="1476375" cy="1028700"/>
            <wp:effectExtent l="0" t="0" r="9525" b="0"/>
            <wp:wrapSquare wrapText="bothSides"/>
            <wp:docPr id="89" name="圖片 89" descr="金邊-獨立記念碑-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金邊-獨立記念碑-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4A3" w:rsidRPr="00B61CCA">
        <w:rPr>
          <w:rFonts w:hAnsi="新細明體"/>
          <w:b/>
        </w:rPr>
        <w:t>第一天</w:t>
      </w:r>
      <w:r w:rsidR="00626BA3" w:rsidRPr="00B61CCA">
        <w:rPr>
          <w:b/>
        </w:rPr>
        <w:t xml:space="preserve">  </w:t>
      </w:r>
      <w:r w:rsidR="00E550CB" w:rsidRPr="00B61CCA">
        <w:rPr>
          <w:rFonts w:hAnsi="新細明體"/>
          <w:b/>
        </w:rPr>
        <w:t>桃園國際機場</w:t>
      </w:r>
      <w:r w:rsidR="004961FD" w:rsidRPr="00B61CCA">
        <w:rPr>
          <w:b/>
        </w:rPr>
        <w:t xml:space="preserve"> </w:t>
      </w:r>
      <w:r w:rsidR="004961FD" w:rsidRPr="00B61CCA">
        <w:rPr>
          <w:b/>
        </w:rPr>
        <w:sym w:font="Wingdings" w:char="F051"/>
      </w:r>
      <w:r w:rsidR="004961FD" w:rsidRPr="00B61CCA">
        <w:rPr>
          <w:b/>
        </w:rPr>
        <w:t xml:space="preserve"> </w:t>
      </w:r>
      <w:r w:rsidR="004961FD" w:rsidRPr="00B61CCA">
        <w:rPr>
          <w:rFonts w:hAnsi="新細明體"/>
          <w:b/>
        </w:rPr>
        <w:t>金邊</w:t>
      </w:r>
      <w:r w:rsidR="00626BA3" w:rsidRPr="00B61CCA">
        <w:rPr>
          <w:b/>
        </w:rPr>
        <w:t xml:space="preserve"> </w:t>
      </w:r>
      <w:r w:rsidR="004961FD" w:rsidRPr="00B61CCA">
        <w:rPr>
          <w:b/>
        </w:rPr>
        <w:t>(</w:t>
      </w:r>
      <w:r w:rsidR="004961FD" w:rsidRPr="00B61CCA">
        <w:rPr>
          <w:rFonts w:hAnsi="新細明體"/>
          <w:b/>
        </w:rPr>
        <w:t>獨立紀念碑</w:t>
      </w:r>
      <w:r w:rsidR="004961FD" w:rsidRPr="00B61CCA">
        <w:rPr>
          <w:b/>
        </w:rPr>
        <w:t xml:space="preserve">) </w:t>
      </w:r>
      <w:r w:rsidR="004961FD" w:rsidRPr="00B61CCA">
        <w:rPr>
          <w:b/>
        </w:rPr>
        <w:sym w:font="Webdings" w:char="F076"/>
      </w:r>
      <w:r w:rsidR="004961FD" w:rsidRPr="00B61CCA">
        <w:rPr>
          <w:b/>
        </w:rPr>
        <w:t xml:space="preserve"> </w:t>
      </w:r>
      <w:proofErr w:type="gramStart"/>
      <w:r w:rsidR="004961FD" w:rsidRPr="00B61CCA">
        <w:rPr>
          <w:rFonts w:hAnsi="新細明體"/>
          <w:b/>
        </w:rPr>
        <w:t>暹粒省</w:t>
      </w:r>
      <w:proofErr w:type="gramEnd"/>
      <w:r w:rsidR="00064190" w:rsidRPr="00B61CCA">
        <w:rPr>
          <w:b/>
        </w:rPr>
        <w:t xml:space="preserve"> </w:t>
      </w:r>
      <w:r w:rsidR="00064190" w:rsidRPr="00B61CCA">
        <w:rPr>
          <w:b/>
          <w:bCs/>
        </w:rPr>
        <w:sym w:font="Webdings" w:char="F076"/>
      </w:r>
      <w:r w:rsidR="00064190" w:rsidRPr="00B61CCA">
        <w:rPr>
          <w:b/>
          <w:bCs/>
        </w:rPr>
        <w:t xml:space="preserve"> </w:t>
      </w:r>
      <w:proofErr w:type="gramStart"/>
      <w:r w:rsidR="00064190" w:rsidRPr="00B61CCA">
        <w:rPr>
          <w:rFonts w:hAnsi="新細明體"/>
          <w:b/>
          <w:iCs/>
        </w:rPr>
        <w:t>柬</w:t>
      </w:r>
      <w:proofErr w:type="gramEnd"/>
      <w:r w:rsidR="00064190" w:rsidRPr="00B61CCA">
        <w:rPr>
          <w:rFonts w:hAnsi="新細明體"/>
          <w:b/>
          <w:iCs/>
        </w:rPr>
        <w:t>式按摩一小時</w:t>
      </w:r>
    </w:p>
    <w:p w:rsidR="00707DD6" w:rsidRPr="00B61CCA" w:rsidRDefault="00124F19" w:rsidP="00C17055">
      <w:pPr>
        <w:ind w:left="-23"/>
        <w:jc w:val="both"/>
        <w:rPr>
          <w:sz w:val="20"/>
          <w:szCs w:val="20"/>
        </w:rPr>
      </w:pPr>
      <w:r w:rsidRPr="00B61CCA">
        <w:rPr>
          <w:sz w:val="20"/>
          <w:szCs w:val="20"/>
        </w:rPr>
        <w:t xml:space="preserve">    </w:t>
      </w:r>
      <w:r w:rsidRPr="00B61CCA">
        <w:rPr>
          <w:rFonts w:hAnsi="新細明體"/>
          <w:sz w:val="20"/>
          <w:szCs w:val="20"/>
        </w:rPr>
        <w:t>今日集合於桃園國際機場，帶著喜悅的心情，由專人辦理登機手續後搭豪華客機飛往</w:t>
      </w:r>
      <w:r w:rsidRPr="00B61CCA">
        <w:rPr>
          <w:rFonts w:hAnsi="新細明體"/>
          <w:color w:val="FF0000"/>
          <w:sz w:val="20"/>
          <w:szCs w:val="20"/>
        </w:rPr>
        <w:t>柬埔寨王國的首都－金邊</w:t>
      </w:r>
      <w:r w:rsidRPr="00B61CCA">
        <w:rPr>
          <w:color w:val="FF0000"/>
          <w:sz w:val="20"/>
          <w:szCs w:val="20"/>
        </w:rPr>
        <w:t>(Phnom Penh)</w:t>
      </w:r>
      <w:r w:rsidRPr="00B61CCA">
        <w:rPr>
          <w:rFonts w:hAnsi="新細明體"/>
          <w:sz w:val="20"/>
          <w:szCs w:val="20"/>
        </w:rPr>
        <w:t>。舊名高棉王國的柬埔寨於西元</w:t>
      </w:r>
      <w:r w:rsidRPr="00B61CCA">
        <w:rPr>
          <w:sz w:val="20"/>
          <w:szCs w:val="20"/>
        </w:rPr>
        <w:t>9-14</w:t>
      </w:r>
      <w:r w:rsidRPr="00B61CCA">
        <w:rPr>
          <w:rFonts w:hAnsi="新細明體"/>
          <w:sz w:val="20"/>
          <w:szCs w:val="20"/>
        </w:rPr>
        <w:t>世紀是為東南亞最強盛的國家之一，不但在經濟或是宗教等各方面都十分的強盛。而幾經政局摧殘之後。現在金邊還留存以往輝煌時期的風華痕跡和血腥歷史的刻痕。</w:t>
      </w:r>
    </w:p>
    <w:p w:rsidR="00C17055" w:rsidRPr="00B61CCA" w:rsidRDefault="00C17055" w:rsidP="00C17055">
      <w:pPr>
        <w:ind w:left="-23"/>
        <w:jc w:val="both"/>
        <w:rPr>
          <w:sz w:val="20"/>
          <w:szCs w:val="20"/>
        </w:rPr>
      </w:pPr>
    </w:p>
    <w:p w:rsidR="00165770" w:rsidRDefault="006D6F7F" w:rsidP="00C50804">
      <w:pPr>
        <w:jc w:val="both"/>
        <w:rPr>
          <w:sz w:val="20"/>
          <w:szCs w:val="20"/>
        </w:rPr>
      </w:pPr>
      <w:r w:rsidRPr="00B61CCA">
        <w:rPr>
          <w:rFonts w:hAnsi="新細明體"/>
          <w:sz w:val="20"/>
          <w:szCs w:val="20"/>
        </w:rPr>
        <w:t>那現在的金邊是用何種的風貌展現在你我的</w:t>
      </w:r>
      <w:proofErr w:type="gramStart"/>
      <w:r w:rsidRPr="00B61CCA">
        <w:rPr>
          <w:rFonts w:hAnsi="新細明體"/>
          <w:sz w:val="20"/>
          <w:szCs w:val="20"/>
        </w:rPr>
        <w:t>面前呢</w:t>
      </w:r>
      <w:proofErr w:type="gramEnd"/>
      <w:r w:rsidRPr="00B61CCA">
        <w:rPr>
          <w:sz w:val="20"/>
          <w:szCs w:val="20"/>
        </w:rPr>
        <w:t>?</w:t>
      </w:r>
      <w:r w:rsidR="00B4685E" w:rsidRPr="00B61CCA">
        <w:rPr>
          <w:sz w:val="20"/>
          <w:szCs w:val="20"/>
        </w:rPr>
        <w:t>帶著期待的心情抵達金邊國際機場後，由專門的海關人員以</w:t>
      </w:r>
      <w:proofErr w:type="gramStart"/>
      <w:r w:rsidR="00B4685E" w:rsidRPr="00B61CCA">
        <w:rPr>
          <w:sz w:val="20"/>
          <w:szCs w:val="20"/>
        </w:rPr>
        <w:t>專團專件</w:t>
      </w:r>
      <w:proofErr w:type="gramEnd"/>
      <w:r w:rsidR="00B4685E" w:rsidRPr="00B61CCA">
        <w:rPr>
          <w:sz w:val="20"/>
          <w:szCs w:val="20"/>
        </w:rPr>
        <w:t>的方式辦法簽</w:t>
      </w:r>
      <w:proofErr w:type="gramStart"/>
      <w:r w:rsidR="00B4685E" w:rsidRPr="00B61CCA">
        <w:rPr>
          <w:sz w:val="20"/>
          <w:szCs w:val="20"/>
        </w:rPr>
        <w:t>証</w:t>
      </w:r>
      <w:proofErr w:type="gramEnd"/>
      <w:r w:rsidR="00B4685E" w:rsidRPr="00B61CCA">
        <w:rPr>
          <w:sz w:val="20"/>
          <w:szCs w:val="20"/>
        </w:rPr>
        <w:t>及入境通關手續</w:t>
      </w:r>
      <w:r w:rsidR="00B4685E" w:rsidRPr="00B61CCA">
        <w:rPr>
          <w:sz w:val="20"/>
          <w:szCs w:val="20"/>
        </w:rPr>
        <w:t>(</w:t>
      </w:r>
      <w:r w:rsidR="00B4685E" w:rsidRPr="00B61CCA">
        <w:rPr>
          <w:sz w:val="20"/>
          <w:szCs w:val="20"/>
        </w:rPr>
        <w:t>以避免</w:t>
      </w:r>
      <w:proofErr w:type="gramStart"/>
      <w:r w:rsidR="00B4685E" w:rsidRPr="00B61CCA">
        <w:rPr>
          <w:sz w:val="20"/>
          <w:szCs w:val="20"/>
        </w:rPr>
        <w:t>等侯</w:t>
      </w:r>
      <w:proofErr w:type="gramEnd"/>
      <w:r w:rsidR="00B4685E" w:rsidRPr="00B61CCA">
        <w:rPr>
          <w:sz w:val="20"/>
          <w:szCs w:val="20"/>
        </w:rPr>
        <w:t>及其它困擾之不便</w:t>
      </w:r>
      <w:r w:rsidR="00B4685E" w:rsidRPr="00B61CCA">
        <w:rPr>
          <w:sz w:val="20"/>
          <w:szCs w:val="20"/>
        </w:rPr>
        <w:t>)</w:t>
      </w:r>
      <w:r w:rsidR="00B4685E" w:rsidRPr="00B61CCA">
        <w:rPr>
          <w:sz w:val="20"/>
          <w:szCs w:val="20"/>
        </w:rPr>
        <w:t>。出關後由親切的中文導遊帶領下展開此次的旅程。</w:t>
      </w:r>
    </w:p>
    <w:p w:rsidR="00C17055" w:rsidRPr="00B61CCA" w:rsidRDefault="00165770" w:rsidP="00C50804">
      <w:pPr>
        <w:jc w:val="both"/>
        <w:rPr>
          <w:sz w:val="20"/>
          <w:szCs w:val="20"/>
        </w:rPr>
      </w:pPr>
      <w:r w:rsidRPr="00B61CCA">
        <w:rPr>
          <w:color w:val="0000FF"/>
          <w:sz w:val="20"/>
          <w:szCs w:val="20"/>
        </w:rPr>
        <w:t>『獨立紀念碑』</w:t>
      </w:r>
      <w:r w:rsidR="00B4685E" w:rsidRPr="00165770">
        <w:rPr>
          <w:sz w:val="20"/>
          <w:szCs w:val="20"/>
        </w:rPr>
        <w:t>金邊市的精神堡壘</w:t>
      </w:r>
      <w:r w:rsidR="00B4685E" w:rsidRPr="00B61CCA">
        <w:rPr>
          <w:sz w:val="20"/>
          <w:szCs w:val="20"/>
        </w:rPr>
        <w:t>，位於獨立廣場正中央，此碑是為了紀念於</w:t>
      </w:r>
      <w:r w:rsidR="00B4685E" w:rsidRPr="00B61CCA">
        <w:rPr>
          <w:sz w:val="20"/>
          <w:szCs w:val="20"/>
        </w:rPr>
        <w:t>1953</w:t>
      </w:r>
      <w:r w:rsidR="00B4685E" w:rsidRPr="00B61CCA">
        <w:rPr>
          <w:sz w:val="20"/>
          <w:szCs w:val="20"/>
        </w:rPr>
        <w:t>年當時的西哈努克國王宣布脫離法國殖民成立王國而建立，建築</w:t>
      </w:r>
      <w:r w:rsidR="005A0CF1">
        <w:rPr>
          <w:rFonts w:hAnsi="新細明體" w:hint="eastAsia"/>
          <w:sz w:val="20"/>
          <w:szCs w:val="20"/>
        </w:rPr>
        <w:t>融</w:t>
      </w:r>
      <w:r w:rsidR="00B4685E" w:rsidRPr="00B61CCA">
        <w:rPr>
          <w:sz w:val="20"/>
          <w:szCs w:val="20"/>
        </w:rPr>
        <w:t>合柬埔寨文化及歷史，是高棉獨立的標誌。</w:t>
      </w:r>
    </w:p>
    <w:p w:rsidR="00C17055" w:rsidRPr="00B61CCA" w:rsidRDefault="00124F19" w:rsidP="00C17055">
      <w:pPr>
        <w:ind w:left="-23"/>
        <w:jc w:val="both"/>
        <w:rPr>
          <w:sz w:val="20"/>
          <w:szCs w:val="20"/>
        </w:rPr>
      </w:pPr>
      <w:r w:rsidRPr="00B61CCA">
        <w:rPr>
          <w:sz w:val="20"/>
          <w:szCs w:val="20"/>
        </w:rPr>
        <w:t>午餐後專車前往</w:t>
      </w:r>
      <w:r w:rsidRPr="00B61CCA">
        <w:rPr>
          <w:color w:val="FF0000"/>
          <w:sz w:val="20"/>
          <w:szCs w:val="20"/>
        </w:rPr>
        <w:t>世界七大奇景中最神秘古文明謎的封印</w:t>
      </w:r>
      <w:r w:rsidRPr="00B61CCA">
        <w:rPr>
          <w:color w:val="FF0000"/>
          <w:sz w:val="20"/>
          <w:szCs w:val="20"/>
        </w:rPr>
        <w:t>---</w:t>
      </w:r>
      <w:r w:rsidRPr="00B61CCA">
        <w:rPr>
          <w:b/>
          <w:color w:val="FF0000"/>
          <w:sz w:val="20"/>
          <w:szCs w:val="20"/>
        </w:rPr>
        <w:t>【吳哥窟】</w:t>
      </w:r>
      <w:r w:rsidRPr="00B61CCA">
        <w:rPr>
          <w:color w:val="FF0000"/>
          <w:sz w:val="20"/>
          <w:szCs w:val="20"/>
        </w:rPr>
        <w:t>的所在地</w:t>
      </w:r>
      <w:r w:rsidRPr="00B61CCA">
        <w:rPr>
          <w:color w:val="FF0000"/>
          <w:sz w:val="20"/>
          <w:szCs w:val="20"/>
        </w:rPr>
        <w:t>-</w:t>
      </w:r>
      <w:proofErr w:type="gramStart"/>
      <w:r w:rsidRPr="00B61CCA">
        <w:rPr>
          <w:color w:val="FF0000"/>
          <w:sz w:val="20"/>
          <w:szCs w:val="20"/>
        </w:rPr>
        <w:t>暹粒省</w:t>
      </w:r>
      <w:proofErr w:type="gramEnd"/>
      <w:r w:rsidRPr="00B61CCA">
        <w:rPr>
          <w:sz w:val="20"/>
          <w:szCs w:val="20"/>
        </w:rPr>
        <w:t>。曾長期淹沒於叢林中，直到</w:t>
      </w:r>
      <w:r w:rsidRPr="00B61CCA">
        <w:rPr>
          <w:sz w:val="20"/>
          <w:szCs w:val="20"/>
        </w:rPr>
        <w:t>19</w:t>
      </w:r>
      <w:r w:rsidRPr="00B61CCA">
        <w:rPr>
          <w:sz w:val="20"/>
          <w:szCs w:val="20"/>
        </w:rPr>
        <w:t>世紀才被發現。</w:t>
      </w:r>
      <w:proofErr w:type="gramStart"/>
      <w:r w:rsidRPr="00B61CCA">
        <w:rPr>
          <w:sz w:val="20"/>
          <w:szCs w:val="20"/>
        </w:rPr>
        <w:t>吳哥窟總建築</w:t>
      </w:r>
      <w:proofErr w:type="gramEnd"/>
      <w:r w:rsidRPr="00B61CCA">
        <w:rPr>
          <w:sz w:val="20"/>
          <w:szCs w:val="20"/>
        </w:rPr>
        <w:t>群佔地</w:t>
      </w:r>
      <w:r w:rsidRPr="00B61CCA">
        <w:rPr>
          <w:sz w:val="20"/>
          <w:szCs w:val="20"/>
        </w:rPr>
        <w:t>24</w:t>
      </w:r>
      <w:r w:rsidRPr="00B61CCA">
        <w:rPr>
          <w:sz w:val="20"/>
          <w:szCs w:val="20"/>
        </w:rPr>
        <w:t>公里長，寬</w:t>
      </w:r>
      <w:smartTag w:uri="urn:schemas-microsoft-com:office:smarttags" w:element="chmetcnv">
        <w:smartTagPr>
          <w:attr w:name="UnitName" w:val="公里"/>
          <w:attr w:name="SourceValue" w:val="8"/>
          <w:attr w:name="HasSpace" w:val="False"/>
          <w:attr w:name="Negative" w:val="False"/>
          <w:attr w:name="NumberType" w:val="1"/>
          <w:attr w:name="TCSC" w:val="0"/>
        </w:smartTagPr>
        <w:r w:rsidRPr="00B61CCA">
          <w:rPr>
            <w:sz w:val="20"/>
            <w:szCs w:val="20"/>
          </w:rPr>
          <w:t>8</w:t>
        </w:r>
        <w:r w:rsidRPr="00B61CCA">
          <w:rPr>
            <w:sz w:val="20"/>
            <w:szCs w:val="20"/>
          </w:rPr>
          <w:t>公里</w:t>
        </w:r>
      </w:smartTag>
      <w:r w:rsidRPr="00B61CCA">
        <w:rPr>
          <w:sz w:val="20"/>
          <w:szCs w:val="20"/>
        </w:rPr>
        <w:t>，是高棉吳哥王朝全盛時期所遺留下來的不朽宗教建築；全城雕刻之精美有「雕刻出來的王城」美譽。</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0"/>
        <w:gridCol w:w="1440"/>
        <w:gridCol w:w="2340"/>
        <w:gridCol w:w="2340"/>
      </w:tblGrid>
      <w:tr w:rsidR="00853045" w:rsidRPr="00B61CCA" w:rsidTr="00CF5C49">
        <w:trPr>
          <w:trHeight w:val="93"/>
        </w:trPr>
        <w:tc>
          <w:tcPr>
            <w:tcW w:w="4680" w:type="dxa"/>
            <w:vMerge w:val="restart"/>
            <w:tcBorders>
              <w:top w:val="threeDEmboss" w:sz="12" w:space="0" w:color="auto"/>
              <w:left w:val="threeDEmboss" w:sz="12" w:space="0" w:color="auto"/>
              <w:right w:val="threeDEmboss" w:sz="12" w:space="0" w:color="auto"/>
            </w:tcBorders>
            <w:vAlign w:val="center"/>
          </w:tcPr>
          <w:p w:rsidR="00853045" w:rsidRDefault="00853045" w:rsidP="00454E66">
            <w:pPr>
              <w:ind w:firstLineChars="50" w:firstLine="100"/>
              <w:jc w:val="both"/>
              <w:rPr>
                <w:rFonts w:hAnsi="新細明體"/>
                <w:sz w:val="20"/>
                <w:szCs w:val="20"/>
              </w:rPr>
            </w:pPr>
            <w:r w:rsidRPr="00B61CCA">
              <w:rPr>
                <w:rFonts w:hAnsi="新細明體"/>
                <w:sz w:val="20"/>
                <w:szCs w:val="20"/>
              </w:rPr>
              <w:t>宿：</w:t>
            </w:r>
            <w:hyperlink r:id="rId19" w:history="1">
              <w:r w:rsidRPr="00B61CCA">
                <w:rPr>
                  <w:rStyle w:val="a9"/>
                  <w:sz w:val="20"/>
                  <w:szCs w:val="20"/>
                </w:rPr>
                <w:t>Treasure Oasis</w:t>
              </w:r>
            </w:hyperlink>
            <w:r w:rsidRPr="00B61CCA">
              <w:rPr>
                <w:sz w:val="20"/>
                <w:szCs w:val="20"/>
              </w:rPr>
              <w:t xml:space="preserve"> </w:t>
            </w:r>
            <w:r w:rsidRPr="00B61CCA">
              <w:rPr>
                <w:sz w:val="20"/>
                <w:szCs w:val="20"/>
              </w:rPr>
              <w:t>或</w:t>
            </w:r>
            <w:r w:rsidRPr="00B61CCA">
              <w:rPr>
                <w:sz w:val="20"/>
                <w:szCs w:val="20"/>
              </w:rPr>
              <w:t xml:space="preserve"> </w:t>
            </w:r>
            <w:hyperlink r:id="rId20" w:history="1">
              <w:r>
                <w:rPr>
                  <w:rStyle w:val="a9"/>
                  <w:bCs/>
                  <w:sz w:val="20"/>
                  <w:szCs w:val="20"/>
                </w:rPr>
                <w:t>Lucky Angkor</w:t>
              </w:r>
              <w:r>
                <w:rPr>
                  <w:rStyle w:val="a9"/>
                  <w:bCs/>
                  <w:sz w:val="20"/>
                  <w:szCs w:val="20"/>
                </w:rPr>
                <w:t>吳哥幸運</w:t>
              </w:r>
            </w:hyperlink>
            <w:r w:rsidRPr="00B61CCA">
              <w:rPr>
                <w:sz w:val="20"/>
                <w:szCs w:val="20"/>
              </w:rPr>
              <w:t xml:space="preserve"> </w:t>
            </w:r>
            <w:r w:rsidRPr="00B61CCA">
              <w:rPr>
                <w:rFonts w:hAnsi="新細明體"/>
                <w:sz w:val="20"/>
                <w:szCs w:val="20"/>
              </w:rPr>
              <w:t>或</w:t>
            </w:r>
          </w:p>
          <w:p w:rsidR="00853045" w:rsidRPr="00B61CCA" w:rsidRDefault="00853045" w:rsidP="00454E66">
            <w:pPr>
              <w:ind w:firstLineChars="50" w:firstLine="100"/>
              <w:jc w:val="both"/>
              <w:rPr>
                <w:sz w:val="20"/>
                <w:szCs w:val="20"/>
              </w:rPr>
            </w:pPr>
            <w:r>
              <w:rPr>
                <w:rFonts w:hAnsi="新細明體" w:hint="eastAsia"/>
                <w:sz w:val="20"/>
                <w:szCs w:val="20"/>
              </w:rPr>
              <w:t xml:space="preserve">    </w:t>
            </w:r>
            <w:hyperlink r:id="rId21" w:history="1">
              <w:r>
                <w:rPr>
                  <w:rStyle w:val="a9"/>
                  <w:sz w:val="20"/>
                  <w:szCs w:val="20"/>
                </w:rPr>
                <w:t>Smiling</w:t>
              </w:r>
              <w:r>
                <w:rPr>
                  <w:rStyle w:val="a9"/>
                  <w:sz w:val="20"/>
                  <w:szCs w:val="20"/>
                </w:rPr>
                <w:t>吳哥微笑</w:t>
              </w:r>
            </w:hyperlink>
            <w:r w:rsidRPr="00B61CCA">
              <w:rPr>
                <w:sz w:val="20"/>
                <w:szCs w:val="20"/>
              </w:rPr>
              <w:t xml:space="preserve"> </w:t>
            </w:r>
            <w:r w:rsidRPr="00B61CCA">
              <w:rPr>
                <w:sz w:val="20"/>
                <w:szCs w:val="20"/>
              </w:rPr>
              <w:t>或</w:t>
            </w:r>
            <w:r w:rsidRPr="00B61CCA">
              <w:rPr>
                <w:sz w:val="20"/>
                <w:szCs w:val="20"/>
              </w:rPr>
              <w:t xml:space="preserve"> </w:t>
            </w:r>
            <w:hyperlink r:id="rId22" w:history="1">
              <w:r>
                <w:rPr>
                  <w:rStyle w:val="a9"/>
                  <w:sz w:val="20"/>
                  <w:szCs w:val="20"/>
                </w:rPr>
                <w:t>Riviera</w:t>
              </w:r>
              <w:r>
                <w:rPr>
                  <w:rStyle w:val="a9"/>
                  <w:sz w:val="20"/>
                  <w:szCs w:val="20"/>
                </w:rPr>
                <w:t>吳哥河畔</w:t>
              </w:r>
            </w:hyperlink>
            <w:r>
              <w:rPr>
                <w:rFonts w:hint="eastAsia"/>
                <w:sz w:val="20"/>
                <w:szCs w:val="20"/>
              </w:rPr>
              <w:t xml:space="preserve"> </w:t>
            </w:r>
            <w:r w:rsidRPr="00B61CCA">
              <w:rPr>
                <w:rFonts w:hAnsi="新細明體"/>
                <w:bCs/>
                <w:color w:val="000000"/>
                <w:sz w:val="20"/>
                <w:szCs w:val="20"/>
              </w:rPr>
              <w:t>或</w:t>
            </w:r>
            <w:r>
              <w:rPr>
                <w:rFonts w:hAnsi="新細明體" w:hint="eastAsia"/>
                <w:bCs/>
                <w:color w:val="000000"/>
                <w:sz w:val="20"/>
                <w:szCs w:val="20"/>
              </w:rPr>
              <w:t xml:space="preserve"> </w:t>
            </w:r>
            <w:hyperlink r:id="rId23" w:history="1"/>
            <w:r w:rsidRPr="00B61CCA">
              <w:rPr>
                <w:rFonts w:hAnsi="新細明體"/>
                <w:bCs/>
                <w:color w:val="000000"/>
                <w:sz w:val="20"/>
                <w:szCs w:val="20"/>
              </w:rPr>
              <w:t>同級</w:t>
            </w: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午餐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晚餐</w:t>
            </w:r>
          </w:p>
        </w:tc>
      </w:tr>
      <w:tr w:rsidR="0026550A" w:rsidRPr="00B61CCA" w:rsidTr="00CF5C49">
        <w:trPr>
          <w:trHeight w:val="20"/>
        </w:trPr>
        <w:tc>
          <w:tcPr>
            <w:tcW w:w="4680" w:type="dxa"/>
            <w:vMerge/>
            <w:tcBorders>
              <w:left w:val="threeDEmboss" w:sz="12" w:space="0" w:color="auto"/>
              <w:bottom w:val="threeDEmboss" w:sz="12" w:space="0" w:color="auto"/>
              <w:right w:val="threeDEmboss" w:sz="12" w:space="0" w:color="auto"/>
            </w:tcBorders>
            <w:vAlign w:val="center"/>
          </w:tcPr>
          <w:p w:rsidR="0026550A" w:rsidRPr="00B61CCA" w:rsidRDefault="0026550A" w:rsidP="003F3997">
            <w:pPr>
              <w:jc w:val="both"/>
              <w:rPr>
                <w:sz w:val="20"/>
                <w:szCs w:val="20"/>
              </w:rPr>
            </w:pP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26550A" w:rsidRPr="00B61CCA" w:rsidRDefault="0026550A" w:rsidP="003F3997">
            <w:pPr>
              <w:ind w:left="-25"/>
              <w:jc w:val="center"/>
              <w:rPr>
                <w:sz w:val="20"/>
                <w:szCs w:val="20"/>
              </w:rPr>
            </w:pPr>
            <w:r w:rsidRPr="00B61CCA">
              <w:rPr>
                <w:rFonts w:hAnsi="新細明體"/>
                <w:sz w:val="20"/>
                <w:szCs w:val="20"/>
              </w:rPr>
              <w:t>機上簡餐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26550A" w:rsidRPr="00B61CCA" w:rsidRDefault="0026550A" w:rsidP="003F3997">
            <w:pPr>
              <w:jc w:val="center"/>
              <w:rPr>
                <w:sz w:val="20"/>
                <w:szCs w:val="20"/>
              </w:rPr>
            </w:pPr>
            <w:r w:rsidRPr="00B61CCA">
              <w:rPr>
                <w:sz w:val="20"/>
                <w:szCs w:val="20"/>
              </w:rPr>
              <w:t>百喜餐廳</w:t>
            </w:r>
            <w:r w:rsidRPr="00B61CCA">
              <w:rPr>
                <w:sz w:val="20"/>
                <w:szCs w:val="20"/>
              </w:rPr>
              <w:t>-</w:t>
            </w:r>
            <w:r w:rsidRPr="00B61CCA">
              <w:rPr>
                <w:rFonts w:hAnsi="新細明體"/>
                <w:sz w:val="20"/>
                <w:szCs w:val="20"/>
              </w:rPr>
              <w:t>中華料理</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26550A" w:rsidRPr="0024423F" w:rsidRDefault="0026550A" w:rsidP="00462E43">
            <w:pPr>
              <w:jc w:val="center"/>
              <w:rPr>
                <w:sz w:val="20"/>
                <w:szCs w:val="20"/>
              </w:rPr>
            </w:pPr>
            <w:r w:rsidRPr="0024423F">
              <w:rPr>
                <w:sz w:val="20"/>
                <w:szCs w:val="20"/>
              </w:rPr>
              <w:t xml:space="preserve">Green </w:t>
            </w:r>
            <w:proofErr w:type="spellStart"/>
            <w:r w:rsidRPr="0024423F">
              <w:rPr>
                <w:sz w:val="20"/>
                <w:szCs w:val="20"/>
              </w:rPr>
              <w:t>Sukisoup</w:t>
            </w:r>
            <w:proofErr w:type="spellEnd"/>
            <w:r w:rsidRPr="0024423F">
              <w:rPr>
                <w:sz w:val="20"/>
                <w:szCs w:val="20"/>
              </w:rPr>
              <w:t>-</w:t>
            </w:r>
            <w:r w:rsidRPr="0024423F">
              <w:rPr>
                <w:rFonts w:hAnsi="新細明體"/>
                <w:sz w:val="20"/>
                <w:szCs w:val="20"/>
              </w:rPr>
              <w:t>中華料理</w:t>
            </w:r>
          </w:p>
        </w:tc>
      </w:tr>
    </w:tbl>
    <w:p w:rsidR="00516F56" w:rsidRPr="00B61CCA" w:rsidRDefault="00516F56" w:rsidP="003F3997">
      <w:pPr>
        <w:ind w:rightChars="27" w:right="65"/>
        <w:jc w:val="both"/>
        <w:rPr>
          <w:rFonts w:eastAsia="華康古印體"/>
          <w:sz w:val="22"/>
          <w:szCs w:val="22"/>
        </w:rPr>
      </w:pPr>
    </w:p>
    <w:p w:rsidR="00124F19" w:rsidRPr="00B61CCA" w:rsidRDefault="00124F19" w:rsidP="00124F19">
      <w:pPr>
        <w:ind w:rightChars="-123" w:right="-295"/>
        <w:rPr>
          <w:color w:val="0000FF"/>
        </w:rPr>
      </w:pPr>
      <w:r w:rsidRPr="00B61CCA">
        <w:rPr>
          <w:rFonts w:hAnsi="新細明體"/>
          <w:b/>
        </w:rPr>
        <w:t>第二天</w:t>
      </w:r>
      <w:r w:rsidRPr="00B61CCA">
        <w:rPr>
          <w:b/>
        </w:rPr>
        <w:t xml:space="preserve">  </w:t>
      </w:r>
      <w:r w:rsidRPr="00B61CCA">
        <w:rPr>
          <w:rFonts w:hAnsi="新細明體"/>
          <w:b/>
        </w:rPr>
        <w:t>暹粒省</w:t>
      </w:r>
      <w:r w:rsidRPr="00B61CCA">
        <w:rPr>
          <w:b/>
        </w:rPr>
        <w:t xml:space="preserve"> </w:t>
      </w:r>
      <w:r w:rsidRPr="00B61CCA">
        <w:rPr>
          <w:b/>
          <w:bCs/>
        </w:rPr>
        <w:sym w:font="Webdings" w:char="F076"/>
      </w:r>
      <w:r w:rsidRPr="00B61CCA">
        <w:rPr>
          <w:b/>
          <w:bCs/>
        </w:rPr>
        <w:t xml:space="preserve"> </w:t>
      </w:r>
      <w:r w:rsidRPr="00B61CCA">
        <w:rPr>
          <w:rFonts w:hAnsi="新細明體"/>
          <w:b/>
        </w:rPr>
        <w:t>洞里薩湖遊船</w:t>
      </w:r>
      <w:r w:rsidRPr="00B61CCA">
        <w:rPr>
          <w:b/>
        </w:rPr>
        <w:t xml:space="preserve"> </w:t>
      </w:r>
      <w:r w:rsidRPr="00B61CCA">
        <w:rPr>
          <w:b/>
          <w:bCs/>
        </w:rPr>
        <w:sym w:font="Webdings" w:char="F076"/>
      </w:r>
      <w:r w:rsidRPr="00B61CCA">
        <w:rPr>
          <w:b/>
          <w:bCs/>
        </w:rPr>
        <w:t xml:space="preserve"> </w:t>
      </w:r>
      <w:r w:rsidRPr="00B61CCA">
        <w:rPr>
          <w:rFonts w:hAnsi="新細明體"/>
          <w:b/>
          <w:bCs/>
        </w:rPr>
        <w:t>吳哥藝術學院</w:t>
      </w:r>
      <w:r w:rsidRPr="00B61CCA">
        <w:rPr>
          <w:b/>
          <w:bCs/>
        </w:rPr>
        <w:t xml:space="preserve"> </w:t>
      </w:r>
      <w:r w:rsidRPr="00B61CCA">
        <w:rPr>
          <w:b/>
          <w:bCs/>
        </w:rPr>
        <w:sym w:font="Webdings" w:char="F076"/>
      </w:r>
      <w:r w:rsidRPr="00B61CCA">
        <w:rPr>
          <w:b/>
          <w:bCs/>
        </w:rPr>
        <w:t xml:space="preserve"> </w:t>
      </w:r>
      <w:r w:rsidR="00853045">
        <w:rPr>
          <w:rFonts w:hint="eastAsia"/>
          <w:b/>
          <w:bCs/>
        </w:rPr>
        <w:t>悠閒</w:t>
      </w:r>
      <w:r w:rsidRPr="00B61CCA">
        <w:rPr>
          <w:rFonts w:hAnsi="新細明體"/>
          <w:b/>
          <w:bCs/>
        </w:rPr>
        <w:t>下午茶</w:t>
      </w:r>
      <w:r w:rsidRPr="00B61CCA">
        <w:rPr>
          <w:b/>
          <w:bCs/>
        </w:rPr>
        <w:t xml:space="preserve"> </w:t>
      </w:r>
      <w:r w:rsidRPr="00B61CCA">
        <w:rPr>
          <w:b/>
          <w:bCs/>
        </w:rPr>
        <w:sym w:font="Webdings" w:char="F076"/>
      </w:r>
      <w:r w:rsidRPr="00B61CCA">
        <w:rPr>
          <w:b/>
          <w:bCs/>
        </w:rPr>
        <w:t xml:space="preserve"> </w:t>
      </w:r>
      <w:r w:rsidRPr="00B61CCA">
        <w:rPr>
          <w:rFonts w:hAnsi="新細明體"/>
          <w:b/>
          <w:bCs/>
          <w:iCs/>
        </w:rPr>
        <w:t>嘟嘟車遊吳哥街道</w:t>
      </w:r>
    </w:p>
    <w:p w:rsidR="0026550A" w:rsidRPr="00BA760E" w:rsidRDefault="00853045" w:rsidP="0026550A">
      <w:pPr>
        <w:jc w:val="both"/>
        <w:rPr>
          <w:sz w:val="20"/>
          <w:szCs w:val="20"/>
        </w:rPr>
      </w:pPr>
      <w:r>
        <w:rPr>
          <w:noProof/>
          <w:color w:val="0000FF"/>
          <w:sz w:val="20"/>
          <w:szCs w:val="20"/>
        </w:rPr>
        <w:drawing>
          <wp:anchor distT="0" distB="0" distL="114300" distR="114300" simplePos="0" relativeHeight="251656192" behindDoc="0" locked="0" layoutInCell="1" allowOverlap="1" wp14:anchorId="44CED4A6" wp14:editId="4DC0CD0E">
            <wp:simplePos x="0" y="0"/>
            <wp:positionH relativeFrom="column">
              <wp:posOffset>5372100</wp:posOffset>
            </wp:positionH>
            <wp:positionV relativeFrom="paragraph">
              <wp:posOffset>109855</wp:posOffset>
            </wp:positionV>
            <wp:extent cx="1485900" cy="1028700"/>
            <wp:effectExtent l="0" t="0" r="0" b="0"/>
            <wp:wrapSquare wrapText="bothSides"/>
            <wp:docPr id="90" name="圖片 90" descr="洞里薩-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洞里薩-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F19" w:rsidRPr="00B61CCA">
        <w:rPr>
          <w:color w:val="0000FF"/>
          <w:sz w:val="20"/>
          <w:szCs w:val="20"/>
        </w:rPr>
        <w:t xml:space="preserve">    </w:t>
      </w:r>
      <w:r w:rsidR="00124F19" w:rsidRPr="00B61CCA">
        <w:rPr>
          <w:rFonts w:hAnsi="新細明體"/>
          <w:sz w:val="20"/>
          <w:szCs w:val="20"/>
        </w:rPr>
        <w:t>今日搭乘遊船遊覽東南亞最大的淡水湖－</w:t>
      </w:r>
      <w:r w:rsidR="00124F19" w:rsidRPr="00B61CCA">
        <w:rPr>
          <w:rFonts w:hAnsi="新細明體"/>
          <w:color w:val="0000FF"/>
          <w:sz w:val="20"/>
          <w:szCs w:val="20"/>
        </w:rPr>
        <w:t>『洞里薩湖</w:t>
      </w:r>
      <w:r w:rsidR="00124F19" w:rsidRPr="00B61CCA">
        <w:rPr>
          <w:color w:val="0000FF"/>
          <w:sz w:val="20"/>
          <w:szCs w:val="20"/>
        </w:rPr>
        <w:t xml:space="preserve"> TONLE SAP</w:t>
      </w:r>
      <w:r w:rsidR="00124F19" w:rsidRPr="00B61CCA">
        <w:rPr>
          <w:rFonts w:hAnsi="新細明體"/>
          <w:color w:val="0000FF"/>
          <w:sz w:val="20"/>
          <w:szCs w:val="20"/>
        </w:rPr>
        <w:t>』</w:t>
      </w:r>
      <w:r w:rsidR="00124F19" w:rsidRPr="00B61CCA">
        <w:rPr>
          <w:rFonts w:hAnsi="新細明體"/>
          <w:sz w:val="20"/>
          <w:szCs w:val="20"/>
        </w:rPr>
        <w:t>，此湖總面積在雨季為</w:t>
      </w:r>
      <w:r w:rsidR="00124F19" w:rsidRPr="00B61CCA">
        <w:rPr>
          <w:sz w:val="20"/>
          <w:szCs w:val="20"/>
        </w:rPr>
        <w:t xml:space="preserve"> 10,000 </w:t>
      </w:r>
      <w:r w:rsidR="00124F19" w:rsidRPr="00B61CCA">
        <w:rPr>
          <w:rFonts w:hAnsi="新細明體"/>
          <w:sz w:val="20"/>
          <w:szCs w:val="20"/>
        </w:rPr>
        <w:t>平方公里，在旱季時為</w:t>
      </w:r>
      <w:r w:rsidR="00124F19" w:rsidRPr="00B61CCA">
        <w:rPr>
          <w:sz w:val="20"/>
          <w:szCs w:val="20"/>
        </w:rPr>
        <w:t xml:space="preserve"> 3,000 </w:t>
      </w:r>
      <w:r w:rsidR="00124F19" w:rsidRPr="00B61CCA">
        <w:rPr>
          <w:rFonts w:hAnsi="新細明體"/>
          <w:sz w:val="20"/>
          <w:szCs w:val="20"/>
        </w:rPr>
        <w:t>平方公里，而漁獲量之豐富，不僅源源不斷供應全高棉人民食用，亦可外銷。搭乘遊船在這遊湖中，您可看到當地水上人家於特有的船屋上捕魚、種菜、養豬；所有陸上設施應有盡有，舉凡醫院、加油站、學校、百貨公司</w:t>
      </w:r>
      <w:r w:rsidR="00124F19" w:rsidRPr="00B61CCA">
        <w:rPr>
          <w:sz w:val="20"/>
          <w:szCs w:val="20"/>
        </w:rPr>
        <w:t>…</w:t>
      </w:r>
      <w:r w:rsidR="00124F19" w:rsidRPr="00B61CCA">
        <w:rPr>
          <w:rFonts w:hAnsi="新細明體"/>
          <w:sz w:val="20"/>
          <w:szCs w:val="20"/>
        </w:rPr>
        <w:t>，別具特色。</w:t>
      </w:r>
      <w:r w:rsidR="0026550A" w:rsidRPr="0024423F">
        <w:rPr>
          <w:rFonts w:hAnsi="新細明體"/>
          <w:color w:val="800000"/>
          <w:sz w:val="20"/>
          <w:szCs w:val="20"/>
        </w:rPr>
        <w:t>「吳哥藝術學校」</w:t>
      </w:r>
      <w:r w:rsidR="0026550A" w:rsidRPr="0024423F">
        <w:rPr>
          <w:rFonts w:hAnsi="新細明體"/>
          <w:sz w:val="20"/>
          <w:szCs w:val="20"/>
        </w:rPr>
        <w:t>由柬埔寨教育司與法國政府</w:t>
      </w:r>
      <w:r w:rsidR="0026550A">
        <w:rPr>
          <w:rFonts w:hAnsi="新細明體" w:hint="eastAsia"/>
          <w:sz w:val="20"/>
          <w:szCs w:val="20"/>
        </w:rPr>
        <w:t>聯合</w:t>
      </w:r>
      <w:r w:rsidR="0026550A" w:rsidRPr="0024423F">
        <w:rPr>
          <w:rFonts w:hAnsi="新細明體"/>
          <w:sz w:val="20"/>
          <w:szCs w:val="20"/>
        </w:rPr>
        <w:t>，為保存吳哥窟古文明藝術傳承而設立的，</w:t>
      </w:r>
      <w:r w:rsidR="0026550A">
        <w:rPr>
          <w:rFonts w:hAnsi="新細明體" w:hint="eastAsia"/>
          <w:sz w:val="20"/>
          <w:szCs w:val="20"/>
        </w:rPr>
        <w:t>提供場地並訓練柬國青年培養一技之長的地方，在此您可了解手工藝品製作過程，亦可於此參觀選購紀念品留做紀念或贈送親友</w:t>
      </w:r>
      <w:r w:rsidR="0026550A">
        <w:rPr>
          <w:rFonts w:ascii="新細明體" w:hAnsi="新細明體" w:hint="eastAsia"/>
          <w:sz w:val="20"/>
          <w:szCs w:val="20"/>
        </w:rPr>
        <w:t>。</w:t>
      </w:r>
    </w:p>
    <w:p w:rsidR="00C17055" w:rsidRPr="00B61CCA" w:rsidRDefault="006E40B7" w:rsidP="00C17055">
      <w:pPr>
        <w:jc w:val="both"/>
      </w:pPr>
      <w:r w:rsidRPr="00B61CCA">
        <w:rPr>
          <w:rFonts w:hAnsi="新細明體"/>
          <w:color w:val="800000"/>
          <w:sz w:val="20"/>
          <w:szCs w:val="20"/>
        </w:rPr>
        <w:t>安排搭乘嘟嘟車遊吳哥市區感受吳哥市井之間的不同風貌。</w:t>
      </w:r>
      <w:r w:rsidR="00124F19" w:rsidRPr="00B61CCA">
        <w:rPr>
          <w:rFonts w:hAnsi="新細明體"/>
          <w:color w:val="800000"/>
          <w:sz w:val="20"/>
          <w:szCs w:val="20"/>
        </w:rPr>
        <w:t>晚餐精心為您安排柬埔寨民族舞蹈之</w:t>
      </w:r>
      <w:r w:rsidR="00124F19" w:rsidRPr="00B61CCA">
        <w:rPr>
          <w:color w:val="800000"/>
          <w:sz w:val="20"/>
          <w:szCs w:val="20"/>
        </w:rPr>
        <w:t>D</w:t>
      </w:r>
      <w:r w:rsidR="00853045">
        <w:rPr>
          <w:rFonts w:hint="eastAsia"/>
          <w:color w:val="800000"/>
          <w:sz w:val="20"/>
          <w:szCs w:val="20"/>
        </w:rPr>
        <w:t>inner</w:t>
      </w:r>
      <w:r w:rsidR="00124F19" w:rsidRPr="00B61CCA">
        <w:rPr>
          <w:color w:val="800000"/>
          <w:sz w:val="20"/>
          <w:szCs w:val="20"/>
        </w:rPr>
        <w:t xml:space="preserve"> S</w:t>
      </w:r>
      <w:r w:rsidR="00853045">
        <w:rPr>
          <w:rFonts w:hint="eastAsia"/>
          <w:color w:val="800000"/>
          <w:sz w:val="20"/>
          <w:szCs w:val="20"/>
        </w:rPr>
        <w:t>how</w:t>
      </w:r>
      <w:r w:rsidR="00124F19" w:rsidRPr="00B61CCA">
        <w:rPr>
          <w:rFonts w:hAnsi="新細明體"/>
          <w:color w:val="800000"/>
          <w:sz w:val="20"/>
          <w:szCs w:val="20"/>
        </w:rPr>
        <w:t>，並可藉由舞蹈了解古老神話中之精髓。</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0"/>
        <w:gridCol w:w="1440"/>
        <w:gridCol w:w="2340"/>
        <w:gridCol w:w="2340"/>
      </w:tblGrid>
      <w:tr w:rsidR="00853045" w:rsidRPr="00B61CCA" w:rsidTr="00CF5C49">
        <w:trPr>
          <w:trHeight w:val="93"/>
        </w:trPr>
        <w:tc>
          <w:tcPr>
            <w:tcW w:w="4680" w:type="dxa"/>
            <w:vMerge w:val="restart"/>
            <w:tcBorders>
              <w:top w:val="threeDEmboss" w:sz="12" w:space="0" w:color="auto"/>
              <w:left w:val="threeDEmboss" w:sz="12" w:space="0" w:color="auto"/>
              <w:right w:val="threeDEmboss" w:sz="12" w:space="0" w:color="auto"/>
            </w:tcBorders>
            <w:vAlign w:val="center"/>
          </w:tcPr>
          <w:p w:rsidR="00853045" w:rsidRDefault="00853045" w:rsidP="00454E66">
            <w:pPr>
              <w:ind w:firstLineChars="50" w:firstLine="100"/>
              <w:jc w:val="both"/>
              <w:rPr>
                <w:rFonts w:hAnsi="新細明體"/>
                <w:sz w:val="20"/>
                <w:szCs w:val="20"/>
              </w:rPr>
            </w:pPr>
            <w:r w:rsidRPr="00B61CCA">
              <w:rPr>
                <w:rFonts w:hAnsi="新細明體"/>
                <w:sz w:val="20"/>
                <w:szCs w:val="20"/>
              </w:rPr>
              <w:t>宿：</w:t>
            </w:r>
            <w:hyperlink r:id="rId25" w:history="1">
              <w:r w:rsidRPr="00B61CCA">
                <w:rPr>
                  <w:rStyle w:val="a9"/>
                  <w:sz w:val="20"/>
                  <w:szCs w:val="20"/>
                </w:rPr>
                <w:t>Treasure Oasis</w:t>
              </w:r>
            </w:hyperlink>
            <w:r w:rsidRPr="00B61CCA">
              <w:rPr>
                <w:sz w:val="20"/>
                <w:szCs w:val="20"/>
              </w:rPr>
              <w:t xml:space="preserve"> </w:t>
            </w:r>
            <w:r w:rsidRPr="00B61CCA">
              <w:rPr>
                <w:sz w:val="20"/>
                <w:szCs w:val="20"/>
              </w:rPr>
              <w:t>或</w:t>
            </w:r>
            <w:r w:rsidRPr="00B61CCA">
              <w:rPr>
                <w:sz w:val="20"/>
                <w:szCs w:val="20"/>
              </w:rPr>
              <w:t xml:space="preserve"> </w:t>
            </w:r>
            <w:hyperlink r:id="rId26" w:history="1">
              <w:r>
                <w:rPr>
                  <w:rStyle w:val="a9"/>
                  <w:bCs/>
                  <w:sz w:val="20"/>
                  <w:szCs w:val="20"/>
                </w:rPr>
                <w:t>Lucky Angkor</w:t>
              </w:r>
              <w:r>
                <w:rPr>
                  <w:rStyle w:val="a9"/>
                  <w:bCs/>
                  <w:sz w:val="20"/>
                  <w:szCs w:val="20"/>
                </w:rPr>
                <w:t>吳哥幸運</w:t>
              </w:r>
            </w:hyperlink>
            <w:r w:rsidRPr="00B61CCA">
              <w:rPr>
                <w:sz w:val="20"/>
                <w:szCs w:val="20"/>
              </w:rPr>
              <w:t xml:space="preserve"> </w:t>
            </w:r>
            <w:r w:rsidRPr="00B61CCA">
              <w:rPr>
                <w:rFonts w:hAnsi="新細明體"/>
                <w:sz w:val="20"/>
                <w:szCs w:val="20"/>
              </w:rPr>
              <w:t>或</w:t>
            </w:r>
          </w:p>
          <w:p w:rsidR="00853045" w:rsidRPr="00B61CCA" w:rsidRDefault="00853045" w:rsidP="00454E66">
            <w:pPr>
              <w:ind w:firstLineChars="50" w:firstLine="100"/>
              <w:jc w:val="both"/>
              <w:rPr>
                <w:sz w:val="20"/>
                <w:szCs w:val="20"/>
              </w:rPr>
            </w:pPr>
            <w:r>
              <w:rPr>
                <w:rFonts w:hAnsi="新細明體" w:hint="eastAsia"/>
                <w:sz w:val="20"/>
                <w:szCs w:val="20"/>
              </w:rPr>
              <w:t xml:space="preserve">    </w:t>
            </w:r>
            <w:hyperlink r:id="rId27" w:history="1">
              <w:r>
                <w:rPr>
                  <w:rStyle w:val="a9"/>
                  <w:sz w:val="20"/>
                  <w:szCs w:val="20"/>
                </w:rPr>
                <w:t>Smiling</w:t>
              </w:r>
              <w:r>
                <w:rPr>
                  <w:rStyle w:val="a9"/>
                  <w:sz w:val="20"/>
                  <w:szCs w:val="20"/>
                </w:rPr>
                <w:t>吳哥微笑</w:t>
              </w:r>
            </w:hyperlink>
            <w:r w:rsidRPr="00B61CCA">
              <w:rPr>
                <w:sz w:val="20"/>
                <w:szCs w:val="20"/>
              </w:rPr>
              <w:t xml:space="preserve"> </w:t>
            </w:r>
            <w:r w:rsidRPr="00B61CCA">
              <w:rPr>
                <w:sz w:val="20"/>
                <w:szCs w:val="20"/>
              </w:rPr>
              <w:t>或</w:t>
            </w:r>
            <w:r w:rsidRPr="00B61CCA">
              <w:rPr>
                <w:sz w:val="20"/>
                <w:szCs w:val="20"/>
              </w:rPr>
              <w:t xml:space="preserve"> </w:t>
            </w:r>
            <w:hyperlink r:id="rId28" w:history="1">
              <w:r>
                <w:rPr>
                  <w:rStyle w:val="a9"/>
                  <w:sz w:val="20"/>
                  <w:szCs w:val="20"/>
                </w:rPr>
                <w:t>Riviera</w:t>
              </w:r>
              <w:r>
                <w:rPr>
                  <w:rStyle w:val="a9"/>
                  <w:sz w:val="20"/>
                  <w:szCs w:val="20"/>
                </w:rPr>
                <w:t>吳哥河畔</w:t>
              </w:r>
            </w:hyperlink>
            <w:r>
              <w:rPr>
                <w:rFonts w:hint="eastAsia"/>
                <w:sz w:val="20"/>
                <w:szCs w:val="20"/>
              </w:rPr>
              <w:t xml:space="preserve"> </w:t>
            </w:r>
            <w:r w:rsidRPr="00B61CCA">
              <w:rPr>
                <w:rFonts w:hAnsi="新細明體"/>
                <w:bCs/>
                <w:color w:val="000000"/>
                <w:sz w:val="20"/>
                <w:szCs w:val="20"/>
              </w:rPr>
              <w:t>或</w:t>
            </w:r>
            <w:r>
              <w:rPr>
                <w:rFonts w:hAnsi="新細明體" w:hint="eastAsia"/>
                <w:bCs/>
                <w:color w:val="000000"/>
                <w:sz w:val="20"/>
                <w:szCs w:val="20"/>
              </w:rPr>
              <w:t xml:space="preserve"> </w:t>
            </w:r>
            <w:hyperlink r:id="rId29" w:history="1"/>
            <w:r w:rsidRPr="00B61CCA">
              <w:rPr>
                <w:rFonts w:hAnsi="新細明體"/>
                <w:bCs/>
                <w:color w:val="000000"/>
                <w:sz w:val="20"/>
                <w:szCs w:val="20"/>
              </w:rPr>
              <w:t>同級</w:t>
            </w: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午餐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晚餐</w:t>
            </w:r>
          </w:p>
        </w:tc>
      </w:tr>
      <w:tr w:rsidR="005D4FC6" w:rsidRPr="00B61CCA" w:rsidTr="00CF5C49">
        <w:trPr>
          <w:trHeight w:val="20"/>
        </w:trPr>
        <w:tc>
          <w:tcPr>
            <w:tcW w:w="4680" w:type="dxa"/>
            <w:vMerge/>
            <w:tcBorders>
              <w:left w:val="threeDEmboss" w:sz="12" w:space="0" w:color="auto"/>
              <w:bottom w:val="threeDEmboss" w:sz="12" w:space="0" w:color="auto"/>
              <w:right w:val="threeDEmboss" w:sz="12" w:space="0" w:color="auto"/>
            </w:tcBorders>
            <w:vAlign w:val="center"/>
          </w:tcPr>
          <w:p w:rsidR="005D4FC6" w:rsidRPr="00B61CCA" w:rsidRDefault="005D4FC6" w:rsidP="003F3997">
            <w:pPr>
              <w:jc w:val="both"/>
              <w:rPr>
                <w:sz w:val="20"/>
                <w:szCs w:val="20"/>
              </w:rPr>
            </w:pP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5D4FC6" w:rsidRPr="00B61CCA" w:rsidRDefault="005D4FC6" w:rsidP="003F3997">
            <w:pPr>
              <w:ind w:left="-25"/>
              <w:jc w:val="center"/>
              <w:rPr>
                <w:sz w:val="20"/>
                <w:szCs w:val="20"/>
              </w:rPr>
            </w:pPr>
            <w:r w:rsidRPr="00B61CCA">
              <w:rPr>
                <w:rFonts w:hAnsi="新細明體"/>
                <w:sz w:val="20"/>
                <w:szCs w:val="20"/>
              </w:rPr>
              <w:t>飯店自助餐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5D4FC6" w:rsidRPr="00B61CCA" w:rsidRDefault="00B61CCA" w:rsidP="003F3997">
            <w:pPr>
              <w:jc w:val="center"/>
              <w:rPr>
                <w:sz w:val="20"/>
                <w:szCs w:val="20"/>
              </w:rPr>
            </w:pPr>
            <w:r w:rsidRPr="00B61CCA">
              <w:rPr>
                <w:sz w:val="20"/>
                <w:szCs w:val="20"/>
              </w:rPr>
              <w:t>義記餐廳</w:t>
            </w:r>
            <w:r w:rsidR="005D4FC6" w:rsidRPr="00B61CCA">
              <w:rPr>
                <w:sz w:val="20"/>
                <w:szCs w:val="20"/>
              </w:rPr>
              <w:t>-</w:t>
            </w:r>
            <w:r w:rsidR="005D4FC6" w:rsidRPr="00B61CCA">
              <w:rPr>
                <w:sz w:val="20"/>
                <w:szCs w:val="20"/>
              </w:rPr>
              <w:t>柬式風味</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5D4FC6" w:rsidRPr="00B61CCA" w:rsidRDefault="00707DD6" w:rsidP="003F3997">
            <w:pPr>
              <w:jc w:val="center"/>
              <w:rPr>
                <w:sz w:val="20"/>
                <w:szCs w:val="20"/>
              </w:rPr>
            </w:pPr>
            <w:r w:rsidRPr="00B61CCA">
              <w:rPr>
                <w:rFonts w:hAnsi="新細明體"/>
                <w:sz w:val="20"/>
                <w:szCs w:val="20"/>
              </w:rPr>
              <w:t>湄公河</w:t>
            </w:r>
            <w:r w:rsidR="005D4FC6" w:rsidRPr="00B61CCA">
              <w:rPr>
                <w:rFonts w:hAnsi="新細明體"/>
                <w:sz w:val="20"/>
                <w:szCs w:val="20"/>
              </w:rPr>
              <w:t>自助餐</w:t>
            </w:r>
            <w:r w:rsidR="005D4FC6" w:rsidRPr="00B61CCA">
              <w:rPr>
                <w:sz w:val="20"/>
                <w:szCs w:val="20"/>
              </w:rPr>
              <w:t>+Show</w:t>
            </w:r>
          </w:p>
        </w:tc>
      </w:tr>
    </w:tbl>
    <w:p w:rsidR="005D4FC6" w:rsidRPr="00B61CCA" w:rsidRDefault="005D4FC6" w:rsidP="003F3997">
      <w:pPr>
        <w:rPr>
          <w:b/>
          <w:sz w:val="26"/>
          <w:szCs w:val="26"/>
        </w:rPr>
      </w:pPr>
    </w:p>
    <w:p w:rsidR="005D4FC6" w:rsidRPr="00B61CCA" w:rsidRDefault="005D4FC6" w:rsidP="003F3997">
      <w:pPr>
        <w:rPr>
          <w:b/>
        </w:rPr>
      </w:pPr>
      <w:r w:rsidRPr="00B61CCA">
        <w:rPr>
          <w:rFonts w:hAnsi="新細明體"/>
          <w:b/>
        </w:rPr>
        <w:t>第三天</w:t>
      </w:r>
      <w:r w:rsidRPr="00B61CCA">
        <w:rPr>
          <w:b/>
        </w:rPr>
        <w:t xml:space="preserve">  </w:t>
      </w:r>
      <w:r w:rsidRPr="00B61CCA">
        <w:rPr>
          <w:rFonts w:hAnsi="新細明體"/>
          <w:b/>
        </w:rPr>
        <w:t>吳哥窟</w:t>
      </w:r>
      <w:r w:rsidR="00D530F8" w:rsidRPr="00B61CCA">
        <w:rPr>
          <w:b/>
        </w:rPr>
        <w:t xml:space="preserve"> </w:t>
      </w:r>
      <w:r w:rsidRPr="00B61CCA">
        <w:rPr>
          <w:b/>
          <w:bCs/>
        </w:rPr>
        <w:sym w:font="Webdings" w:char="F076"/>
      </w:r>
      <w:r w:rsidRPr="00B61CCA">
        <w:rPr>
          <w:b/>
        </w:rPr>
        <w:t xml:space="preserve"> (</w:t>
      </w:r>
      <w:r w:rsidRPr="00B61CCA">
        <w:rPr>
          <w:rFonts w:hAnsi="新細明體"/>
          <w:b/>
          <w:bCs/>
          <w:iCs/>
        </w:rPr>
        <w:t>女皇宮</w:t>
      </w:r>
      <w:r w:rsidRPr="00B61CCA">
        <w:rPr>
          <w:b/>
          <w:bCs/>
          <w:iCs/>
        </w:rPr>
        <w:t>-</w:t>
      </w:r>
      <w:r w:rsidRPr="00B61CCA">
        <w:rPr>
          <w:rFonts w:hAnsi="新細明體"/>
          <w:b/>
          <w:bCs/>
          <w:iCs/>
        </w:rPr>
        <w:t>邦蒂斯蕾古神殿</w:t>
      </w:r>
      <w:r w:rsidR="00707DD6" w:rsidRPr="00B61CCA">
        <w:rPr>
          <w:rFonts w:hAnsi="新細明體"/>
          <w:b/>
          <w:bCs/>
          <w:iCs/>
        </w:rPr>
        <w:t>，</w:t>
      </w:r>
      <w:r w:rsidR="00707DD6" w:rsidRPr="00B61CCA">
        <w:rPr>
          <w:rFonts w:hAnsi="新細明體"/>
          <w:b/>
        </w:rPr>
        <w:t>小吳哥城</w:t>
      </w:r>
      <w:r w:rsidR="00707DD6" w:rsidRPr="00B61CCA">
        <w:rPr>
          <w:b/>
        </w:rPr>
        <w:t xml:space="preserve">Angkor </w:t>
      </w:r>
      <w:proofErr w:type="spellStart"/>
      <w:r w:rsidR="00707DD6" w:rsidRPr="00B61CCA">
        <w:rPr>
          <w:b/>
        </w:rPr>
        <w:t>Wat</w:t>
      </w:r>
      <w:proofErr w:type="spellEnd"/>
      <w:r w:rsidRPr="00B61CCA">
        <w:rPr>
          <w:rFonts w:hAnsi="新細明體"/>
          <w:b/>
          <w:bCs/>
          <w:iCs/>
        </w:rPr>
        <w:t>，塔普倫神廟，</w:t>
      </w:r>
      <w:r w:rsidRPr="00B61CCA">
        <w:rPr>
          <w:rFonts w:hAnsi="新細明體"/>
          <w:b/>
        </w:rPr>
        <w:t>大吳哥城</w:t>
      </w:r>
      <w:r w:rsidR="00405B5D" w:rsidRPr="00B61CCA">
        <w:rPr>
          <w:b/>
        </w:rPr>
        <w:t>→</w:t>
      </w:r>
      <w:r w:rsidRPr="00B61CCA">
        <w:rPr>
          <w:rFonts w:hAnsi="新細明體"/>
          <w:b/>
        </w:rPr>
        <w:t>大南門</w:t>
      </w:r>
    </w:p>
    <w:p w:rsidR="005D4FC6" w:rsidRPr="00B61CCA" w:rsidRDefault="005D4FC6" w:rsidP="003F3997">
      <w:pPr>
        <w:ind w:rightChars="-123" w:right="-295"/>
      </w:pPr>
      <w:r w:rsidRPr="00B61CCA">
        <w:rPr>
          <w:b/>
          <w:bCs/>
          <w:iCs/>
        </w:rPr>
        <w:t xml:space="preserve">        </w:t>
      </w:r>
      <w:r w:rsidR="00B61CCA" w:rsidRPr="00B61CCA">
        <w:rPr>
          <w:b/>
        </w:rPr>
        <w:t>→</w:t>
      </w:r>
      <w:r w:rsidR="00707DD6" w:rsidRPr="00B61CCA">
        <w:rPr>
          <w:rFonts w:hAnsi="新細明體"/>
          <w:b/>
          <w:bCs/>
          <w:iCs/>
        </w:rPr>
        <w:t>巴戎神廟</w:t>
      </w:r>
      <w:r w:rsidR="00707DD6" w:rsidRPr="00B61CCA">
        <w:rPr>
          <w:b/>
        </w:rPr>
        <w:t>→</w:t>
      </w:r>
      <w:r w:rsidR="00707DD6" w:rsidRPr="00B61CCA">
        <w:rPr>
          <w:rFonts w:hAnsi="新細明體"/>
          <w:b/>
          <w:bCs/>
          <w:iCs/>
        </w:rPr>
        <w:t>古代法院</w:t>
      </w:r>
      <w:r w:rsidR="00405B5D" w:rsidRPr="00B61CCA">
        <w:rPr>
          <w:b/>
        </w:rPr>
        <w:t>→</w:t>
      </w:r>
      <w:r w:rsidRPr="00B61CCA">
        <w:rPr>
          <w:rFonts w:hAnsi="新細明體"/>
          <w:b/>
          <w:bCs/>
          <w:iCs/>
        </w:rPr>
        <w:t>鬥象台</w:t>
      </w:r>
      <w:r w:rsidR="00124F19" w:rsidRPr="00B61CCA">
        <w:rPr>
          <w:rFonts w:hAnsi="新細明體"/>
          <w:b/>
        </w:rPr>
        <w:t>，巴肯山日落</w:t>
      </w:r>
      <w:r w:rsidRPr="00B61CCA">
        <w:rPr>
          <w:b/>
        </w:rPr>
        <w:t>)</w:t>
      </w:r>
    </w:p>
    <w:p w:rsidR="00FB1658" w:rsidRPr="00B61CCA" w:rsidRDefault="00853045" w:rsidP="00C17055">
      <w:pPr>
        <w:ind w:left="-23"/>
        <w:jc w:val="both"/>
        <w:rPr>
          <w:sz w:val="20"/>
          <w:szCs w:val="20"/>
        </w:rPr>
      </w:pPr>
      <w:r>
        <w:rPr>
          <w:noProof/>
          <w:sz w:val="20"/>
          <w:szCs w:val="20"/>
        </w:rPr>
        <w:drawing>
          <wp:anchor distT="0" distB="0" distL="114300" distR="114300" simplePos="0" relativeHeight="251657216" behindDoc="0" locked="0" layoutInCell="1" allowOverlap="1">
            <wp:simplePos x="0" y="0"/>
            <wp:positionH relativeFrom="column">
              <wp:posOffset>5372100</wp:posOffset>
            </wp:positionH>
            <wp:positionV relativeFrom="paragraph">
              <wp:posOffset>47625</wp:posOffset>
            </wp:positionV>
            <wp:extent cx="1485900" cy="1028700"/>
            <wp:effectExtent l="0" t="0" r="0" b="0"/>
            <wp:wrapSquare wrapText="bothSides"/>
            <wp:docPr id="91" name="圖片 91" descr="女皇宮-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女皇宮-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F19" w:rsidRPr="00B61CCA">
        <w:rPr>
          <w:sz w:val="20"/>
          <w:szCs w:val="20"/>
        </w:rPr>
        <w:t xml:space="preserve">    </w:t>
      </w:r>
      <w:r w:rsidR="00124F19" w:rsidRPr="00B61CCA">
        <w:rPr>
          <w:rFonts w:hAnsi="新細明體"/>
          <w:sz w:val="20"/>
          <w:szCs w:val="20"/>
        </w:rPr>
        <w:t>今日安排前往深入探索位於大吳哥東北面</w:t>
      </w:r>
      <w:smartTag w:uri="urn:schemas-microsoft-com:office:smarttags" w:element="chmetcnv">
        <w:smartTagPr>
          <w:attr w:name="UnitName" w:val="公里"/>
          <w:attr w:name="SourceValue" w:val="21"/>
          <w:attr w:name="HasSpace" w:val="False"/>
          <w:attr w:name="Negative" w:val="False"/>
          <w:attr w:name="NumberType" w:val="1"/>
          <w:attr w:name="TCSC" w:val="0"/>
        </w:smartTagPr>
        <w:r w:rsidR="00124F19" w:rsidRPr="00B61CCA">
          <w:rPr>
            <w:sz w:val="20"/>
            <w:szCs w:val="20"/>
          </w:rPr>
          <w:t>21</w:t>
        </w:r>
        <w:r w:rsidR="00124F19" w:rsidRPr="00B61CCA">
          <w:rPr>
            <w:rFonts w:hAnsi="新細明體"/>
            <w:sz w:val="20"/>
            <w:szCs w:val="20"/>
          </w:rPr>
          <w:t>公里</w:t>
        </w:r>
      </w:smartTag>
      <w:r w:rsidR="00124F19" w:rsidRPr="00B61CCA">
        <w:rPr>
          <w:rFonts w:hAnsi="新細明體"/>
          <w:sz w:val="20"/>
          <w:szCs w:val="20"/>
        </w:rPr>
        <w:t>，距離省會</w:t>
      </w:r>
      <w:r w:rsidR="00124F19" w:rsidRPr="00B61CCA">
        <w:rPr>
          <w:sz w:val="20"/>
          <w:szCs w:val="20"/>
        </w:rPr>
        <w:t>35</w:t>
      </w:r>
      <w:r w:rsidR="00124F19" w:rsidRPr="00B61CCA">
        <w:rPr>
          <w:rFonts w:hAnsi="新細明體"/>
          <w:sz w:val="20"/>
          <w:szCs w:val="20"/>
        </w:rPr>
        <w:t>公里的</w:t>
      </w:r>
      <w:r w:rsidR="00124F19" w:rsidRPr="00B61CCA">
        <w:rPr>
          <w:rFonts w:hAnsi="新細明體"/>
          <w:color w:val="FF0000"/>
          <w:sz w:val="20"/>
          <w:szCs w:val="20"/>
        </w:rPr>
        <w:t>【</w:t>
      </w:r>
      <w:r w:rsidR="00124F19" w:rsidRPr="00B61CCA">
        <w:rPr>
          <w:rFonts w:hAnsi="新細明體"/>
          <w:bCs/>
          <w:color w:val="FF0000"/>
          <w:sz w:val="20"/>
          <w:szCs w:val="20"/>
        </w:rPr>
        <w:t>班蒂斯蕾古剎</w:t>
      </w:r>
      <w:r w:rsidR="00124F19" w:rsidRPr="00B61CCA">
        <w:rPr>
          <w:rFonts w:hAnsi="新細明體"/>
          <w:color w:val="FF0000"/>
          <w:sz w:val="20"/>
          <w:szCs w:val="20"/>
        </w:rPr>
        <w:t>】</w:t>
      </w:r>
      <w:r w:rsidR="00124F19" w:rsidRPr="00B61CCA">
        <w:rPr>
          <w:rFonts w:hAnsi="新細明體"/>
          <w:bCs/>
          <w:sz w:val="20"/>
          <w:szCs w:val="20"/>
        </w:rPr>
        <w:t>又名</w:t>
      </w:r>
      <w:r w:rsidR="00124F19" w:rsidRPr="00B61CCA">
        <w:rPr>
          <w:rFonts w:hAnsi="新細明體"/>
          <w:color w:val="0000FF"/>
          <w:sz w:val="20"/>
          <w:szCs w:val="20"/>
        </w:rPr>
        <w:t>『</w:t>
      </w:r>
      <w:r w:rsidR="00124F19" w:rsidRPr="00B61CCA">
        <w:rPr>
          <w:rFonts w:hAnsi="新細明體"/>
          <w:bCs/>
          <w:color w:val="0000FF"/>
          <w:sz w:val="20"/>
          <w:szCs w:val="20"/>
        </w:rPr>
        <w:t>女皇宮</w:t>
      </w:r>
      <w:r w:rsidR="00124F19" w:rsidRPr="00B61CCA">
        <w:rPr>
          <w:rFonts w:hAnsi="新細明體"/>
          <w:color w:val="0000FF"/>
          <w:sz w:val="20"/>
          <w:szCs w:val="20"/>
        </w:rPr>
        <w:t>』</w:t>
      </w:r>
      <w:r w:rsidR="00124F19" w:rsidRPr="00B61CCA">
        <w:rPr>
          <w:rFonts w:hAnsi="新細明體"/>
          <w:sz w:val="20"/>
          <w:szCs w:val="20"/>
        </w:rPr>
        <w:t>，建於十世紀，公元</w:t>
      </w:r>
      <w:r w:rsidR="00124F19" w:rsidRPr="00B61CCA">
        <w:rPr>
          <w:sz w:val="20"/>
          <w:szCs w:val="20"/>
        </w:rPr>
        <w:t>967</w:t>
      </w:r>
      <w:r w:rsidR="00124F19" w:rsidRPr="00B61CCA">
        <w:rPr>
          <w:rFonts w:hAnsi="新細明體"/>
          <w:sz w:val="20"/>
          <w:szCs w:val="20"/>
        </w:rPr>
        <w:t>年時值加亞華羅曼五世王朝，此地為尊奉婆羅門教三大主神之一的</w:t>
      </w:r>
      <w:r w:rsidR="00124F19" w:rsidRPr="00B61CCA">
        <w:rPr>
          <w:rFonts w:hAnsi="新細明體"/>
          <w:bCs/>
          <w:sz w:val="20"/>
          <w:szCs w:val="20"/>
        </w:rPr>
        <w:t>濕婆神</w:t>
      </w:r>
      <w:r w:rsidR="00124F19" w:rsidRPr="00B61CCA">
        <w:rPr>
          <w:rFonts w:hAnsi="新細明體"/>
          <w:sz w:val="20"/>
          <w:szCs w:val="20"/>
        </w:rPr>
        <w:t>。由於建造此座古剎的石頭為美麗的粉紅色，此廟壁畫的雕工是所有吳哥古蹟中最精緻細美的，其中最令人讚賞的是創作者竟能將堅硬的石塊，如雕刻木頭般琢磨出層次分明線條柔纖的精細作品，不論門楣或石壁或窗櫺，都刻鏤的一絲不茍，巧奪天工，妙不可言，是吳哥所有寺廟中石雕作品最上乘，也是柬埔寨藝術的顛峰之作，故又有「吳哥藝術之鑽」之美譽。</w:t>
      </w:r>
    </w:p>
    <w:p w:rsidR="004664D8" w:rsidRPr="00B61CCA" w:rsidRDefault="00853045" w:rsidP="00C17055">
      <w:pPr>
        <w:ind w:left="-23"/>
        <w:jc w:val="both"/>
        <w:rPr>
          <w:color w:val="FF0000"/>
          <w:sz w:val="20"/>
          <w:szCs w:val="20"/>
        </w:rPr>
      </w:pPr>
      <w:r>
        <w:rPr>
          <w:noProof/>
          <w:color w:val="FF0000"/>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38100</wp:posOffset>
            </wp:positionV>
            <wp:extent cx="1485900" cy="1028700"/>
            <wp:effectExtent l="0" t="0" r="0" b="0"/>
            <wp:wrapSquare wrapText="bothSides"/>
            <wp:docPr id="97" name="圖片 97" descr="小吳哥-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小吳哥-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0B7" w:rsidRPr="00B61CCA">
        <w:rPr>
          <w:rFonts w:hAnsi="新細明體"/>
          <w:bCs/>
          <w:color w:val="FF0000"/>
          <w:spacing w:val="-4"/>
          <w:sz w:val="20"/>
          <w:szCs w:val="20"/>
        </w:rPr>
        <w:t>【小吳哥窟</w:t>
      </w:r>
      <w:r w:rsidR="006E40B7" w:rsidRPr="00B61CCA">
        <w:rPr>
          <w:bCs/>
          <w:color w:val="FF0000"/>
          <w:spacing w:val="-4"/>
          <w:sz w:val="20"/>
          <w:szCs w:val="20"/>
        </w:rPr>
        <w:t xml:space="preserve">Angkor </w:t>
      </w:r>
      <w:proofErr w:type="spellStart"/>
      <w:r w:rsidR="006E40B7" w:rsidRPr="00B61CCA">
        <w:rPr>
          <w:bCs/>
          <w:color w:val="FF0000"/>
          <w:spacing w:val="-4"/>
          <w:sz w:val="20"/>
          <w:szCs w:val="20"/>
        </w:rPr>
        <w:t>Wat</w:t>
      </w:r>
      <w:proofErr w:type="spellEnd"/>
      <w:r w:rsidR="006E40B7" w:rsidRPr="00B61CCA">
        <w:rPr>
          <w:rFonts w:hAnsi="新細明體"/>
          <w:bCs/>
          <w:color w:val="FF0000"/>
          <w:spacing w:val="-4"/>
          <w:sz w:val="20"/>
          <w:szCs w:val="20"/>
        </w:rPr>
        <w:t>】</w:t>
      </w:r>
      <w:r w:rsidR="006E40B7" w:rsidRPr="00B61CCA">
        <w:rPr>
          <w:rFonts w:hAnsi="新細明體"/>
          <w:bCs/>
          <w:spacing w:val="-4"/>
          <w:sz w:val="20"/>
          <w:szCs w:val="20"/>
        </w:rPr>
        <w:t>高棉有史以來最雄偉的都城，</w:t>
      </w:r>
      <w:r w:rsidR="006E40B7" w:rsidRPr="00B61CCA">
        <w:rPr>
          <w:rFonts w:hAnsi="新細明體"/>
          <w:color w:val="000000"/>
          <w:sz w:val="20"/>
          <w:szCs w:val="20"/>
        </w:rPr>
        <w:t>佔地極廣，東西長</w:t>
      </w:r>
      <w:r w:rsidR="006E40B7" w:rsidRPr="00B61CCA">
        <w:rPr>
          <w:color w:val="000000"/>
          <w:sz w:val="20"/>
          <w:szCs w:val="20"/>
        </w:rPr>
        <w:t>10,000</w:t>
      </w:r>
      <w:r w:rsidR="006E40B7" w:rsidRPr="00B61CCA">
        <w:rPr>
          <w:rFonts w:hAnsi="新細明體"/>
          <w:color w:val="000000"/>
          <w:sz w:val="20"/>
          <w:szCs w:val="20"/>
        </w:rPr>
        <w:t>餘公尺，南北寬約</w:t>
      </w:r>
      <w:r w:rsidR="006E40B7" w:rsidRPr="00B61CCA">
        <w:rPr>
          <w:color w:val="000000"/>
          <w:sz w:val="20"/>
          <w:szCs w:val="20"/>
        </w:rPr>
        <w:t>800</w:t>
      </w:r>
      <w:r w:rsidR="006E40B7" w:rsidRPr="00B61CCA">
        <w:rPr>
          <w:rFonts w:hAnsi="新細明體"/>
          <w:color w:val="000000"/>
          <w:sz w:val="20"/>
          <w:szCs w:val="20"/>
        </w:rPr>
        <w:t>多公尺，周圍有一條寬達</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006E40B7" w:rsidRPr="00B61CCA">
          <w:rPr>
            <w:color w:val="000000"/>
            <w:sz w:val="20"/>
            <w:szCs w:val="20"/>
          </w:rPr>
          <w:t>200</w:t>
        </w:r>
        <w:r w:rsidR="006E40B7" w:rsidRPr="00B61CCA">
          <w:rPr>
            <w:rFonts w:hAnsi="新細明體"/>
            <w:color w:val="000000"/>
            <w:sz w:val="20"/>
            <w:szCs w:val="20"/>
          </w:rPr>
          <w:t>公尺</w:t>
        </w:r>
      </w:smartTag>
      <w:r w:rsidR="006E40B7" w:rsidRPr="00B61CCA">
        <w:rPr>
          <w:rFonts w:hAnsi="新細明體"/>
          <w:color w:val="000000"/>
          <w:sz w:val="20"/>
          <w:szCs w:val="20"/>
        </w:rPr>
        <w:t>的城壕與護城河環繞。入塔門後，參訪者必須先經過一條長達</w:t>
      </w:r>
      <w:r w:rsidR="006E40B7" w:rsidRPr="00B61CCA">
        <w:rPr>
          <w:color w:val="000000"/>
          <w:sz w:val="20"/>
          <w:szCs w:val="20"/>
        </w:rPr>
        <w:t>200</w:t>
      </w:r>
      <w:r w:rsidR="006E40B7" w:rsidRPr="00B61CCA">
        <w:rPr>
          <w:rFonts w:hAnsi="新細明體"/>
          <w:color w:val="000000"/>
          <w:sz w:val="20"/>
          <w:szCs w:val="20"/>
        </w:rPr>
        <w:t>多公尺，跨越</w:t>
      </w:r>
      <w:r w:rsidR="00670997">
        <w:rPr>
          <w:rFonts w:hAnsi="新細明體" w:hint="eastAsia"/>
          <w:color w:val="000000"/>
          <w:sz w:val="20"/>
          <w:szCs w:val="20"/>
        </w:rPr>
        <w:t>護城河</w:t>
      </w:r>
      <w:r w:rsidR="006E40B7" w:rsidRPr="00B61CCA">
        <w:rPr>
          <w:rFonts w:hAnsi="新細明體"/>
          <w:color w:val="000000"/>
          <w:sz w:val="20"/>
          <w:szCs w:val="20"/>
        </w:rPr>
        <w:t>的</w:t>
      </w:r>
      <w:proofErr w:type="gramStart"/>
      <w:r w:rsidR="006E40B7" w:rsidRPr="00B61CCA">
        <w:rPr>
          <w:rFonts w:hAnsi="新細明體"/>
          <w:color w:val="000000"/>
          <w:sz w:val="20"/>
          <w:szCs w:val="20"/>
        </w:rPr>
        <w:t>石砌長道</w:t>
      </w:r>
      <w:proofErr w:type="gramEnd"/>
      <w:r w:rsidR="006E40B7" w:rsidRPr="00B61CCA">
        <w:rPr>
          <w:rFonts w:hAnsi="新細明體"/>
          <w:color w:val="000000"/>
          <w:sz w:val="20"/>
          <w:szCs w:val="20"/>
        </w:rPr>
        <w:t>，有著七頭蛇的石雕橫亙於護城河，然後再通過近</w:t>
      </w:r>
      <w:r w:rsidR="006E40B7" w:rsidRPr="00B61CCA">
        <w:rPr>
          <w:color w:val="000000"/>
          <w:sz w:val="20"/>
          <w:szCs w:val="20"/>
        </w:rPr>
        <w:t>500</w:t>
      </w:r>
      <w:r w:rsidR="006E40B7" w:rsidRPr="00B61CCA">
        <w:rPr>
          <w:rFonts w:hAnsi="新細明體"/>
          <w:color w:val="000000"/>
          <w:sz w:val="20"/>
          <w:szCs w:val="20"/>
        </w:rPr>
        <w:t>公尺的參道才能抵達中央神殿。</w:t>
      </w:r>
      <w:r w:rsidR="00707DD6" w:rsidRPr="00B61CCA">
        <w:rPr>
          <w:rFonts w:hAnsi="新細明體"/>
          <w:bCs/>
          <w:spacing w:val="-4"/>
          <w:sz w:val="20"/>
          <w:szCs w:val="20"/>
        </w:rPr>
        <w:t>小吳哥拜陽神廟，其中央有一座聖山和築於其上的廟殿，供奉護衛吳哥王朝的昆濕奴神，而昆濕奴神既代表太陽王。</w:t>
      </w:r>
      <w:r w:rsidR="006E40B7" w:rsidRPr="00B61CCA">
        <w:rPr>
          <w:rFonts w:hAnsi="新細明體"/>
          <w:bCs/>
          <w:spacing w:val="-4"/>
          <w:sz w:val="20"/>
          <w:szCs w:val="20"/>
        </w:rPr>
        <w:t>中心塔的高度達</w:t>
      </w:r>
      <w:smartTag w:uri="urn:schemas-microsoft-com:office:smarttags" w:element="chmetcnv">
        <w:smartTagPr>
          <w:attr w:name="UnitName" w:val="公尺"/>
          <w:attr w:name="SourceValue" w:val="65"/>
          <w:attr w:name="HasSpace" w:val="False"/>
          <w:attr w:name="Negative" w:val="False"/>
          <w:attr w:name="NumberType" w:val="1"/>
          <w:attr w:name="TCSC" w:val="0"/>
        </w:smartTagPr>
        <w:r w:rsidR="006E40B7" w:rsidRPr="00B61CCA">
          <w:rPr>
            <w:bCs/>
            <w:spacing w:val="-4"/>
            <w:sz w:val="20"/>
            <w:szCs w:val="20"/>
          </w:rPr>
          <w:t>65</w:t>
        </w:r>
        <w:r w:rsidR="006E40B7" w:rsidRPr="00B61CCA">
          <w:rPr>
            <w:rFonts w:hAnsi="新細明體"/>
            <w:bCs/>
            <w:spacing w:val="-4"/>
            <w:sz w:val="20"/>
            <w:szCs w:val="20"/>
          </w:rPr>
          <w:t>公尺</w:t>
        </w:r>
      </w:smartTag>
      <w:r w:rsidR="006E40B7" w:rsidRPr="00B61CCA">
        <w:rPr>
          <w:rFonts w:hAnsi="新細明體"/>
          <w:bCs/>
          <w:spacing w:val="-4"/>
          <w:sz w:val="20"/>
          <w:szCs w:val="20"/>
        </w:rPr>
        <w:t>，相當</w:t>
      </w:r>
      <w:r w:rsidR="006E40B7" w:rsidRPr="00B61CCA">
        <w:rPr>
          <w:bCs/>
          <w:spacing w:val="-4"/>
          <w:sz w:val="20"/>
          <w:szCs w:val="20"/>
        </w:rPr>
        <w:t>20</w:t>
      </w:r>
      <w:r w:rsidR="006E40B7" w:rsidRPr="00B61CCA">
        <w:rPr>
          <w:rFonts w:hAnsi="新細明體"/>
          <w:bCs/>
          <w:spacing w:val="-4"/>
          <w:sz w:val="20"/>
          <w:szCs w:val="20"/>
        </w:rPr>
        <w:t>層樓高，它是山形廟的最高峰，城內精雕細琢磚磚瓦瓦，一磚一故事，一瓦一神話。由此可遠眺四周；雖然茂盛的植物充塞其間，但卻井然有序，世人所詳知之〝吳哥窟〞實指此，通稱〝小吳哥〞之神殿，是高棉吳哥王朝全盛時期所遺留下來不朽的宗教建築，全城雕刻精美有「雕刻出來的王城」美譽。</w:t>
      </w:r>
    </w:p>
    <w:p w:rsidR="00B61CCA" w:rsidRPr="00B61CCA" w:rsidRDefault="00B61CCA" w:rsidP="00B61CCA">
      <w:pPr>
        <w:ind w:left="-23"/>
        <w:jc w:val="both"/>
        <w:rPr>
          <w:sz w:val="20"/>
          <w:szCs w:val="20"/>
        </w:rPr>
      </w:pPr>
      <w:r w:rsidRPr="00B61CCA">
        <w:rPr>
          <w:rFonts w:hAnsi="新細明體"/>
          <w:color w:val="FF0000"/>
          <w:sz w:val="20"/>
          <w:szCs w:val="20"/>
        </w:rPr>
        <w:t>【塔普倫神廟】</w:t>
      </w:r>
      <w:r w:rsidRPr="00B61CCA">
        <w:rPr>
          <w:rFonts w:hAnsi="新細明體"/>
          <w:sz w:val="20"/>
          <w:szCs w:val="20"/>
        </w:rPr>
        <w:t>建於</w:t>
      </w:r>
      <w:r w:rsidRPr="00B61CCA">
        <w:rPr>
          <w:sz w:val="20"/>
          <w:szCs w:val="20"/>
        </w:rPr>
        <w:t>12</w:t>
      </w:r>
      <w:r w:rsidRPr="00B61CCA">
        <w:rPr>
          <w:rFonts w:hAnsi="新細明體"/>
          <w:sz w:val="20"/>
          <w:szCs w:val="20"/>
        </w:rPr>
        <w:t>世紀末，百年老樹與巨石盤結而成，樹根向四面八方蓬勃發展，盤根錯節如巨蟒般</w:t>
      </w:r>
      <w:r w:rsidR="00881B9F">
        <w:rPr>
          <w:rFonts w:hAnsi="新細明體" w:hint="eastAsia"/>
          <w:sz w:val="20"/>
          <w:szCs w:val="20"/>
        </w:rPr>
        <w:t>緊緊</w:t>
      </w:r>
      <w:r w:rsidRPr="00B61CCA">
        <w:rPr>
          <w:rFonts w:hAnsi="新細明體"/>
          <w:sz w:val="20"/>
          <w:szCs w:val="20"/>
        </w:rPr>
        <w:t>纏繞著佛塔及廟牆，蔚為奇觀！您可體驗</w:t>
      </w:r>
      <w:r w:rsidRPr="00B61CCA">
        <w:rPr>
          <w:rFonts w:hAnsi="新細明體"/>
          <w:color w:val="800000"/>
          <w:sz w:val="20"/>
          <w:szCs w:val="20"/>
        </w:rPr>
        <w:t>「敲心殿」</w:t>
      </w:r>
      <w:r w:rsidRPr="00B61CCA">
        <w:rPr>
          <w:rFonts w:hAnsi="新細明體"/>
          <w:sz w:val="20"/>
          <w:szCs w:val="20"/>
        </w:rPr>
        <w:t>拍掉煩惱的奧妙建築，證明古高棉的智慧是如此之高！此處即為古墓奇兵中，傳說光的魔三角之所在地，讓您讚嘆大自然神奇的力量！</w:t>
      </w:r>
    </w:p>
    <w:p w:rsidR="00C17055" w:rsidRDefault="00C17055" w:rsidP="00B61CCA">
      <w:pPr>
        <w:ind w:left="-23"/>
        <w:jc w:val="both"/>
        <w:rPr>
          <w:color w:val="FF0000"/>
          <w:sz w:val="20"/>
          <w:szCs w:val="20"/>
        </w:rPr>
      </w:pPr>
    </w:p>
    <w:p w:rsidR="00670997" w:rsidRPr="00B61CCA" w:rsidRDefault="00670997" w:rsidP="00B61CCA">
      <w:pPr>
        <w:ind w:left="-23"/>
        <w:jc w:val="both"/>
        <w:rPr>
          <w:color w:val="FF0000"/>
          <w:sz w:val="20"/>
          <w:szCs w:val="20"/>
        </w:rPr>
      </w:pPr>
    </w:p>
    <w:p w:rsidR="00B4685E" w:rsidRPr="00B61CCA" w:rsidRDefault="00853045" w:rsidP="00C17055">
      <w:pPr>
        <w:ind w:left="-23"/>
        <w:jc w:val="both"/>
        <w:rPr>
          <w:sz w:val="20"/>
          <w:szCs w:val="20"/>
        </w:rPr>
      </w:pPr>
      <w:r>
        <w:rPr>
          <w:bCs/>
          <w:noProof/>
          <w:color w:val="FF0000"/>
          <w:sz w:val="20"/>
          <w:szCs w:val="20"/>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80645</wp:posOffset>
            </wp:positionV>
            <wp:extent cx="1485900" cy="1028700"/>
            <wp:effectExtent l="0" t="0" r="0" b="0"/>
            <wp:wrapSquare wrapText="bothSides"/>
            <wp:docPr id="93" name="圖片 93" descr="大吳哥-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大吳哥-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F19" w:rsidRPr="00B61CCA">
        <w:rPr>
          <w:rFonts w:hAnsi="新細明體"/>
          <w:bCs/>
          <w:color w:val="FF0000"/>
          <w:sz w:val="20"/>
          <w:szCs w:val="20"/>
        </w:rPr>
        <w:t>【大吳哥城】</w:t>
      </w:r>
      <w:r w:rsidR="00124F19" w:rsidRPr="00B61CCA">
        <w:rPr>
          <w:rFonts w:hAnsi="新細明體"/>
          <w:sz w:val="20"/>
          <w:szCs w:val="20"/>
        </w:rPr>
        <w:t>在進入都城前，遠遠便會看到高達</w:t>
      </w:r>
      <w:smartTag w:uri="urn:schemas-microsoft-com:office:smarttags" w:element="chmetcnv">
        <w:smartTagPr>
          <w:attr w:name="TCSC" w:val="1"/>
          <w:attr w:name="NumberType" w:val="3"/>
          <w:attr w:name="Negative" w:val="False"/>
          <w:attr w:name="HasSpace" w:val="False"/>
          <w:attr w:name="SourceValue" w:val="7"/>
          <w:attr w:name="UnitName" w:val="公尺"/>
        </w:smartTagPr>
        <w:r w:rsidR="00124F19" w:rsidRPr="00B61CCA">
          <w:rPr>
            <w:rFonts w:hAnsi="新細明體"/>
            <w:sz w:val="20"/>
            <w:szCs w:val="20"/>
          </w:rPr>
          <w:t>七公尺</w:t>
        </w:r>
      </w:smartTag>
      <w:r w:rsidR="00124F19" w:rsidRPr="00B61CCA">
        <w:rPr>
          <w:rFonts w:hAnsi="新細明體"/>
          <w:sz w:val="20"/>
          <w:szCs w:val="20"/>
        </w:rPr>
        <w:t>的大石城門</w:t>
      </w:r>
      <w:proofErr w:type="gramStart"/>
      <w:r w:rsidR="00124F19" w:rsidRPr="00B61CCA">
        <w:rPr>
          <w:rFonts w:hAnsi="新細明體"/>
          <w:sz w:val="20"/>
          <w:szCs w:val="20"/>
        </w:rPr>
        <w:t>上頭，四面都刻</w:t>
      </w:r>
      <w:proofErr w:type="gramEnd"/>
      <w:r w:rsidR="00124F19" w:rsidRPr="00B61CCA">
        <w:rPr>
          <w:rFonts w:hAnsi="新細明體"/>
          <w:sz w:val="20"/>
          <w:szCs w:val="20"/>
        </w:rPr>
        <w:t>著吳哥王朝全盛時期國王加亞巴爾曼七</w:t>
      </w:r>
      <w:proofErr w:type="gramStart"/>
      <w:r w:rsidR="00124F19" w:rsidRPr="00B61CCA">
        <w:rPr>
          <w:rFonts w:hAnsi="新細明體"/>
          <w:sz w:val="20"/>
          <w:szCs w:val="20"/>
        </w:rPr>
        <w:t>世</w:t>
      </w:r>
      <w:proofErr w:type="gramEnd"/>
      <w:r w:rsidR="00124F19" w:rsidRPr="00B61CCA">
        <w:rPr>
          <w:rFonts w:hAnsi="新細明體"/>
          <w:sz w:val="20"/>
          <w:szCs w:val="20"/>
        </w:rPr>
        <w:t>的面容，</w:t>
      </w:r>
      <w:proofErr w:type="gramStart"/>
      <w:r w:rsidR="00124F19" w:rsidRPr="00B61CCA">
        <w:rPr>
          <w:rFonts w:hAnsi="新細明體"/>
          <w:sz w:val="20"/>
          <w:szCs w:val="20"/>
        </w:rPr>
        <w:t>唯與印度教</w:t>
      </w:r>
      <w:proofErr w:type="gramEnd"/>
      <w:r w:rsidR="00124F19" w:rsidRPr="00B61CCA">
        <w:rPr>
          <w:rFonts w:hAnsi="新細明體"/>
          <w:sz w:val="20"/>
          <w:szCs w:val="20"/>
        </w:rPr>
        <w:t>不同的是此乃象徵眼觀四面耳聽八方的</w:t>
      </w:r>
      <w:proofErr w:type="gramStart"/>
      <w:r w:rsidR="00124F19" w:rsidRPr="00B61CCA">
        <w:rPr>
          <w:rFonts w:hAnsi="新細明體"/>
          <w:sz w:val="20"/>
          <w:szCs w:val="20"/>
        </w:rPr>
        <w:t>四面佛</w:t>
      </w:r>
      <w:proofErr w:type="gramEnd"/>
      <w:r w:rsidR="00124F19" w:rsidRPr="00B61CCA">
        <w:rPr>
          <w:rFonts w:hAnsi="新細明體"/>
          <w:sz w:val="20"/>
          <w:szCs w:val="20"/>
        </w:rPr>
        <w:t>菩薩，接著進入城中參觀由</w:t>
      </w:r>
      <w:r w:rsidR="00124F19" w:rsidRPr="00B61CCA">
        <w:rPr>
          <w:sz w:val="20"/>
          <w:szCs w:val="20"/>
        </w:rPr>
        <w:t>54</w:t>
      </w:r>
      <w:r w:rsidR="00124F19" w:rsidRPr="00B61CCA">
        <w:rPr>
          <w:rFonts w:hAnsi="新細明體"/>
          <w:sz w:val="20"/>
          <w:szCs w:val="20"/>
        </w:rPr>
        <w:t>座大大小小寶塔構成一座大寶塔的</w:t>
      </w:r>
      <w:r w:rsidR="00124F19" w:rsidRPr="00B61CCA">
        <w:rPr>
          <w:rFonts w:hAnsi="新細明體"/>
          <w:color w:val="0000FF"/>
          <w:sz w:val="20"/>
          <w:szCs w:val="20"/>
        </w:rPr>
        <w:t>『</w:t>
      </w:r>
      <w:r w:rsidR="00124F19" w:rsidRPr="00B61CCA">
        <w:rPr>
          <w:rFonts w:hAnsi="新細明體"/>
          <w:bCs/>
          <w:color w:val="0000FF"/>
          <w:sz w:val="20"/>
          <w:szCs w:val="20"/>
        </w:rPr>
        <w:t>巴戎廟</w:t>
      </w:r>
      <w:r w:rsidR="00124F19" w:rsidRPr="00B61CCA">
        <w:rPr>
          <w:rFonts w:hAnsi="新細明體"/>
          <w:color w:val="0000FF"/>
          <w:sz w:val="20"/>
          <w:szCs w:val="20"/>
        </w:rPr>
        <w:t>』</w:t>
      </w:r>
      <w:r w:rsidR="00124F19" w:rsidRPr="00B61CCA">
        <w:rPr>
          <w:rFonts w:hAnsi="新細明體"/>
          <w:sz w:val="20"/>
          <w:szCs w:val="20"/>
        </w:rPr>
        <w:t>，其中最特殊的設計，是每一座塔的</w:t>
      </w:r>
      <w:proofErr w:type="gramStart"/>
      <w:r w:rsidR="00124F19" w:rsidRPr="00B61CCA">
        <w:rPr>
          <w:rFonts w:hAnsi="新細明體"/>
          <w:sz w:val="20"/>
          <w:szCs w:val="20"/>
        </w:rPr>
        <w:t>四面都刻有</w:t>
      </w:r>
      <w:proofErr w:type="gramEnd"/>
      <w:smartTag w:uri="urn:schemas-microsoft-com:office:smarttags" w:element="chmetcnv">
        <w:smartTagPr>
          <w:attr w:name="TCSC" w:val="1"/>
          <w:attr w:name="NumberType" w:val="3"/>
          <w:attr w:name="Negative" w:val="False"/>
          <w:attr w:name="HasSpace" w:val="False"/>
          <w:attr w:name="SourceValue" w:val="3"/>
          <w:attr w:name="UnitName" w:val="公尺"/>
        </w:smartTagPr>
        <w:r w:rsidR="00124F19" w:rsidRPr="00B61CCA">
          <w:rPr>
            <w:rFonts w:hAnsi="新細明體"/>
            <w:sz w:val="20"/>
            <w:szCs w:val="20"/>
          </w:rPr>
          <w:t>三公尺</w:t>
        </w:r>
      </w:smartTag>
      <w:r w:rsidR="00124F19" w:rsidRPr="00B61CCA">
        <w:rPr>
          <w:rFonts w:hAnsi="新細明體"/>
          <w:sz w:val="20"/>
          <w:szCs w:val="20"/>
        </w:rPr>
        <w:t>高的加亞巴爾曼七</w:t>
      </w:r>
      <w:proofErr w:type="gramStart"/>
      <w:r w:rsidR="00124F19" w:rsidRPr="00B61CCA">
        <w:rPr>
          <w:rFonts w:hAnsi="新細明體"/>
          <w:sz w:val="20"/>
          <w:szCs w:val="20"/>
        </w:rPr>
        <w:t>世</w:t>
      </w:r>
      <w:proofErr w:type="gramEnd"/>
      <w:r w:rsidR="00124F19" w:rsidRPr="00B61CCA">
        <w:rPr>
          <w:rFonts w:hAnsi="新細明體"/>
          <w:sz w:val="20"/>
          <w:szCs w:val="20"/>
        </w:rPr>
        <w:t>的微笑面容，兩百多</w:t>
      </w:r>
      <w:proofErr w:type="gramStart"/>
      <w:r w:rsidR="00124F19" w:rsidRPr="00B61CCA">
        <w:rPr>
          <w:rFonts w:hAnsi="新細明體"/>
          <w:sz w:val="20"/>
          <w:szCs w:val="20"/>
        </w:rPr>
        <w:t>個</w:t>
      </w:r>
      <w:proofErr w:type="gramEnd"/>
      <w:r w:rsidR="00124F19" w:rsidRPr="00B61CCA">
        <w:rPr>
          <w:rFonts w:hAnsi="新細明體"/>
          <w:sz w:val="20"/>
          <w:szCs w:val="20"/>
        </w:rPr>
        <w:t>微笑浮現在蔥綠的森林中，多變的光線或正或側，時強</w:t>
      </w:r>
      <w:proofErr w:type="gramStart"/>
      <w:r w:rsidR="00124F19" w:rsidRPr="00B61CCA">
        <w:rPr>
          <w:rFonts w:hAnsi="新細明體"/>
          <w:sz w:val="20"/>
          <w:szCs w:val="20"/>
        </w:rPr>
        <w:t>時弱地探照，樹草中的蟲鳥</w:t>
      </w:r>
      <w:proofErr w:type="gramEnd"/>
      <w:r w:rsidR="00124F19" w:rsidRPr="00B61CCA">
        <w:rPr>
          <w:rFonts w:hAnsi="新細明體"/>
          <w:sz w:val="20"/>
          <w:szCs w:val="20"/>
        </w:rPr>
        <w:t>此起彼落的交織輪唱，好似一個設計新穎的聲光舞台秀，軒昂的眉宇、中穩的鼻樑、熱情的厚唇、慈善的氣質，國王的微笑反而勝過建築本身的宏偉，而成為旅客最深的印象，無怪會被其後代子孫尊稱為「高棉的微笑」。</w:t>
      </w:r>
    </w:p>
    <w:p w:rsidR="00FB1658" w:rsidRPr="00B61CCA" w:rsidRDefault="00124F19" w:rsidP="00C17055">
      <w:pPr>
        <w:ind w:left="-23"/>
        <w:jc w:val="both"/>
      </w:pPr>
      <w:r w:rsidRPr="00B61CCA">
        <w:rPr>
          <w:rFonts w:hAnsi="新細明體"/>
          <w:color w:val="0000FF"/>
          <w:sz w:val="20"/>
          <w:szCs w:val="20"/>
        </w:rPr>
        <w:t>『古代法院』</w:t>
      </w:r>
      <w:r w:rsidRPr="00B61CCA">
        <w:rPr>
          <w:rFonts w:hAnsi="新細明體"/>
          <w:color w:val="000000"/>
          <w:sz w:val="20"/>
          <w:szCs w:val="20"/>
        </w:rPr>
        <w:t>內有古時判官及麻瘋王雕刻建築。現在痳王台上的雕像是複製品，柬國將原作現存於金邊國立博物館裡。</w:t>
      </w:r>
      <w:r w:rsidRPr="00B61CCA">
        <w:rPr>
          <w:rFonts w:hAnsi="新細明體"/>
          <w:color w:val="0000FF"/>
          <w:sz w:val="20"/>
          <w:szCs w:val="20"/>
        </w:rPr>
        <w:t>『鬥象台』</w:t>
      </w:r>
      <w:r w:rsidRPr="00B61CCA">
        <w:rPr>
          <w:rFonts w:hAnsi="新細明體"/>
          <w:color w:val="000000"/>
          <w:sz w:val="20"/>
          <w:szCs w:val="20"/>
        </w:rPr>
        <w:t>此乃古時皇帝挑選座騎的地方</w:t>
      </w:r>
      <w:r w:rsidRPr="00B61CCA">
        <w:rPr>
          <w:sz w:val="20"/>
          <w:szCs w:val="20"/>
        </w:rPr>
        <w:t>，同時也是國王的閱兵台。</w:t>
      </w:r>
      <w:r w:rsidRPr="00B61CCA">
        <w:rPr>
          <w:rFonts w:hAnsi="新細明體"/>
          <w:color w:val="0000FF"/>
          <w:sz w:val="20"/>
          <w:szCs w:val="20"/>
        </w:rPr>
        <w:t>『</w:t>
      </w:r>
      <w:r w:rsidRPr="00B61CCA">
        <w:rPr>
          <w:color w:val="0000FF"/>
          <w:sz w:val="20"/>
          <w:szCs w:val="20"/>
        </w:rPr>
        <w:t>12</w:t>
      </w:r>
      <w:r w:rsidRPr="00B61CCA">
        <w:rPr>
          <w:rFonts w:hAnsi="新細明體"/>
          <w:color w:val="0000FF"/>
          <w:sz w:val="20"/>
          <w:szCs w:val="20"/>
        </w:rPr>
        <w:t>生肖塔』</w:t>
      </w:r>
      <w:r w:rsidRPr="00B61CCA">
        <w:rPr>
          <w:rFonts w:hAnsi="新細明體"/>
          <w:color w:val="000000"/>
          <w:sz w:val="20"/>
          <w:szCs w:val="20"/>
        </w:rPr>
        <w:t>此乃古時走鋼索賣藝表演的地方，有鋼索塔之稱，據說是為了聚集皇宮前廣場的觀眾，準備走鋼索的表演，但真實情況不詳。</w:t>
      </w:r>
      <w:r w:rsidRPr="00B61CCA">
        <w:rPr>
          <w:rFonts w:hAnsi="新細明體"/>
          <w:spacing w:val="-4"/>
          <w:sz w:val="20"/>
          <w:szCs w:val="20"/>
        </w:rPr>
        <w:t>傍晚時分我們安排各位前往位於吳哥城址中最高的山上廟宇</w:t>
      </w:r>
      <w:r w:rsidRPr="00B61CCA">
        <w:rPr>
          <w:rFonts w:hAnsi="新細明體"/>
          <w:color w:val="0000FF"/>
          <w:spacing w:val="-4"/>
          <w:sz w:val="20"/>
          <w:szCs w:val="20"/>
        </w:rPr>
        <w:t>『</w:t>
      </w:r>
      <w:r w:rsidRPr="00B61CCA">
        <w:rPr>
          <w:rFonts w:hAnsi="新細明體"/>
          <w:bCs/>
          <w:color w:val="0000FF"/>
          <w:spacing w:val="-4"/>
          <w:sz w:val="20"/>
          <w:szCs w:val="20"/>
        </w:rPr>
        <w:t>巴肯山</w:t>
      </w:r>
      <w:r w:rsidRPr="00B61CCA">
        <w:rPr>
          <w:rFonts w:hAnsi="新細明體"/>
          <w:color w:val="0000FF"/>
          <w:spacing w:val="-4"/>
          <w:sz w:val="20"/>
          <w:szCs w:val="20"/>
        </w:rPr>
        <w:t>』</w:t>
      </w:r>
      <w:r w:rsidRPr="00B61CCA">
        <w:rPr>
          <w:rFonts w:hAnsi="新細明體"/>
          <w:spacing w:val="-4"/>
          <w:sz w:val="20"/>
          <w:szCs w:val="20"/>
        </w:rPr>
        <w:t>觀賞落日美景，美不勝收！此處是觀整個吳哥夕陽最美的地方，也由此進入吳哥城址的開端。</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0"/>
        <w:gridCol w:w="1440"/>
        <w:gridCol w:w="2340"/>
        <w:gridCol w:w="2340"/>
      </w:tblGrid>
      <w:tr w:rsidR="00853045" w:rsidRPr="00B61CCA" w:rsidTr="00CF5C49">
        <w:trPr>
          <w:trHeight w:val="93"/>
        </w:trPr>
        <w:tc>
          <w:tcPr>
            <w:tcW w:w="4680" w:type="dxa"/>
            <w:vMerge w:val="restart"/>
            <w:tcBorders>
              <w:top w:val="threeDEmboss" w:sz="12" w:space="0" w:color="auto"/>
              <w:left w:val="threeDEmboss" w:sz="12" w:space="0" w:color="auto"/>
              <w:right w:val="threeDEmboss" w:sz="12" w:space="0" w:color="auto"/>
            </w:tcBorders>
            <w:vAlign w:val="center"/>
          </w:tcPr>
          <w:p w:rsidR="00853045" w:rsidRDefault="00853045" w:rsidP="00454E66">
            <w:pPr>
              <w:ind w:firstLineChars="50" w:firstLine="100"/>
              <w:jc w:val="both"/>
              <w:rPr>
                <w:rFonts w:hAnsi="新細明體"/>
                <w:sz w:val="20"/>
                <w:szCs w:val="20"/>
              </w:rPr>
            </w:pPr>
            <w:r w:rsidRPr="00B61CCA">
              <w:rPr>
                <w:rFonts w:hAnsi="新細明體"/>
                <w:sz w:val="20"/>
                <w:szCs w:val="20"/>
              </w:rPr>
              <w:t>宿：</w:t>
            </w:r>
            <w:hyperlink r:id="rId33" w:history="1">
              <w:r w:rsidRPr="00B61CCA">
                <w:rPr>
                  <w:rStyle w:val="a9"/>
                  <w:sz w:val="20"/>
                  <w:szCs w:val="20"/>
                </w:rPr>
                <w:t>Treasure Oasis</w:t>
              </w:r>
            </w:hyperlink>
            <w:r w:rsidRPr="00B61CCA">
              <w:rPr>
                <w:sz w:val="20"/>
                <w:szCs w:val="20"/>
              </w:rPr>
              <w:t xml:space="preserve"> </w:t>
            </w:r>
            <w:r w:rsidRPr="00B61CCA">
              <w:rPr>
                <w:sz w:val="20"/>
                <w:szCs w:val="20"/>
              </w:rPr>
              <w:t>或</w:t>
            </w:r>
            <w:r w:rsidRPr="00B61CCA">
              <w:rPr>
                <w:sz w:val="20"/>
                <w:szCs w:val="20"/>
              </w:rPr>
              <w:t xml:space="preserve"> </w:t>
            </w:r>
            <w:hyperlink r:id="rId34" w:history="1">
              <w:r>
                <w:rPr>
                  <w:rStyle w:val="a9"/>
                  <w:bCs/>
                  <w:sz w:val="20"/>
                  <w:szCs w:val="20"/>
                </w:rPr>
                <w:t>Lucky Angkor</w:t>
              </w:r>
              <w:r>
                <w:rPr>
                  <w:rStyle w:val="a9"/>
                  <w:bCs/>
                  <w:sz w:val="20"/>
                  <w:szCs w:val="20"/>
                </w:rPr>
                <w:t>吳哥幸運</w:t>
              </w:r>
            </w:hyperlink>
            <w:r w:rsidRPr="00B61CCA">
              <w:rPr>
                <w:sz w:val="20"/>
                <w:szCs w:val="20"/>
              </w:rPr>
              <w:t xml:space="preserve"> </w:t>
            </w:r>
            <w:r w:rsidRPr="00B61CCA">
              <w:rPr>
                <w:rFonts w:hAnsi="新細明體"/>
                <w:sz w:val="20"/>
                <w:szCs w:val="20"/>
              </w:rPr>
              <w:t>或</w:t>
            </w:r>
          </w:p>
          <w:p w:rsidR="00853045" w:rsidRPr="00B61CCA" w:rsidRDefault="00853045" w:rsidP="00454E66">
            <w:pPr>
              <w:ind w:firstLineChars="50" w:firstLine="100"/>
              <w:jc w:val="both"/>
              <w:rPr>
                <w:sz w:val="20"/>
                <w:szCs w:val="20"/>
              </w:rPr>
            </w:pPr>
            <w:r>
              <w:rPr>
                <w:rFonts w:hAnsi="新細明體" w:hint="eastAsia"/>
                <w:sz w:val="20"/>
                <w:szCs w:val="20"/>
              </w:rPr>
              <w:t xml:space="preserve">    </w:t>
            </w:r>
            <w:hyperlink r:id="rId35" w:history="1">
              <w:r>
                <w:rPr>
                  <w:rStyle w:val="a9"/>
                  <w:sz w:val="20"/>
                  <w:szCs w:val="20"/>
                </w:rPr>
                <w:t>Smiling</w:t>
              </w:r>
              <w:r>
                <w:rPr>
                  <w:rStyle w:val="a9"/>
                  <w:sz w:val="20"/>
                  <w:szCs w:val="20"/>
                </w:rPr>
                <w:t>吳哥微笑</w:t>
              </w:r>
            </w:hyperlink>
            <w:r w:rsidRPr="00B61CCA">
              <w:rPr>
                <w:sz w:val="20"/>
                <w:szCs w:val="20"/>
              </w:rPr>
              <w:t xml:space="preserve"> </w:t>
            </w:r>
            <w:r w:rsidRPr="00B61CCA">
              <w:rPr>
                <w:sz w:val="20"/>
                <w:szCs w:val="20"/>
              </w:rPr>
              <w:t>或</w:t>
            </w:r>
            <w:r w:rsidRPr="00B61CCA">
              <w:rPr>
                <w:sz w:val="20"/>
                <w:szCs w:val="20"/>
              </w:rPr>
              <w:t xml:space="preserve"> </w:t>
            </w:r>
            <w:hyperlink r:id="rId36" w:history="1">
              <w:r>
                <w:rPr>
                  <w:rStyle w:val="a9"/>
                  <w:sz w:val="20"/>
                  <w:szCs w:val="20"/>
                </w:rPr>
                <w:t>Riviera</w:t>
              </w:r>
              <w:r>
                <w:rPr>
                  <w:rStyle w:val="a9"/>
                  <w:sz w:val="20"/>
                  <w:szCs w:val="20"/>
                </w:rPr>
                <w:t>吳哥河畔</w:t>
              </w:r>
            </w:hyperlink>
            <w:r>
              <w:rPr>
                <w:rFonts w:hint="eastAsia"/>
                <w:sz w:val="20"/>
                <w:szCs w:val="20"/>
              </w:rPr>
              <w:t xml:space="preserve"> </w:t>
            </w:r>
            <w:r w:rsidRPr="00B61CCA">
              <w:rPr>
                <w:rFonts w:hAnsi="新細明體"/>
                <w:bCs/>
                <w:color w:val="000000"/>
                <w:sz w:val="20"/>
                <w:szCs w:val="20"/>
              </w:rPr>
              <w:t>或</w:t>
            </w:r>
            <w:r>
              <w:rPr>
                <w:rFonts w:hAnsi="新細明體" w:hint="eastAsia"/>
                <w:bCs/>
                <w:color w:val="000000"/>
                <w:sz w:val="20"/>
                <w:szCs w:val="20"/>
              </w:rPr>
              <w:t xml:space="preserve"> </w:t>
            </w:r>
            <w:hyperlink r:id="rId37" w:history="1"/>
            <w:r w:rsidRPr="00B61CCA">
              <w:rPr>
                <w:rFonts w:hAnsi="新細明體"/>
                <w:bCs/>
                <w:color w:val="000000"/>
                <w:sz w:val="20"/>
                <w:szCs w:val="20"/>
              </w:rPr>
              <w:t>同級</w:t>
            </w: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午餐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晚餐</w:t>
            </w:r>
          </w:p>
        </w:tc>
      </w:tr>
      <w:tr w:rsidR="00A902CB" w:rsidRPr="00B61CCA" w:rsidTr="00CF5C49">
        <w:trPr>
          <w:trHeight w:val="20"/>
        </w:trPr>
        <w:tc>
          <w:tcPr>
            <w:tcW w:w="4680" w:type="dxa"/>
            <w:vMerge/>
            <w:tcBorders>
              <w:left w:val="threeDEmboss" w:sz="12" w:space="0" w:color="auto"/>
              <w:bottom w:val="threeDEmboss" w:sz="12" w:space="0" w:color="auto"/>
              <w:right w:val="threeDEmboss" w:sz="12" w:space="0" w:color="auto"/>
            </w:tcBorders>
            <w:vAlign w:val="center"/>
          </w:tcPr>
          <w:p w:rsidR="00A902CB" w:rsidRPr="00B61CCA" w:rsidRDefault="00A902CB" w:rsidP="003F3997">
            <w:pPr>
              <w:jc w:val="both"/>
              <w:rPr>
                <w:sz w:val="20"/>
                <w:szCs w:val="20"/>
              </w:rPr>
            </w:pP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A902CB" w:rsidRPr="00B61CCA" w:rsidRDefault="00A902CB" w:rsidP="003F3997">
            <w:pPr>
              <w:ind w:left="-25"/>
              <w:jc w:val="center"/>
              <w:rPr>
                <w:sz w:val="20"/>
                <w:szCs w:val="20"/>
              </w:rPr>
            </w:pPr>
            <w:r w:rsidRPr="00B61CCA">
              <w:rPr>
                <w:rFonts w:hAnsi="新細明體"/>
                <w:sz w:val="20"/>
                <w:szCs w:val="20"/>
              </w:rPr>
              <w:t>飯店自助餐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A902CB" w:rsidRPr="00B61CCA" w:rsidRDefault="00B61CCA" w:rsidP="00DB608E">
            <w:pPr>
              <w:jc w:val="center"/>
              <w:rPr>
                <w:sz w:val="20"/>
                <w:szCs w:val="20"/>
              </w:rPr>
            </w:pPr>
            <w:proofErr w:type="spellStart"/>
            <w:r w:rsidRPr="00B61CCA">
              <w:rPr>
                <w:sz w:val="20"/>
                <w:szCs w:val="20"/>
              </w:rPr>
              <w:t>Sayam</w:t>
            </w:r>
            <w:proofErr w:type="spellEnd"/>
            <w:r w:rsidR="00A902CB" w:rsidRPr="00B61CCA">
              <w:rPr>
                <w:sz w:val="20"/>
                <w:szCs w:val="20"/>
              </w:rPr>
              <w:t>餐廳</w:t>
            </w:r>
            <w:r w:rsidR="00A902CB" w:rsidRPr="00B61CCA">
              <w:rPr>
                <w:sz w:val="20"/>
                <w:szCs w:val="20"/>
              </w:rPr>
              <w:t>-</w:t>
            </w:r>
            <w:r w:rsidR="00A902CB" w:rsidRPr="00B61CCA">
              <w:rPr>
                <w:sz w:val="20"/>
                <w:szCs w:val="20"/>
              </w:rPr>
              <w:t>中</w:t>
            </w:r>
            <w:r w:rsidR="00A902CB" w:rsidRPr="00B61CCA">
              <w:rPr>
                <w:rFonts w:hAnsi="新細明體"/>
                <w:sz w:val="20"/>
                <w:szCs w:val="20"/>
              </w:rPr>
              <w:t>華</w:t>
            </w:r>
            <w:r w:rsidR="00A902CB" w:rsidRPr="00B61CCA">
              <w:rPr>
                <w:sz w:val="20"/>
                <w:szCs w:val="20"/>
              </w:rPr>
              <w:t>料理</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A902CB" w:rsidRPr="00B61CCA" w:rsidRDefault="00862F9D" w:rsidP="003F3997">
            <w:pPr>
              <w:jc w:val="center"/>
              <w:rPr>
                <w:sz w:val="20"/>
                <w:szCs w:val="20"/>
              </w:rPr>
            </w:pPr>
            <w:r w:rsidRPr="00B61CCA">
              <w:rPr>
                <w:sz w:val="20"/>
                <w:szCs w:val="20"/>
              </w:rPr>
              <w:t>The Amber</w:t>
            </w:r>
            <w:r w:rsidR="00A902CB" w:rsidRPr="00B61CCA">
              <w:rPr>
                <w:sz w:val="20"/>
                <w:szCs w:val="20"/>
              </w:rPr>
              <w:t>-</w:t>
            </w:r>
            <w:r w:rsidR="00A902CB" w:rsidRPr="00B61CCA">
              <w:rPr>
                <w:rFonts w:hAnsi="新細明體"/>
                <w:sz w:val="20"/>
                <w:szCs w:val="20"/>
              </w:rPr>
              <w:t>中華料理</w:t>
            </w:r>
          </w:p>
        </w:tc>
      </w:tr>
    </w:tbl>
    <w:p w:rsidR="005D4FC6" w:rsidRPr="00B61CCA" w:rsidRDefault="005D4FC6" w:rsidP="002C0C4C">
      <w:pPr>
        <w:spacing w:line="300" w:lineRule="exact"/>
      </w:pPr>
    </w:p>
    <w:p w:rsidR="004961FD" w:rsidRPr="00B61CCA" w:rsidRDefault="004961FD" w:rsidP="003F3997">
      <w:pPr>
        <w:jc w:val="both"/>
        <w:rPr>
          <w:b/>
        </w:rPr>
      </w:pPr>
      <w:r w:rsidRPr="00B61CCA">
        <w:rPr>
          <w:rFonts w:hAnsi="新細明體"/>
          <w:b/>
        </w:rPr>
        <w:t>第四天</w:t>
      </w:r>
      <w:r w:rsidR="00D530F8" w:rsidRPr="00B61CCA">
        <w:rPr>
          <w:b/>
        </w:rPr>
        <w:t xml:space="preserve">  </w:t>
      </w:r>
      <w:r w:rsidRPr="00B61CCA">
        <w:rPr>
          <w:rFonts w:hAnsi="新細明體"/>
          <w:b/>
        </w:rPr>
        <w:t>暹粒省</w:t>
      </w:r>
      <w:r w:rsidR="00D530F8" w:rsidRPr="00B61CCA">
        <w:rPr>
          <w:b/>
        </w:rPr>
        <w:t xml:space="preserve"> </w:t>
      </w:r>
      <w:r w:rsidRPr="00B61CCA">
        <w:rPr>
          <w:b/>
        </w:rPr>
        <w:sym w:font="Webdings" w:char="F076"/>
      </w:r>
      <w:r w:rsidR="00D530F8" w:rsidRPr="00B61CCA">
        <w:rPr>
          <w:b/>
        </w:rPr>
        <w:t xml:space="preserve"> </w:t>
      </w:r>
      <w:r w:rsidRPr="00B61CCA">
        <w:rPr>
          <w:rFonts w:hAnsi="新細明體"/>
          <w:b/>
        </w:rPr>
        <w:t>金邊市</w:t>
      </w:r>
      <w:r w:rsidRPr="00B61CCA">
        <w:rPr>
          <w:b/>
        </w:rPr>
        <w:t>(</w:t>
      </w:r>
      <w:r w:rsidR="0090644E" w:rsidRPr="00B61CCA">
        <w:rPr>
          <w:rFonts w:hAnsi="新細明體"/>
          <w:b/>
        </w:rPr>
        <w:t>皇宮</w:t>
      </w:r>
      <w:r w:rsidR="003E32D1" w:rsidRPr="00B61CCA">
        <w:rPr>
          <w:rFonts w:hAnsi="新細明體"/>
          <w:b/>
        </w:rPr>
        <w:t>廣場</w:t>
      </w:r>
      <w:r w:rsidRPr="00B61CCA">
        <w:rPr>
          <w:rFonts w:hAnsi="新細明體"/>
          <w:b/>
        </w:rPr>
        <w:t>，</w:t>
      </w:r>
      <w:r w:rsidR="0090644E" w:rsidRPr="00B61CCA">
        <w:rPr>
          <w:rFonts w:hAnsi="新細明體"/>
          <w:b/>
        </w:rPr>
        <w:t>河濱廣場</w:t>
      </w:r>
      <w:r w:rsidR="00FB1658" w:rsidRPr="00B61CCA">
        <w:rPr>
          <w:rFonts w:hAnsi="新細明體"/>
          <w:b/>
        </w:rPr>
        <w:t>，塔仔山</w:t>
      </w:r>
      <w:r w:rsidR="00B61CCA" w:rsidRPr="00B61CCA">
        <w:rPr>
          <w:b/>
        </w:rPr>
        <w:t>~</w:t>
      </w:r>
      <w:r w:rsidR="00B61CCA" w:rsidRPr="00B61CCA">
        <w:rPr>
          <w:rFonts w:hAnsi="新細明體"/>
          <w:b/>
        </w:rPr>
        <w:t>鐘形塔</w:t>
      </w:r>
      <w:r w:rsidR="00FB1658" w:rsidRPr="00B61CCA">
        <w:rPr>
          <w:rFonts w:hAnsi="新細明體"/>
          <w:b/>
        </w:rPr>
        <w:t>，</w:t>
      </w:r>
      <w:r w:rsidR="00FB1658" w:rsidRPr="00B61CCA">
        <w:rPr>
          <w:b/>
          <w:color w:val="000000"/>
        </w:rPr>
        <w:t>NAGA</w:t>
      </w:r>
      <w:r w:rsidR="00FB1658" w:rsidRPr="00B61CCA">
        <w:rPr>
          <w:rFonts w:hAnsi="新細明體"/>
          <w:b/>
          <w:color w:val="000000"/>
        </w:rPr>
        <w:t>金界娛樂城</w:t>
      </w:r>
      <w:r w:rsidRPr="00B61CCA">
        <w:rPr>
          <w:b/>
        </w:rPr>
        <w:t>)</w:t>
      </w:r>
    </w:p>
    <w:p w:rsidR="00594BE2" w:rsidRPr="00B61CCA" w:rsidRDefault="00853045" w:rsidP="00C17055">
      <w:pPr>
        <w:ind w:left="-23"/>
        <w:jc w:val="both"/>
        <w:rPr>
          <w:sz w:val="20"/>
          <w:szCs w:val="2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152400</wp:posOffset>
            </wp:positionV>
            <wp:extent cx="1485900" cy="1028700"/>
            <wp:effectExtent l="0" t="0" r="0" b="0"/>
            <wp:wrapSquare wrapText="bothSides"/>
            <wp:docPr id="94" name="圖片 94" descr="金邊皇宫廣場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金邊皇宫廣場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BE2" w:rsidRPr="00B61CCA">
        <w:rPr>
          <w:sz w:val="20"/>
          <w:szCs w:val="20"/>
        </w:rPr>
        <w:t xml:space="preserve">    </w:t>
      </w:r>
      <w:r w:rsidR="00594BE2" w:rsidRPr="00B61CCA">
        <w:rPr>
          <w:rFonts w:hAnsi="新細明體"/>
          <w:sz w:val="20"/>
          <w:szCs w:val="20"/>
        </w:rPr>
        <w:t>早晨</w:t>
      </w:r>
      <w:r w:rsidR="004961FD" w:rsidRPr="00B61CCA">
        <w:rPr>
          <w:rFonts w:hAnsi="新細明體"/>
          <w:sz w:val="20"/>
          <w:szCs w:val="20"/>
        </w:rPr>
        <w:t>專車返回金邊市。今日特別安排各位嘉</w:t>
      </w:r>
      <w:r w:rsidR="0090644E" w:rsidRPr="00B61CCA">
        <w:rPr>
          <w:rFonts w:hAnsi="新細明體"/>
          <w:sz w:val="20"/>
          <w:szCs w:val="20"/>
        </w:rPr>
        <w:t>賓參觀－高</w:t>
      </w:r>
      <w:r w:rsidR="003E32D1" w:rsidRPr="00B61CCA">
        <w:rPr>
          <w:rFonts w:hAnsi="新細明體"/>
          <w:sz w:val="20"/>
          <w:szCs w:val="20"/>
        </w:rPr>
        <w:t>棉王國</w:t>
      </w:r>
      <w:r w:rsidR="00D530F8" w:rsidRPr="00B61CCA">
        <w:rPr>
          <w:rFonts w:hAnsi="新細明體"/>
          <w:color w:val="0000FF"/>
          <w:sz w:val="20"/>
          <w:szCs w:val="20"/>
        </w:rPr>
        <w:t>『皇宮廣場』</w:t>
      </w:r>
      <w:r w:rsidR="004961FD" w:rsidRPr="00B61CCA">
        <w:rPr>
          <w:rFonts w:hAnsi="新細明體"/>
          <w:sz w:val="20"/>
          <w:szCs w:val="20"/>
        </w:rPr>
        <w:t>，欣賞柬埔寨文化的建築之美，述說著高棉過往輝煌的歷史</w:t>
      </w:r>
      <w:r w:rsidR="0090644E" w:rsidRPr="00B61CCA">
        <w:rPr>
          <w:rFonts w:hAnsi="新細明體"/>
          <w:sz w:val="20"/>
          <w:szCs w:val="20"/>
        </w:rPr>
        <w:t>，位於皇宮的東面，每當黃昏、假日是當地百姓休閒的好去處，在此烤肉、散步、聊天好不自在，加上當地各式各樣的攤販，熱鬧非凡，也是品嘗各國美食的好地方。</w:t>
      </w:r>
      <w:r w:rsidR="00FB1658" w:rsidRPr="00B61CCA">
        <w:rPr>
          <w:rFonts w:hAnsi="新細明體"/>
          <w:sz w:val="20"/>
          <w:szCs w:val="20"/>
        </w:rPr>
        <w:t>而後接著登上「金邊」之名由來的出處－</w:t>
      </w:r>
      <w:r w:rsidR="00FB1658" w:rsidRPr="00B61CCA">
        <w:rPr>
          <w:rFonts w:hAnsi="新細明體"/>
          <w:color w:val="0000FF"/>
          <w:sz w:val="20"/>
          <w:szCs w:val="20"/>
        </w:rPr>
        <w:t>『塔仔山』</w:t>
      </w:r>
      <w:r w:rsidR="00FB1658" w:rsidRPr="00B61CCA">
        <w:rPr>
          <w:rFonts w:hAnsi="新細明體"/>
          <w:sz w:val="20"/>
          <w:szCs w:val="20"/>
        </w:rPr>
        <w:t>又名「鐘形塔」，建於</w:t>
      </w:r>
      <w:r w:rsidR="00FB1658" w:rsidRPr="00B61CCA">
        <w:rPr>
          <w:sz w:val="20"/>
          <w:szCs w:val="20"/>
        </w:rPr>
        <w:t>1372</w:t>
      </w:r>
      <w:r w:rsidR="00FB1658" w:rsidRPr="00B61CCA">
        <w:rPr>
          <w:rFonts w:hAnsi="新細明體"/>
          <w:sz w:val="20"/>
          <w:szCs w:val="20"/>
        </w:rPr>
        <w:t>年，是金邊最重要的標誌性建築，也是柬埔寨全國國家公路的起點處，在此聆聽導遊為您解說一段古早流傳下來的民間傳奇故事！在此亦可鳥瞰金邊市容，此處更為金邊市民祈求好運的福地。</w:t>
      </w:r>
      <w:r w:rsidR="00670997" w:rsidRPr="00B61CCA">
        <w:rPr>
          <w:rFonts w:hAnsi="新細明體"/>
          <w:color w:val="0000FF"/>
          <w:sz w:val="20"/>
          <w:szCs w:val="20"/>
        </w:rPr>
        <w:t>『</w:t>
      </w:r>
      <w:r w:rsidR="00670997" w:rsidRPr="00B61CCA">
        <w:rPr>
          <w:color w:val="0000FF"/>
          <w:sz w:val="20"/>
          <w:szCs w:val="20"/>
        </w:rPr>
        <w:t>NAGA World</w:t>
      </w:r>
      <w:proofErr w:type="gramStart"/>
      <w:r w:rsidR="00670997" w:rsidRPr="00B61CCA">
        <w:rPr>
          <w:rFonts w:hAnsi="新細明體"/>
          <w:color w:val="0000FF"/>
          <w:sz w:val="20"/>
          <w:szCs w:val="20"/>
        </w:rPr>
        <w:t>金界娛樂</w:t>
      </w:r>
      <w:proofErr w:type="gramEnd"/>
      <w:r w:rsidR="00670997" w:rsidRPr="00B61CCA">
        <w:rPr>
          <w:rFonts w:hAnsi="新細明體"/>
          <w:color w:val="0000FF"/>
          <w:sz w:val="20"/>
          <w:szCs w:val="20"/>
        </w:rPr>
        <w:t>城』</w:t>
      </w:r>
      <w:r w:rsidR="004961FD" w:rsidRPr="00B61CCA">
        <w:rPr>
          <w:rFonts w:hAnsi="新細明體"/>
          <w:sz w:val="20"/>
          <w:szCs w:val="20"/>
        </w:rPr>
        <w:t>由</w:t>
      </w:r>
      <w:r w:rsidR="00584524" w:rsidRPr="00B61CCA">
        <w:rPr>
          <w:rFonts w:hAnsi="新細明體"/>
          <w:sz w:val="20"/>
          <w:szCs w:val="20"/>
        </w:rPr>
        <w:t>馬來西亞集團</w:t>
      </w:r>
      <w:r w:rsidR="00584524" w:rsidRPr="00B61CCA">
        <w:rPr>
          <w:rFonts w:hAnsi="Courier New"/>
          <w:sz w:val="20"/>
          <w:szCs w:val="20"/>
        </w:rPr>
        <w:t>雲頂集團投資</w:t>
      </w:r>
      <w:r w:rsidR="00584524" w:rsidRPr="00B61CCA">
        <w:rPr>
          <w:rFonts w:hAnsi="新細明體"/>
          <w:sz w:val="20"/>
          <w:szCs w:val="20"/>
        </w:rPr>
        <w:t>的，</w:t>
      </w:r>
      <w:r w:rsidR="00584524" w:rsidRPr="00B61CCA">
        <w:rPr>
          <w:sz w:val="20"/>
          <w:szCs w:val="20"/>
        </w:rPr>
        <w:t>內有各式的</w:t>
      </w:r>
      <w:r w:rsidR="00584524" w:rsidRPr="00B61CCA">
        <w:rPr>
          <w:rFonts w:hAnsi="Courier New"/>
          <w:sz w:val="20"/>
          <w:szCs w:val="20"/>
        </w:rPr>
        <w:t>角子老虎、俄羅斯輪盤、百家樂、</w:t>
      </w:r>
      <w:r w:rsidR="00584524" w:rsidRPr="00B61CCA">
        <w:rPr>
          <w:sz w:val="20"/>
          <w:szCs w:val="20"/>
        </w:rPr>
        <w:t>21</w:t>
      </w:r>
      <w:r w:rsidR="00584524" w:rsidRPr="00B61CCA">
        <w:rPr>
          <w:rFonts w:hAnsi="Courier New"/>
          <w:sz w:val="20"/>
          <w:szCs w:val="20"/>
        </w:rPr>
        <w:t>點、加勒比海、天九牌等等</w:t>
      </w:r>
      <w:r w:rsidR="00584524" w:rsidRPr="00B61CCA">
        <w:rPr>
          <w:sz w:val="20"/>
          <w:szCs w:val="20"/>
        </w:rPr>
        <w:t>...</w:t>
      </w:r>
      <w:r w:rsidR="00584524" w:rsidRPr="00B61CCA">
        <w:rPr>
          <w:rFonts w:hAnsi="Courier New"/>
          <w:sz w:val="20"/>
          <w:szCs w:val="20"/>
        </w:rPr>
        <w:t>您</w:t>
      </w:r>
      <w:r w:rsidR="00584524" w:rsidRPr="00B61CCA">
        <w:rPr>
          <w:rFonts w:hAnsi="新細明體"/>
          <w:sz w:val="20"/>
          <w:szCs w:val="20"/>
        </w:rPr>
        <w:t>可小試手氣、搏殺一番、</w:t>
      </w:r>
      <w:proofErr w:type="gramStart"/>
      <w:r w:rsidR="00584524" w:rsidRPr="00B61CCA">
        <w:rPr>
          <w:rFonts w:hAnsi="新細明體"/>
          <w:sz w:val="20"/>
          <w:szCs w:val="20"/>
        </w:rPr>
        <w:t>領略當賭神</w:t>
      </w:r>
      <w:proofErr w:type="gramEnd"/>
      <w:r w:rsidR="00584524" w:rsidRPr="00B61CCA">
        <w:rPr>
          <w:rFonts w:hAnsi="新細明體"/>
          <w:sz w:val="20"/>
          <w:szCs w:val="20"/>
        </w:rPr>
        <w:t>的神韻！</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6"/>
        <w:gridCol w:w="1384"/>
        <w:gridCol w:w="2340"/>
        <w:gridCol w:w="2340"/>
      </w:tblGrid>
      <w:tr w:rsidR="00853045" w:rsidRPr="00B61CCA" w:rsidTr="00CF5C49">
        <w:trPr>
          <w:trHeight w:val="93"/>
        </w:trPr>
        <w:tc>
          <w:tcPr>
            <w:tcW w:w="4736" w:type="dxa"/>
            <w:vMerge w:val="restart"/>
            <w:tcBorders>
              <w:top w:val="threeDEmboss" w:sz="12" w:space="0" w:color="auto"/>
              <w:left w:val="threeDEmboss" w:sz="12" w:space="0" w:color="auto"/>
              <w:right w:val="threeDEmboss" w:sz="12" w:space="0" w:color="auto"/>
            </w:tcBorders>
            <w:vAlign w:val="center"/>
          </w:tcPr>
          <w:p w:rsidR="00853045" w:rsidRDefault="00853045" w:rsidP="00454E66">
            <w:pPr>
              <w:ind w:firstLineChars="50" w:firstLine="100"/>
              <w:rPr>
                <w:bCs/>
                <w:color w:val="000000"/>
                <w:sz w:val="20"/>
                <w:szCs w:val="20"/>
              </w:rPr>
            </w:pPr>
            <w:r w:rsidRPr="00B61CCA">
              <w:rPr>
                <w:rFonts w:hAnsi="新細明體"/>
                <w:sz w:val="20"/>
                <w:szCs w:val="20"/>
              </w:rPr>
              <w:t>宿：</w:t>
            </w:r>
            <w:hyperlink r:id="rId39" w:history="1">
              <w:r w:rsidRPr="0024423F">
                <w:rPr>
                  <w:rStyle w:val="a9"/>
                  <w:bCs/>
                  <w:sz w:val="20"/>
                  <w:szCs w:val="20"/>
                </w:rPr>
                <w:t>Asian Tune Hotel</w:t>
              </w:r>
            </w:hyperlink>
            <w:r>
              <w:rPr>
                <w:rFonts w:hint="eastAsia"/>
                <w:bCs/>
                <w:color w:val="000000"/>
                <w:sz w:val="20"/>
                <w:szCs w:val="20"/>
              </w:rPr>
              <w:t xml:space="preserve"> </w:t>
            </w:r>
            <w:r w:rsidRPr="0024423F">
              <w:rPr>
                <w:bCs/>
                <w:color w:val="000000"/>
                <w:sz w:val="20"/>
                <w:szCs w:val="20"/>
              </w:rPr>
              <w:t>或</w:t>
            </w:r>
            <w:r>
              <w:rPr>
                <w:rFonts w:hint="eastAsia"/>
                <w:bCs/>
                <w:color w:val="000000"/>
                <w:sz w:val="20"/>
                <w:szCs w:val="20"/>
              </w:rPr>
              <w:t xml:space="preserve"> </w:t>
            </w:r>
            <w:hyperlink r:id="rId40" w:history="1">
              <w:r w:rsidRPr="0024423F">
                <w:rPr>
                  <w:rStyle w:val="a9"/>
                  <w:bCs/>
                  <w:sz w:val="20"/>
                  <w:szCs w:val="20"/>
                </w:rPr>
                <w:t>金邊福華酒店</w:t>
              </w:r>
            </w:hyperlink>
            <w:r>
              <w:rPr>
                <w:rFonts w:hint="eastAsia"/>
                <w:bCs/>
                <w:color w:val="000000"/>
                <w:sz w:val="20"/>
                <w:szCs w:val="20"/>
              </w:rPr>
              <w:t xml:space="preserve"> </w:t>
            </w:r>
            <w:r w:rsidRPr="0024423F">
              <w:rPr>
                <w:bCs/>
                <w:color w:val="000000"/>
                <w:sz w:val="20"/>
                <w:szCs w:val="20"/>
              </w:rPr>
              <w:t>或</w:t>
            </w:r>
          </w:p>
          <w:p w:rsidR="00853045" w:rsidRPr="00B61CCA" w:rsidRDefault="009C5D38" w:rsidP="005A0CF1">
            <w:pPr>
              <w:ind w:firstLineChars="250" w:firstLine="600"/>
              <w:rPr>
                <w:sz w:val="20"/>
                <w:szCs w:val="20"/>
              </w:rPr>
            </w:pPr>
            <w:hyperlink r:id="rId41" w:history="1">
              <w:r w:rsidR="00853045" w:rsidRPr="006A6426">
                <w:rPr>
                  <w:rStyle w:val="a9"/>
                  <w:rFonts w:hint="eastAsia"/>
                  <w:bCs/>
                  <w:sz w:val="20"/>
                  <w:szCs w:val="20"/>
                </w:rPr>
                <w:t>River</w:t>
              </w:r>
              <w:r w:rsidR="00853045" w:rsidRPr="006A6426">
                <w:rPr>
                  <w:rStyle w:val="a9"/>
                  <w:bCs/>
                  <w:sz w:val="20"/>
                  <w:szCs w:val="20"/>
                </w:rPr>
                <w:t xml:space="preserve"> Palace</w:t>
              </w:r>
            </w:hyperlink>
            <w:r w:rsidR="00853045" w:rsidRPr="0024423F">
              <w:rPr>
                <w:bCs/>
                <w:color w:val="000000"/>
                <w:sz w:val="20"/>
                <w:szCs w:val="20"/>
              </w:rPr>
              <w:t xml:space="preserve"> </w:t>
            </w:r>
            <w:r w:rsidR="00853045" w:rsidRPr="00B61CCA">
              <w:rPr>
                <w:bCs/>
                <w:color w:val="000000"/>
                <w:sz w:val="20"/>
                <w:szCs w:val="20"/>
              </w:rPr>
              <w:t>或</w:t>
            </w:r>
            <w:r w:rsidR="00853045">
              <w:rPr>
                <w:rFonts w:hint="eastAsia"/>
                <w:bCs/>
                <w:color w:val="000000"/>
                <w:sz w:val="20"/>
                <w:szCs w:val="20"/>
              </w:rPr>
              <w:t xml:space="preserve"> </w:t>
            </w:r>
            <w:hyperlink r:id="rId42" w:history="1">
              <w:r w:rsidR="00853045" w:rsidRPr="00DE45B0">
                <w:rPr>
                  <w:rStyle w:val="a9"/>
                  <w:rFonts w:hint="eastAsia"/>
                  <w:bCs/>
                  <w:sz w:val="20"/>
                  <w:szCs w:val="20"/>
                </w:rPr>
                <w:t>Town</w:t>
              </w:r>
              <w:r w:rsidR="00853045" w:rsidRPr="00DE45B0">
                <w:rPr>
                  <w:rStyle w:val="a9"/>
                  <w:bCs/>
                  <w:sz w:val="20"/>
                  <w:szCs w:val="20"/>
                </w:rPr>
                <w:t xml:space="preserve"> </w:t>
              </w:r>
              <w:r w:rsidR="00853045" w:rsidRPr="00DE45B0">
                <w:rPr>
                  <w:rStyle w:val="a9"/>
                  <w:rFonts w:hint="eastAsia"/>
                  <w:bCs/>
                  <w:sz w:val="20"/>
                  <w:szCs w:val="20"/>
                </w:rPr>
                <w:t>View</w:t>
              </w:r>
              <w:r w:rsidR="00853045" w:rsidRPr="00DE45B0">
                <w:rPr>
                  <w:rStyle w:val="a9"/>
                  <w:bCs/>
                  <w:sz w:val="20"/>
                  <w:szCs w:val="20"/>
                </w:rPr>
                <w:t xml:space="preserve"> Hotel</w:t>
              </w:r>
            </w:hyperlink>
            <w:r w:rsidR="00853045">
              <w:rPr>
                <w:rFonts w:hint="eastAsia"/>
                <w:bCs/>
                <w:color w:val="000000"/>
                <w:sz w:val="20"/>
                <w:szCs w:val="20"/>
              </w:rPr>
              <w:t xml:space="preserve"> </w:t>
            </w:r>
            <w:r w:rsidR="00853045">
              <w:rPr>
                <w:rFonts w:hint="eastAsia"/>
                <w:bCs/>
                <w:color w:val="000000"/>
                <w:sz w:val="20"/>
                <w:szCs w:val="20"/>
              </w:rPr>
              <w:t>或</w:t>
            </w:r>
            <w:r w:rsidR="00853045">
              <w:rPr>
                <w:rFonts w:hint="eastAsia"/>
                <w:bCs/>
                <w:color w:val="000000"/>
                <w:sz w:val="20"/>
                <w:szCs w:val="20"/>
              </w:rPr>
              <w:t xml:space="preserve"> </w:t>
            </w:r>
            <w:r w:rsidR="00853045" w:rsidRPr="00B61CCA">
              <w:rPr>
                <w:bCs/>
                <w:color w:val="000000"/>
                <w:sz w:val="20"/>
                <w:szCs w:val="20"/>
              </w:rPr>
              <w:t>同級</w:t>
            </w:r>
          </w:p>
        </w:tc>
        <w:tc>
          <w:tcPr>
            <w:tcW w:w="1384"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午餐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853045" w:rsidRPr="00B61CCA" w:rsidRDefault="00853045" w:rsidP="003F3997">
            <w:pPr>
              <w:jc w:val="center"/>
              <w:rPr>
                <w:sz w:val="20"/>
                <w:szCs w:val="20"/>
              </w:rPr>
            </w:pPr>
            <w:r w:rsidRPr="00B61CCA">
              <w:rPr>
                <w:rFonts w:hAnsi="新細明體"/>
                <w:sz w:val="20"/>
                <w:szCs w:val="20"/>
              </w:rPr>
              <w:t>晚餐</w:t>
            </w:r>
          </w:p>
        </w:tc>
      </w:tr>
      <w:tr w:rsidR="00D530F8" w:rsidRPr="00B61CCA" w:rsidTr="00B4685E">
        <w:trPr>
          <w:trHeight w:val="86"/>
        </w:trPr>
        <w:tc>
          <w:tcPr>
            <w:tcW w:w="4736" w:type="dxa"/>
            <w:vMerge/>
            <w:tcBorders>
              <w:left w:val="threeDEmboss" w:sz="12" w:space="0" w:color="auto"/>
              <w:bottom w:val="threeDEmboss" w:sz="12" w:space="0" w:color="auto"/>
              <w:right w:val="threeDEmboss" w:sz="12" w:space="0" w:color="auto"/>
            </w:tcBorders>
            <w:vAlign w:val="center"/>
          </w:tcPr>
          <w:p w:rsidR="00D530F8" w:rsidRPr="00B61CCA" w:rsidRDefault="00D530F8" w:rsidP="003F3997">
            <w:pPr>
              <w:jc w:val="both"/>
              <w:rPr>
                <w:sz w:val="20"/>
                <w:szCs w:val="20"/>
              </w:rPr>
            </w:pPr>
          </w:p>
        </w:tc>
        <w:tc>
          <w:tcPr>
            <w:tcW w:w="1384"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ind w:left="-25"/>
              <w:jc w:val="center"/>
              <w:rPr>
                <w:sz w:val="20"/>
                <w:szCs w:val="20"/>
              </w:rPr>
            </w:pPr>
            <w:r w:rsidRPr="00B61CCA">
              <w:rPr>
                <w:rFonts w:hAnsi="新細明體"/>
                <w:sz w:val="20"/>
                <w:szCs w:val="20"/>
              </w:rPr>
              <w:t>飯店自助餐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B61CCA" w:rsidP="003F3997">
            <w:pPr>
              <w:ind w:left="-25"/>
              <w:jc w:val="center"/>
              <w:rPr>
                <w:sz w:val="20"/>
                <w:szCs w:val="20"/>
              </w:rPr>
            </w:pPr>
            <w:r w:rsidRPr="00B61CCA">
              <w:rPr>
                <w:rFonts w:hAnsi="新細明體"/>
                <w:sz w:val="20"/>
                <w:szCs w:val="20"/>
              </w:rPr>
              <w:t>百適河自助餐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sz w:val="20"/>
                <w:szCs w:val="20"/>
              </w:rPr>
              <w:t>123</w:t>
            </w:r>
            <w:r w:rsidRPr="00B61CCA">
              <w:rPr>
                <w:rFonts w:hAnsi="新細明體"/>
                <w:sz w:val="20"/>
                <w:szCs w:val="20"/>
              </w:rPr>
              <w:t>餐廳</w:t>
            </w:r>
            <w:r w:rsidRPr="00B61CCA">
              <w:rPr>
                <w:sz w:val="20"/>
                <w:szCs w:val="20"/>
              </w:rPr>
              <w:t>-</w:t>
            </w:r>
            <w:r w:rsidRPr="00B61CCA">
              <w:rPr>
                <w:rFonts w:hAnsi="新細明體"/>
                <w:sz w:val="20"/>
                <w:szCs w:val="20"/>
              </w:rPr>
              <w:t>中華料理</w:t>
            </w:r>
          </w:p>
        </w:tc>
      </w:tr>
    </w:tbl>
    <w:p w:rsidR="00262F0E" w:rsidRPr="00B61CCA" w:rsidRDefault="00262F0E" w:rsidP="002C0C4C">
      <w:pPr>
        <w:spacing w:line="300" w:lineRule="exact"/>
      </w:pPr>
    </w:p>
    <w:p w:rsidR="004961FD" w:rsidRPr="00B61CCA" w:rsidRDefault="004961FD" w:rsidP="003F3997">
      <w:pPr>
        <w:jc w:val="both"/>
        <w:rPr>
          <w:b/>
        </w:rPr>
      </w:pPr>
      <w:r w:rsidRPr="00B61CCA">
        <w:rPr>
          <w:rFonts w:hAnsi="新細明體"/>
          <w:b/>
        </w:rPr>
        <w:t>第五天</w:t>
      </w:r>
      <w:r w:rsidR="00D530F8" w:rsidRPr="00B61CCA">
        <w:rPr>
          <w:b/>
        </w:rPr>
        <w:t xml:space="preserve">  </w:t>
      </w:r>
      <w:r w:rsidRPr="00B61CCA">
        <w:rPr>
          <w:rFonts w:hAnsi="新細明體"/>
          <w:b/>
        </w:rPr>
        <w:t>金邊</w:t>
      </w:r>
      <w:r w:rsidRPr="00B61CCA">
        <w:rPr>
          <w:b/>
        </w:rPr>
        <w:t xml:space="preserve"> </w:t>
      </w:r>
      <w:r w:rsidRPr="00B61CCA">
        <w:rPr>
          <w:b/>
        </w:rPr>
        <w:sym w:font="Wingdings" w:char="F051"/>
      </w:r>
      <w:r w:rsidR="00E550CB" w:rsidRPr="00B61CCA">
        <w:rPr>
          <w:b/>
        </w:rPr>
        <w:t xml:space="preserve"> </w:t>
      </w:r>
      <w:r w:rsidR="00E550CB" w:rsidRPr="00B61CCA">
        <w:rPr>
          <w:rFonts w:hAnsi="新細明體"/>
          <w:b/>
        </w:rPr>
        <w:t>桃園國際機場</w:t>
      </w:r>
    </w:p>
    <w:p w:rsidR="00262F0E" w:rsidRPr="00B61CCA" w:rsidRDefault="004961FD" w:rsidP="00C17055">
      <w:pPr>
        <w:ind w:firstLineChars="200" w:firstLine="400"/>
        <w:jc w:val="both"/>
        <w:rPr>
          <w:sz w:val="20"/>
          <w:szCs w:val="20"/>
        </w:rPr>
      </w:pPr>
      <w:r w:rsidRPr="00B61CCA">
        <w:rPr>
          <w:rFonts w:hAnsi="新細明體"/>
          <w:sz w:val="20"/>
          <w:szCs w:val="20"/>
        </w:rPr>
        <w:t>今晨於飯店享用過早餐、整理行裝後，您可自由活動把握機會體驗在金邊市不同的早晨風光。之後專車前往機場，揮別高棉，搭機返回闊別多日的家園，結束難忘充實的金邊吳哥窟之旅！</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0"/>
        <w:gridCol w:w="1440"/>
        <w:gridCol w:w="2340"/>
        <w:gridCol w:w="2340"/>
      </w:tblGrid>
      <w:tr w:rsidR="00D530F8" w:rsidRPr="00B61CCA" w:rsidTr="00CF5C49">
        <w:trPr>
          <w:trHeight w:val="93"/>
        </w:trPr>
        <w:tc>
          <w:tcPr>
            <w:tcW w:w="4680" w:type="dxa"/>
            <w:vMerge w:val="restart"/>
            <w:tcBorders>
              <w:top w:val="threeDEmboss" w:sz="12" w:space="0" w:color="auto"/>
              <w:left w:val="threeDEmboss" w:sz="12" w:space="0" w:color="auto"/>
              <w:right w:val="threeDEmboss" w:sz="12" w:space="0" w:color="auto"/>
            </w:tcBorders>
            <w:vAlign w:val="center"/>
          </w:tcPr>
          <w:p w:rsidR="00D530F8" w:rsidRPr="00B61CCA" w:rsidRDefault="00D530F8" w:rsidP="00FB1658">
            <w:pPr>
              <w:ind w:firstLineChars="50" w:firstLine="100"/>
              <w:rPr>
                <w:sz w:val="20"/>
                <w:szCs w:val="20"/>
              </w:rPr>
            </w:pPr>
            <w:r w:rsidRPr="00B61CCA">
              <w:rPr>
                <w:sz w:val="20"/>
                <w:szCs w:val="20"/>
              </w:rPr>
              <w:t>宿：甜蜜的家</w:t>
            </w: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rFonts w:hAnsi="新細明體"/>
                <w:sz w:val="20"/>
                <w:szCs w:val="20"/>
              </w:rPr>
              <w:t>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rFonts w:hAnsi="新細明體"/>
                <w:sz w:val="20"/>
                <w:szCs w:val="20"/>
              </w:rPr>
              <w:t>午餐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rFonts w:hAnsi="新細明體"/>
                <w:sz w:val="20"/>
                <w:szCs w:val="20"/>
              </w:rPr>
              <w:t>晚餐</w:t>
            </w:r>
          </w:p>
        </w:tc>
      </w:tr>
      <w:tr w:rsidR="00D530F8" w:rsidRPr="00B61CCA" w:rsidTr="00CF5C49">
        <w:trPr>
          <w:trHeight w:val="20"/>
        </w:trPr>
        <w:tc>
          <w:tcPr>
            <w:tcW w:w="4680" w:type="dxa"/>
            <w:vMerge/>
            <w:tcBorders>
              <w:left w:val="threeDEmboss" w:sz="12" w:space="0" w:color="auto"/>
              <w:bottom w:val="threeDEmboss" w:sz="12" w:space="0" w:color="auto"/>
              <w:right w:val="threeDEmboss" w:sz="12" w:space="0" w:color="auto"/>
            </w:tcBorders>
            <w:vAlign w:val="center"/>
          </w:tcPr>
          <w:p w:rsidR="00D530F8" w:rsidRPr="00B61CCA" w:rsidRDefault="00D530F8" w:rsidP="003F3997">
            <w:pPr>
              <w:jc w:val="both"/>
              <w:rPr>
                <w:sz w:val="20"/>
                <w:szCs w:val="20"/>
              </w:rPr>
            </w:pPr>
          </w:p>
        </w:tc>
        <w:tc>
          <w:tcPr>
            <w:tcW w:w="14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ind w:left="-25"/>
              <w:jc w:val="center"/>
              <w:rPr>
                <w:sz w:val="20"/>
                <w:szCs w:val="20"/>
              </w:rPr>
            </w:pPr>
            <w:r w:rsidRPr="00B61CCA">
              <w:rPr>
                <w:rFonts w:hAnsi="新細明體"/>
                <w:sz w:val="20"/>
                <w:szCs w:val="20"/>
              </w:rPr>
              <w:t>飯店自助餐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sz w:val="20"/>
                <w:szCs w:val="20"/>
              </w:rPr>
              <w:t>機上簡餐</w:t>
            </w:r>
          </w:p>
        </w:tc>
        <w:tc>
          <w:tcPr>
            <w:tcW w:w="2340" w:type="dxa"/>
            <w:tcBorders>
              <w:top w:val="threeDEmboss" w:sz="12" w:space="0" w:color="auto"/>
              <w:left w:val="threeDEmboss" w:sz="12" w:space="0" w:color="auto"/>
              <w:bottom w:val="threeDEmboss" w:sz="12" w:space="0" w:color="auto"/>
              <w:right w:val="threeDEmboss" w:sz="12" w:space="0" w:color="auto"/>
            </w:tcBorders>
            <w:vAlign w:val="center"/>
          </w:tcPr>
          <w:p w:rsidR="00D530F8" w:rsidRPr="00B61CCA" w:rsidRDefault="00D530F8" w:rsidP="003F3997">
            <w:pPr>
              <w:jc w:val="center"/>
              <w:rPr>
                <w:sz w:val="20"/>
                <w:szCs w:val="20"/>
              </w:rPr>
            </w:pPr>
            <w:r w:rsidRPr="00B61CCA">
              <w:rPr>
                <w:sz w:val="20"/>
                <w:szCs w:val="20"/>
              </w:rPr>
              <w:t>XXX</w:t>
            </w:r>
          </w:p>
        </w:tc>
      </w:tr>
    </w:tbl>
    <w:p w:rsidR="00F80E09" w:rsidRPr="00B61CCA" w:rsidRDefault="00D530F8" w:rsidP="00C17055">
      <w:pPr>
        <w:rPr>
          <w:sz w:val="20"/>
          <w:szCs w:val="20"/>
        </w:rPr>
      </w:pPr>
      <w:r w:rsidRPr="00B61CCA">
        <w:rPr>
          <w:rFonts w:hAnsi="新細明體"/>
          <w:sz w:val="20"/>
          <w:szCs w:val="20"/>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w:t>
      </w:r>
    </w:p>
    <w:p w:rsidR="00D449AF" w:rsidRPr="00B61CCA" w:rsidRDefault="00D449AF" w:rsidP="00C17055">
      <w:pPr>
        <w:rPr>
          <w:sz w:val="20"/>
          <w:szCs w:val="20"/>
        </w:rPr>
      </w:pPr>
    </w:p>
    <w:p w:rsidR="00B4685E" w:rsidRPr="00B61CCA" w:rsidRDefault="00B4685E" w:rsidP="00B46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color w:val="800000"/>
          <w:kern w:val="0"/>
          <w:sz w:val="20"/>
          <w:szCs w:val="20"/>
        </w:rPr>
      </w:pPr>
      <w:r w:rsidRPr="00B61CCA">
        <w:rPr>
          <w:rFonts w:hAnsi="新細明體"/>
          <w:b/>
          <w:color w:val="800000"/>
          <w:sz w:val="20"/>
          <w:szCs w:val="20"/>
        </w:rPr>
        <w:t>【</w:t>
      </w:r>
      <w:r w:rsidRPr="00B61CCA">
        <w:rPr>
          <w:rFonts w:hAnsi="新細明體"/>
          <w:b/>
          <w:bCs/>
          <w:color w:val="800000"/>
          <w:kern w:val="0"/>
          <w:sz w:val="20"/>
          <w:szCs w:val="20"/>
        </w:rPr>
        <w:t>備</w:t>
      </w:r>
      <w:r w:rsidRPr="00B61CCA">
        <w:rPr>
          <w:b/>
          <w:bCs/>
          <w:color w:val="800000"/>
          <w:kern w:val="0"/>
          <w:sz w:val="20"/>
          <w:szCs w:val="20"/>
        </w:rPr>
        <w:t xml:space="preserve">    </w:t>
      </w:r>
      <w:r w:rsidRPr="00B61CCA">
        <w:rPr>
          <w:rFonts w:hAnsi="新細明體"/>
          <w:b/>
          <w:bCs/>
          <w:color w:val="800000"/>
          <w:kern w:val="0"/>
          <w:sz w:val="20"/>
          <w:szCs w:val="20"/>
        </w:rPr>
        <w:t>註</w:t>
      </w:r>
      <w:r w:rsidRPr="00B61CCA">
        <w:rPr>
          <w:rFonts w:hAnsi="新細明體"/>
          <w:b/>
          <w:color w:val="800000"/>
          <w:sz w:val="20"/>
          <w:szCs w:val="20"/>
        </w:rPr>
        <w:t>】</w:t>
      </w:r>
    </w:p>
    <w:p w:rsidR="00B4685E" w:rsidRPr="00B61CCA" w:rsidRDefault="00B4685E" w:rsidP="00C17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1CCA">
        <w:rPr>
          <w:rFonts w:ascii="新細明體" w:hAnsi="新細明體"/>
          <w:kern w:val="0"/>
          <w:sz w:val="20"/>
          <w:szCs w:val="20"/>
        </w:rPr>
        <w:t>※</w:t>
      </w:r>
      <w:r w:rsidRPr="00B61CCA">
        <w:rPr>
          <w:rFonts w:hAnsi="新細明體"/>
          <w:kern w:val="0"/>
          <w:sz w:val="20"/>
          <w:szCs w:val="20"/>
        </w:rPr>
        <w:t>旅遊途中</w:t>
      </w:r>
      <w:r w:rsidRPr="00B61CCA">
        <w:rPr>
          <w:sz w:val="20"/>
          <w:szCs w:val="20"/>
        </w:rPr>
        <w:t>為顧及旅客出遊期間之人身安全及相關問題，在旅遊期間，恕無法接受脫隊之要求，不便之處，敬請見諒。</w:t>
      </w:r>
    </w:p>
    <w:p w:rsidR="00B4685E" w:rsidRPr="00B61CCA" w:rsidRDefault="00B4685E" w:rsidP="00C17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0"/>
          <w:szCs w:val="20"/>
        </w:rPr>
      </w:pPr>
      <w:r w:rsidRPr="00B61CCA">
        <w:rPr>
          <w:rFonts w:ascii="新細明體" w:hAnsi="新細明體"/>
          <w:kern w:val="0"/>
          <w:sz w:val="20"/>
          <w:szCs w:val="20"/>
        </w:rPr>
        <w:t>※</w:t>
      </w:r>
      <w:r w:rsidRPr="00B61CCA">
        <w:rPr>
          <w:rFonts w:hAnsi="新細明體"/>
          <w:kern w:val="0"/>
          <w:sz w:val="20"/>
          <w:szCs w:val="20"/>
        </w:rPr>
        <w:t>匯率：大約</w:t>
      </w:r>
      <w:r w:rsidRPr="00B61CCA">
        <w:rPr>
          <w:kern w:val="0"/>
          <w:sz w:val="20"/>
          <w:szCs w:val="20"/>
        </w:rPr>
        <w:t>1</w:t>
      </w:r>
      <w:r w:rsidRPr="00B61CCA">
        <w:rPr>
          <w:rFonts w:hAnsi="新細明體"/>
          <w:kern w:val="0"/>
          <w:sz w:val="20"/>
          <w:szCs w:val="20"/>
        </w:rPr>
        <w:t>元台幣約可換</w:t>
      </w:r>
      <w:r w:rsidRPr="00B61CCA">
        <w:rPr>
          <w:kern w:val="0"/>
          <w:sz w:val="20"/>
          <w:szCs w:val="20"/>
        </w:rPr>
        <w:t>100</w:t>
      </w:r>
      <w:r w:rsidRPr="00B61CCA">
        <w:rPr>
          <w:rFonts w:hAnsi="新細明體"/>
          <w:kern w:val="0"/>
          <w:sz w:val="20"/>
          <w:szCs w:val="20"/>
        </w:rPr>
        <w:t>柬幣</w:t>
      </w:r>
      <w:r w:rsidRPr="00B61CCA">
        <w:rPr>
          <w:kern w:val="0"/>
          <w:sz w:val="20"/>
          <w:szCs w:val="20"/>
        </w:rPr>
        <w:t>(</w:t>
      </w:r>
      <w:r w:rsidRPr="00B61CCA">
        <w:rPr>
          <w:rFonts w:hAnsi="新細明體"/>
          <w:kern w:val="0"/>
          <w:sz w:val="20"/>
          <w:szCs w:val="20"/>
        </w:rPr>
        <w:t>里耳</w:t>
      </w:r>
      <w:r w:rsidRPr="00B61CCA">
        <w:rPr>
          <w:kern w:val="0"/>
          <w:sz w:val="20"/>
          <w:szCs w:val="20"/>
        </w:rPr>
        <w:t>)</w:t>
      </w:r>
      <w:r w:rsidRPr="00B61CCA">
        <w:rPr>
          <w:rFonts w:hAnsi="新細明體"/>
          <w:kern w:val="0"/>
          <w:sz w:val="20"/>
          <w:szCs w:val="20"/>
        </w:rPr>
        <w:t>，</w:t>
      </w:r>
      <w:r w:rsidRPr="00B61CCA">
        <w:rPr>
          <w:kern w:val="0"/>
          <w:sz w:val="20"/>
          <w:szCs w:val="20"/>
        </w:rPr>
        <w:t>1</w:t>
      </w:r>
      <w:r w:rsidRPr="00B61CCA">
        <w:rPr>
          <w:rFonts w:hAnsi="新細明體"/>
          <w:kern w:val="0"/>
          <w:sz w:val="20"/>
          <w:szCs w:val="20"/>
        </w:rPr>
        <w:t>元美金約可換</w:t>
      </w:r>
      <w:r w:rsidRPr="00B61CCA">
        <w:rPr>
          <w:kern w:val="0"/>
          <w:sz w:val="20"/>
          <w:szCs w:val="20"/>
        </w:rPr>
        <w:t>3500</w:t>
      </w:r>
      <w:r w:rsidR="00C17055" w:rsidRPr="00B61CCA">
        <w:rPr>
          <w:kern w:val="0"/>
          <w:sz w:val="20"/>
          <w:szCs w:val="20"/>
        </w:rPr>
        <w:t>~4000</w:t>
      </w:r>
      <w:r w:rsidRPr="00B61CCA">
        <w:rPr>
          <w:rFonts w:hAnsi="新細明體"/>
          <w:kern w:val="0"/>
          <w:sz w:val="20"/>
          <w:szCs w:val="20"/>
        </w:rPr>
        <w:t>柬幣</w:t>
      </w:r>
      <w:r w:rsidRPr="00B61CCA">
        <w:rPr>
          <w:kern w:val="0"/>
          <w:sz w:val="20"/>
          <w:szCs w:val="20"/>
        </w:rPr>
        <w:t>(</w:t>
      </w:r>
      <w:r w:rsidRPr="00B61CCA">
        <w:rPr>
          <w:rFonts w:hAnsi="新細明體"/>
          <w:kern w:val="0"/>
          <w:sz w:val="20"/>
          <w:szCs w:val="20"/>
        </w:rPr>
        <w:t>里耳</w:t>
      </w:r>
      <w:r w:rsidRPr="00B61CCA">
        <w:rPr>
          <w:kern w:val="0"/>
          <w:sz w:val="20"/>
          <w:szCs w:val="20"/>
        </w:rPr>
        <w:t>)</w:t>
      </w:r>
      <w:r w:rsidRPr="00B61CCA">
        <w:rPr>
          <w:rFonts w:hAnsi="新細明體"/>
          <w:kern w:val="0"/>
          <w:sz w:val="20"/>
          <w:szCs w:val="20"/>
        </w:rPr>
        <w:t>。</w:t>
      </w:r>
    </w:p>
    <w:p w:rsidR="00B4685E" w:rsidRPr="00B61CCA" w:rsidRDefault="00B4685E" w:rsidP="00C17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0"/>
          <w:szCs w:val="20"/>
        </w:rPr>
      </w:pPr>
      <w:r w:rsidRPr="00B61CCA">
        <w:rPr>
          <w:kern w:val="0"/>
          <w:sz w:val="20"/>
          <w:szCs w:val="20"/>
        </w:rPr>
        <w:t xml:space="preserve">        </w:t>
      </w:r>
      <w:r w:rsidRPr="00B61CCA">
        <w:rPr>
          <w:rFonts w:hAnsi="新細明體"/>
          <w:kern w:val="0"/>
          <w:sz w:val="20"/>
          <w:szCs w:val="20"/>
        </w:rPr>
        <w:t>出發前可先於銀行換取美金，建議多換些小面額美金。</w:t>
      </w:r>
      <w:r w:rsidR="00B61CCA">
        <w:rPr>
          <w:rFonts w:hAnsi="新細明體" w:hint="eastAsia"/>
          <w:kern w:val="0"/>
          <w:sz w:val="20"/>
          <w:szCs w:val="20"/>
        </w:rPr>
        <w:t xml:space="preserve">    </w:t>
      </w:r>
      <w:r w:rsidRPr="00B61CCA">
        <w:rPr>
          <w:rFonts w:ascii="新細明體" w:hAnsi="新細明體"/>
          <w:kern w:val="0"/>
          <w:sz w:val="20"/>
          <w:szCs w:val="20"/>
        </w:rPr>
        <w:t>※</w:t>
      </w:r>
      <w:r w:rsidRPr="00B61CCA">
        <w:rPr>
          <w:rFonts w:hAnsi="新細明體"/>
          <w:kern w:val="0"/>
          <w:sz w:val="20"/>
          <w:szCs w:val="20"/>
        </w:rPr>
        <w:t>時差：比臺灣慢</w:t>
      </w:r>
      <w:r w:rsidRPr="00B61CCA">
        <w:rPr>
          <w:kern w:val="0"/>
          <w:sz w:val="20"/>
          <w:szCs w:val="20"/>
        </w:rPr>
        <w:t>1</w:t>
      </w:r>
      <w:r w:rsidRPr="00B61CCA">
        <w:rPr>
          <w:rFonts w:hAnsi="新細明體"/>
          <w:kern w:val="0"/>
          <w:sz w:val="20"/>
          <w:szCs w:val="20"/>
        </w:rPr>
        <w:t>小時。</w:t>
      </w:r>
    </w:p>
    <w:p w:rsidR="00B4685E" w:rsidRPr="00B61CCA" w:rsidRDefault="00B4685E" w:rsidP="00C17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kern w:val="0"/>
          <w:sz w:val="20"/>
          <w:szCs w:val="20"/>
        </w:rPr>
      </w:pPr>
      <w:r w:rsidRPr="00B61CCA">
        <w:rPr>
          <w:rFonts w:ascii="新細明體" w:hAnsi="新細明體"/>
          <w:kern w:val="0"/>
          <w:sz w:val="20"/>
          <w:szCs w:val="20"/>
        </w:rPr>
        <w:t>※</w:t>
      </w:r>
      <w:r w:rsidRPr="00B61CCA">
        <w:rPr>
          <w:rFonts w:hAnsi="新細明體"/>
          <w:kern w:val="0"/>
          <w:sz w:val="20"/>
          <w:szCs w:val="20"/>
        </w:rPr>
        <w:t>中南半島廁所休息站，皆賣當地藝術品或當地土特產，並非特定購物點。</w:t>
      </w:r>
    </w:p>
    <w:p w:rsidR="00B4685E" w:rsidRPr="00B61CCA" w:rsidRDefault="00B4685E" w:rsidP="00C17055">
      <w:pPr>
        <w:rPr>
          <w:color w:val="800000"/>
          <w:sz w:val="20"/>
          <w:szCs w:val="20"/>
        </w:rPr>
      </w:pPr>
    </w:p>
    <w:p w:rsidR="008F2BAF" w:rsidRDefault="008F2BAF" w:rsidP="002B2735">
      <w:pPr>
        <w:jc w:val="both"/>
        <w:rPr>
          <w:sz w:val="20"/>
          <w:szCs w:val="20"/>
        </w:rPr>
      </w:pPr>
    </w:p>
    <w:p w:rsidR="00A95B02" w:rsidRPr="00B61CCA" w:rsidRDefault="00A95B02" w:rsidP="002B2735">
      <w:pPr>
        <w:jc w:val="both"/>
        <w:rPr>
          <w:sz w:val="20"/>
          <w:szCs w:val="20"/>
        </w:rPr>
      </w:pPr>
    </w:p>
    <w:p w:rsidR="00C17055" w:rsidRPr="00B61CCA" w:rsidRDefault="00C17055" w:rsidP="00C17055">
      <w:pPr>
        <w:rPr>
          <w:b/>
          <w:color w:val="800000"/>
          <w:sz w:val="20"/>
          <w:szCs w:val="20"/>
        </w:rPr>
      </w:pPr>
      <w:r w:rsidRPr="00B61CCA">
        <w:rPr>
          <w:rFonts w:hAnsi="新細明體"/>
          <w:b/>
          <w:color w:val="800000"/>
          <w:sz w:val="20"/>
          <w:szCs w:val="20"/>
        </w:rPr>
        <w:t>【柬埔寨小費參考】</w:t>
      </w:r>
    </w:p>
    <w:p w:rsidR="00877CCB" w:rsidRPr="00B61CCA" w:rsidRDefault="00877CCB" w:rsidP="00877CCB">
      <w:pPr>
        <w:ind w:left="200" w:hangingChars="100" w:hanging="200"/>
        <w:rPr>
          <w:sz w:val="20"/>
          <w:szCs w:val="20"/>
        </w:rPr>
      </w:pPr>
      <w:r w:rsidRPr="00B61CCA">
        <w:rPr>
          <w:rFonts w:hAnsi="新細明體"/>
          <w:sz w:val="20"/>
          <w:szCs w:val="20"/>
        </w:rPr>
        <w:t>◎</w:t>
      </w:r>
      <w:r w:rsidRPr="00B61CCA">
        <w:rPr>
          <w:sz w:val="20"/>
          <w:szCs w:val="20"/>
        </w:rPr>
        <w:t>團體進入吳哥窟古蹟區，規定均需改搭園區內的小巴士，一般遊覽車不得進入；在車與車的轉接時間需先等候園區車輛，並請支付司機小費，敬請鑒諒！</w:t>
      </w:r>
    </w:p>
    <w:p w:rsidR="00C17055" w:rsidRPr="00B61CCA" w:rsidRDefault="00C17055" w:rsidP="00C17055">
      <w:pPr>
        <w:jc w:val="both"/>
        <w:rPr>
          <w:sz w:val="20"/>
          <w:szCs w:val="20"/>
        </w:rPr>
      </w:pPr>
      <w:r w:rsidRPr="00B61CCA">
        <w:rPr>
          <w:rFonts w:hAnsi="新細明體"/>
          <w:sz w:val="20"/>
          <w:szCs w:val="20"/>
        </w:rPr>
        <w:t>◎國外旅遊期間：對於司機、導遊、領隊，應酌量給予小費以</w:t>
      </w:r>
      <w:r w:rsidR="0026550A">
        <w:rPr>
          <w:rFonts w:hAnsi="新細明體" w:hint="eastAsia"/>
          <w:sz w:val="20"/>
          <w:szCs w:val="20"/>
        </w:rPr>
        <w:t>示</w:t>
      </w:r>
      <w:r w:rsidRPr="00B61CCA">
        <w:rPr>
          <w:rFonts w:hAnsi="新細明體"/>
          <w:sz w:val="20"/>
          <w:szCs w:val="20"/>
        </w:rPr>
        <w:t>鼓勵。</w:t>
      </w:r>
    </w:p>
    <w:p w:rsidR="00C17055" w:rsidRPr="00B61CCA" w:rsidRDefault="00C17055" w:rsidP="00570C93">
      <w:pPr>
        <w:ind w:firstLineChars="50" w:firstLine="100"/>
        <w:jc w:val="both"/>
        <w:rPr>
          <w:b/>
          <w:color w:val="FF6600"/>
          <w:sz w:val="20"/>
          <w:szCs w:val="20"/>
        </w:rPr>
      </w:pPr>
      <w:r w:rsidRPr="00B61CCA">
        <w:rPr>
          <w:rFonts w:hAnsi="新細明體"/>
          <w:b/>
          <w:color w:val="FF6600"/>
          <w:sz w:val="20"/>
          <w:szCs w:val="20"/>
        </w:rPr>
        <w:t>《本行程不論派遣領隊與否，小費部份均建議每人每天小費</w:t>
      </w:r>
      <w:r w:rsidRPr="00B61CCA">
        <w:rPr>
          <w:b/>
          <w:color w:val="FF6600"/>
          <w:sz w:val="20"/>
          <w:szCs w:val="20"/>
        </w:rPr>
        <w:t>200</w:t>
      </w:r>
      <w:r w:rsidRPr="00B61CCA">
        <w:rPr>
          <w:rFonts w:hAnsi="新細明體"/>
          <w:b/>
          <w:color w:val="FF6600"/>
          <w:sz w:val="20"/>
          <w:szCs w:val="20"/>
        </w:rPr>
        <w:t>元，五天共新台幣</w:t>
      </w:r>
      <w:r w:rsidRPr="00B61CCA">
        <w:rPr>
          <w:b/>
          <w:color w:val="FF6600"/>
          <w:sz w:val="20"/>
          <w:szCs w:val="20"/>
        </w:rPr>
        <w:t>1000</w:t>
      </w:r>
      <w:r w:rsidRPr="00B61CCA">
        <w:rPr>
          <w:rFonts w:hAnsi="新細明體"/>
          <w:b/>
          <w:color w:val="FF6600"/>
          <w:sz w:val="20"/>
          <w:szCs w:val="20"/>
        </w:rPr>
        <w:t>元》</w:t>
      </w:r>
      <w:r w:rsidRPr="00B61CCA">
        <w:rPr>
          <w:b/>
          <w:color w:val="FF6600"/>
          <w:sz w:val="20"/>
          <w:szCs w:val="20"/>
        </w:rPr>
        <w:t> </w:t>
      </w:r>
    </w:p>
    <w:p w:rsidR="00C17055" w:rsidRPr="00B61CCA" w:rsidRDefault="00C17055" w:rsidP="00C17055">
      <w:pPr>
        <w:rPr>
          <w:sz w:val="20"/>
          <w:szCs w:val="20"/>
        </w:rPr>
      </w:pPr>
      <w:r w:rsidRPr="00B61CCA">
        <w:rPr>
          <w:rFonts w:hAnsi="新細明體"/>
          <w:sz w:val="20"/>
          <w:szCs w:val="20"/>
        </w:rPr>
        <w:t>◎飯店行李</w:t>
      </w:r>
      <w:r w:rsidRPr="00B61CCA">
        <w:rPr>
          <w:sz w:val="20"/>
          <w:szCs w:val="20"/>
        </w:rPr>
        <w:t xml:space="preserve"> </w:t>
      </w:r>
      <w:r w:rsidRPr="00B61CCA">
        <w:rPr>
          <w:rFonts w:hAnsi="新細明體"/>
          <w:sz w:val="20"/>
          <w:szCs w:val="20"/>
        </w:rPr>
        <w:t>小費：每件柬幣</w:t>
      </w:r>
      <w:r w:rsidRPr="00B61CCA">
        <w:rPr>
          <w:sz w:val="20"/>
          <w:szCs w:val="20"/>
        </w:rPr>
        <w:t xml:space="preserve"> $1,000</w:t>
      </w:r>
      <w:r w:rsidRPr="00B61CCA">
        <w:rPr>
          <w:rFonts w:hAnsi="新細明體"/>
          <w:sz w:val="20"/>
          <w:szCs w:val="20"/>
        </w:rPr>
        <w:t>元</w:t>
      </w:r>
      <w:r w:rsidRPr="00B61CCA">
        <w:rPr>
          <w:sz w:val="20"/>
          <w:szCs w:val="20"/>
        </w:rPr>
        <w:t xml:space="preserve">                     </w:t>
      </w:r>
      <w:r w:rsidRPr="00B61CCA">
        <w:rPr>
          <w:rFonts w:hAnsi="新細明體"/>
          <w:sz w:val="20"/>
          <w:szCs w:val="20"/>
        </w:rPr>
        <w:t>◎飯店床頭</w:t>
      </w:r>
      <w:r w:rsidRPr="00B61CCA">
        <w:rPr>
          <w:sz w:val="20"/>
          <w:szCs w:val="20"/>
        </w:rPr>
        <w:t xml:space="preserve"> </w:t>
      </w:r>
      <w:r w:rsidRPr="00B61CCA">
        <w:rPr>
          <w:rFonts w:hAnsi="新細明體"/>
          <w:sz w:val="20"/>
          <w:szCs w:val="20"/>
        </w:rPr>
        <w:t>小費：每間柬幣</w:t>
      </w:r>
      <w:r w:rsidRPr="00B61CCA">
        <w:rPr>
          <w:sz w:val="20"/>
          <w:szCs w:val="20"/>
        </w:rPr>
        <w:t xml:space="preserve"> $4,000</w:t>
      </w:r>
      <w:r w:rsidRPr="00B61CCA">
        <w:rPr>
          <w:rFonts w:hAnsi="新細明體"/>
          <w:sz w:val="20"/>
          <w:szCs w:val="20"/>
        </w:rPr>
        <w:t>元（或１美金）</w:t>
      </w:r>
    </w:p>
    <w:p w:rsidR="00C17055" w:rsidRPr="00B61CCA" w:rsidRDefault="00C17055" w:rsidP="00C17055">
      <w:pPr>
        <w:rPr>
          <w:sz w:val="20"/>
          <w:szCs w:val="20"/>
        </w:rPr>
      </w:pPr>
      <w:r w:rsidRPr="00B61CCA">
        <w:rPr>
          <w:rFonts w:hAnsi="新細明體"/>
          <w:sz w:val="20"/>
          <w:szCs w:val="20"/>
        </w:rPr>
        <w:t>◎嘟嘟車</w:t>
      </w:r>
      <w:r w:rsidRPr="00B61CCA">
        <w:rPr>
          <w:sz w:val="20"/>
          <w:szCs w:val="20"/>
        </w:rPr>
        <w:t xml:space="preserve">   </w:t>
      </w:r>
      <w:r w:rsidRPr="00B61CCA">
        <w:rPr>
          <w:rFonts w:hAnsi="新細明體"/>
          <w:sz w:val="20"/>
          <w:szCs w:val="20"/>
        </w:rPr>
        <w:t>小費：每人柬幣</w:t>
      </w:r>
      <w:r w:rsidRPr="00B61CCA">
        <w:rPr>
          <w:sz w:val="20"/>
          <w:szCs w:val="20"/>
        </w:rPr>
        <w:t xml:space="preserve"> $2,000</w:t>
      </w:r>
      <w:r w:rsidRPr="00B61CCA">
        <w:rPr>
          <w:rFonts w:hAnsi="新細明體"/>
          <w:sz w:val="20"/>
          <w:szCs w:val="20"/>
        </w:rPr>
        <w:t>元</w:t>
      </w:r>
      <w:r w:rsidRPr="00B61CCA">
        <w:rPr>
          <w:sz w:val="20"/>
          <w:szCs w:val="20"/>
        </w:rPr>
        <w:t xml:space="preserve">                     </w:t>
      </w:r>
      <w:r w:rsidRPr="00B61CCA">
        <w:rPr>
          <w:rFonts w:hAnsi="新細明體"/>
          <w:sz w:val="20"/>
          <w:szCs w:val="20"/>
        </w:rPr>
        <w:t>◎洞裡薩湖船家小費：每人柬幣</w:t>
      </w:r>
      <w:r w:rsidRPr="00B61CCA">
        <w:rPr>
          <w:sz w:val="20"/>
          <w:szCs w:val="20"/>
        </w:rPr>
        <w:t xml:space="preserve"> $2,000</w:t>
      </w:r>
      <w:r w:rsidRPr="00B61CCA">
        <w:rPr>
          <w:rFonts w:hAnsi="新細明體"/>
          <w:sz w:val="20"/>
          <w:szCs w:val="20"/>
        </w:rPr>
        <w:t>元</w:t>
      </w:r>
    </w:p>
    <w:p w:rsidR="00C17055" w:rsidRPr="00B61CCA" w:rsidRDefault="00C17055" w:rsidP="00C17055">
      <w:pPr>
        <w:rPr>
          <w:sz w:val="20"/>
          <w:szCs w:val="20"/>
        </w:rPr>
      </w:pPr>
      <w:r w:rsidRPr="00B61CCA">
        <w:rPr>
          <w:rFonts w:hAnsi="新細明體"/>
          <w:sz w:val="20"/>
          <w:szCs w:val="20"/>
        </w:rPr>
        <w:t>◎按摩</w:t>
      </w:r>
      <w:r w:rsidRPr="00B61CCA">
        <w:rPr>
          <w:sz w:val="20"/>
          <w:szCs w:val="20"/>
        </w:rPr>
        <w:t>1</w:t>
      </w:r>
      <w:r w:rsidRPr="00B61CCA">
        <w:rPr>
          <w:rFonts w:hAnsi="新細明體"/>
          <w:sz w:val="20"/>
          <w:szCs w:val="20"/>
        </w:rPr>
        <w:t>小時</w:t>
      </w:r>
      <w:r w:rsidRPr="00B61CCA">
        <w:rPr>
          <w:sz w:val="20"/>
          <w:szCs w:val="20"/>
        </w:rPr>
        <w:t xml:space="preserve"> </w:t>
      </w:r>
      <w:r w:rsidRPr="00B61CCA">
        <w:rPr>
          <w:rFonts w:hAnsi="新細明體"/>
          <w:sz w:val="20"/>
          <w:szCs w:val="20"/>
        </w:rPr>
        <w:t>小費：每人柬幣</w:t>
      </w:r>
      <w:r w:rsidRPr="00B61CCA">
        <w:rPr>
          <w:sz w:val="20"/>
          <w:szCs w:val="20"/>
        </w:rPr>
        <w:t xml:space="preserve"> $4,000</w:t>
      </w:r>
      <w:r w:rsidRPr="00B61CCA">
        <w:rPr>
          <w:rFonts w:hAnsi="新細明體"/>
          <w:sz w:val="20"/>
          <w:szCs w:val="20"/>
        </w:rPr>
        <w:t>元左右（或１美金）</w:t>
      </w:r>
      <w:r w:rsidRPr="00B61CCA">
        <w:rPr>
          <w:sz w:val="20"/>
          <w:szCs w:val="20"/>
        </w:rPr>
        <w:t xml:space="preserve">   </w:t>
      </w:r>
      <w:r w:rsidRPr="00B61CCA">
        <w:rPr>
          <w:rFonts w:hAnsi="新細明體"/>
          <w:sz w:val="20"/>
          <w:szCs w:val="20"/>
        </w:rPr>
        <w:t>◎按摩</w:t>
      </w:r>
      <w:r w:rsidRPr="00B61CCA">
        <w:rPr>
          <w:sz w:val="20"/>
          <w:szCs w:val="20"/>
        </w:rPr>
        <w:t>2</w:t>
      </w:r>
      <w:r w:rsidRPr="00B61CCA">
        <w:rPr>
          <w:rFonts w:hAnsi="新細明體"/>
          <w:sz w:val="20"/>
          <w:szCs w:val="20"/>
        </w:rPr>
        <w:t>小時</w:t>
      </w:r>
      <w:r w:rsidRPr="00B61CCA">
        <w:rPr>
          <w:sz w:val="20"/>
          <w:szCs w:val="20"/>
        </w:rPr>
        <w:t xml:space="preserve"> </w:t>
      </w:r>
      <w:r w:rsidRPr="00B61CCA">
        <w:rPr>
          <w:rFonts w:hAnsi="新細明體"/>
          <w:sz w:val="20"/>
          <w:szCs w:val="20"/>
        </w:rPr>
        <w:t>小費：每人柬幣</w:t>
      </w:r>
      <w:r w:rsidRPr="00B61CCA">
        <w:rPr>
          <w:sz w:val="20"/>
          <w:szCs w:val="20"/>
        </w:rPr>
        <w:t xml:space="preserve"> $8,000</w:t>
      </w:r>
      <w:r w:rsidRPr="00B61CCA">
        <w:rPr>
          <w:rFonts w:hAnsi="新細明體"/>
          <w:sz w:val="20"/>
          <w:szCs w:val="20"/>
        </w:rPr>
        <w:t>元左右（或２美金）</w:t>
      </w:r>
    </w:p>
    <w:p w:rsidR="00C17055" w:rsidRDefault="00C17055" w:rsidP="00853045"/>
    <w:p w:rsidR="006F1A5E" w:rsidRPr="00B61CCA" w:rsidRDefault="006F1A5E" w:rsidP="00853045">
      <w:pPr>
        <w:rPr>
          <w:vanish/>
        </w:rPr>
      </w:pPr>
    </w:p>
    <w:p w:rsidR="00C17055" w:rsidRPr="00B61CCA" w:rsidRDefault="00C17055" w:rsidP="00853045"/>
    <w:p w:rsidR="006F1A5E" w:rsidRPr="00915C99" w:rsidRDefault="006F1A5E" w:rsidP="006F1A5E">
      <w:pPr>
        <w:jc w:val="center"/>
        <w:rPr>
          <w:rFonts w:eastAsia="華康楷書體W5"/>
          <w:b/>
          <w:sz w:val="40"/>
          <w:szCs w:val="40"/>
        </w:rPr>
      </w:pPr>
      <w:r w:rsidRPr="00915C99">
        <w:rPr>
          <w:rFonts w:eastAsia="華康楷書體W5"/>
          <w:b/>
          <w:sz w:val="40"/>
          <w:szCs w:val="40"/>
        </w:rPr>
        <w:t>柬埔寨自費項目介紹一覽表</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3060"/>
        <w:gridCol w:w="2700"/>
      </w:tblGrid>
      <w:tr w:rsidR="006F1A5E" w:rsidRPr="0026550A" w:rsidTr="00FD4D5C">
        <w:trPr>
          <w:trHeight w:val="451"/>
        </w:trPr>
        <w:tc>
          <w:tcPr>
            <w:tcW w:w="720" w:type="dxa"/>
            <w:tcBorders>
              <w:top w:val="thinThickSmallGap" w:sz="24" w:space="0" w:color="auto"/>
              <w:left w:val="thinThickSmallGap" w:sz="24" w:space="0" w:color="auto"/>
              <w:bottom w:val="double" w:sz="4" w:space="0" w:color="auto"/>
              <w:right w:val="dotted" w:sz="4" w:space="0" w:color="auto"/>
            </w:tcBorders>
            <w:vAlign w:val="center"/>
          </w:tcPr>
          <w:p w:rsidR="006F1A5E" w:rsidRPr="0026550A" w:rsidRDefault="006F1A5E" w:rsidP="00FD4D5C">
            <w:pPr>
              <w:jc w:val="center"/>
              <w:rPr>
                <w:sz w:val="20"/>
                <w:szCs w:val="20"/>
              </w:rPr>
            </w:pPr>
            <w:r w:rsidRPr="0026550A">
              <w:rPr>
                <w:rFonts w:hAnsi="新細明體"/>
                <w:sz w:val="20"/>
                <w:szCs w:val="20"/>
              </w:rPr>
              <w:t>編號</w:t>
            </w:r>
          </w:p>
        </w:tc>
        <w:tc>
          <w:tcPr>
            <w:tcW w:w="4500" w:type="dxa"/>
            <w:tcBorders>
              <w:top w:val="thinThickSmallGap" w:sz="24" w:space="0" w:color="auto"/>
              <w:left w:val="dotted" w:sz="4" w:space="0" w:color="auto"/>
              <w:bottom w:val="double" w:sz="4" w:space="0" w:color="auto"/>
              <w:right w:val="dotted" w:sz="4" w:space="0" w:color="auto"/>
            </w:tcBorders>
            <w:vAlign w:val="center"/>
          </w:tcPr>
          <w:p w:rsidR="006F1A5E" w:rsidRPr="0026550A" w:rsidRDefault="006F1A5E" w:rsidP="00FD4D5C">
            <w:pPr>
              <w:jc w:val="center"/>
              <w:rPr>
                <w:sz w:val="20"/>
                <w:szCs w:val="20"/>
              </w:rPr>
            </w:pPr>
            <w:r w:rsidRPr="0026550A">
              <w:rPr>
                <w:rFonts w:hAnsi="新細明體"/>
                <w:sz w:val="20"/>
                <w:szCs w:val="20"/>
              </w:rPr>
              <w:t>項目</w:t>
            </w:r>
          </w:p>
        </w:tc>
        <w:tc>
          <w:tcPr>
            <w:tcW w:w="3060" w:type="dxa"/>
            <w:tcBorders>
              <w:top w:val="thinThickSmallGap" w:sz="24" w:space="0" w:color="auto"/>
              <w:left w:val="dotted" w:sz="4" w:space="0" w:color="auto"/>
              <w:bottom w:val="double" w:sz="4" w:space="0" w:color="auto"/>
              <w:right w:val="dotted" w:sz="4" w:space="0" w:color="auto"/>
            </w:tcBorders>
            <w:vAlign w:val="center"/>
          </w:tcPr>
          <w:p w:rsidR="006F1A5E" w:rsidRPr="0026550A" w:rsidRDefault="006F1A5E" w:rsidP="00FD4D5C">
            <w:pPr>
              <w:jc w:val="center"/>
              <w:rPr>
                <w:sz w:val="20"/>
                <w:szCs w:val="20"/>
              </w:rPr>
            </w:pPr>
            <w:r w:rsidRPr="0026550A">
              <w:rPr>
                <w:rFonts w:hAnsi="新細明體"/>
                <w:sz w:val="20"/>
                <w:szCs w:val="20"/>
              </w:rPr>
              <w:t>價格</w:t>
            </w:r>
          </w:p>
        </w:tc>
        <w:tc>
          <w:tcPr>
            <w:tcW w:w="2700" w:type="dxa"/>
            <w:tcBorders>
              <w:top w:val="thinThickSmallGap" w:sz="24" w:space="0" w:color="auto"/>
              <w:left w:val="dotted" w:sz="4" w:space="0" w:color="auto"/>
              <w:bottom w:val="double" w:sz="4" w:space="0" w:color="auto"/>
              <w:right w:val="thickThinSmallGap" w:sz="24" w:space="0" w:color="auto"/>
            </w:tcBorders>
            <w:vAlign w:val="center"/>
          </w:tcPr>
          <w:p w:rsidR="006F1A5E" w:rsidRPr="0026550A" w:rsidRDefault="006F1A5E" w:rsidP="00FD4D5C">
            <w:pPr>
              <w:jc w:val="center"/>
              <w:rPr>
                <w:sz w:val="20"/>
                <w:szCs w:val="20"/>
              </w:rPr>
            </w:pPr>
            <w:r w:rsidRPr="0026550A">
              <w:rPr>
                <w:rFonts w:hAnsi="新細明體"/>
                <w:sz w:val="20"/>
                <w:szCs w:val="20"/>
              </w:rPr>
              <w:t>備註</w:t>
            </w:r>
          </w:p>
        </w:tc>
      </w:tr>
      <w:tr w:rsidR="006F1A5E" w:rsidRPr="0026550A" w:rsidTr="00165770">
        <w:trPr>
          <w:trHeight w:val="766"/>
        </w:trPr>
        <w:tc>
          <w:tcPr>
            <w:tcW w:w="720" w:type="dxa"/>
            <w:tcBorders>
              <w:top w:val="double" w:sz="4" w:space="0" w:color="auto"/>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1</w:t>
            </w:r>
          </w:p>
        </w:tc>
        <w:tc>
          <w:tcPr>
            <w:tcW w:w="4500" w:type="dxa"/>
            <w:tcBorders>
              <w:top w:val="double" w:sz="4" w:space="0" w:color="auto"/>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柬式古法指壓按摩</w:t>
            </w:r>
          </w:p>
        </w:tc>
        <w:tc>
          <w:tcPr>
            <w:tcW w:w="3060" w:type="dxa"/>
            <w:tcBorders>
              <w:top w:val="double" w:sz="4" w:space="0" w:color="auto"/>
              <w:left w:val="dotted" w:sz="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 xml:space="preserve">USD 12 / </w:t>
            </w:r>
            <w:r w:rsidRPr="0026550A">
              <w:rPr>
                <w:rFonts w:hAnsi="新細明體"/>
                <w:sz w:val="20"/>
                <w:szCs w:val="20"/>
              </w:rPr>
              <w:t>每小時</w:t>
            </w:r>
            <w:r w:rsidRPr="0026550A">
              <w:rPr>
                <w:rFonts w:hAnsi="新細明體" w:hint="eastAsia"/>
                <w:sz w:val="20"/>
                <w:szCs w:val="20"/>
              </w:rPr>
              <w:t>(</w:t>
            </w:r>
            <w:r w:rsidRPr="0026550A">
              <w:rPr>
                <w:rFonts w:hAnsi="新細明體" w:hint="eastAsia"/>
                <w:sz w:val="20"/>
                <w:szCs w:val="20"/>
              </w:rPr>
              <w:t>含小費</w:t>
            </w:r>
            <w:r w:rsidRPr="0026550A">
              <w:rPr>
                <w:rFonts w:hAnsi="新細明體" w:hint="eastAsia"/>
                <w:sz w:val="20"/>
                <w:szCs w:val="20"/>
              </w:rPr>
              <w:t>)</w:t>
            </w:r>
          </w:p>
        </w:tc>
        <w:tc>
          <w:tcPr>
            <w:tcW w:w="2700" w:type="dxa"/>
            <w:tcBorders>
              <w:top w:val="double" w:sz="4" w:space="0" w:color="auto"/>
              <w:left w:val="dotted" w:sz="4" w:space="0" w:color="auto"/>
              <w:right w:val="thickThinSmallGap" w:sz="24" w:space="0" w:color="auto"/>
            </w:tcBorders>
            <w:vAlign w:val="center"/>
          </w:tcPr>
          <w:p w:rsidR="006F1A5E" w:rsidRPr="0026550A" w:rsidRDefault="006F1A5E" w:rsidP="00FD4D5C">
            <w:pPr>
              <w:rPr>
                <w:sz w:val="20"/>
                <w:szCs w:val="20"/>
              </w:rPr>
            </w:pPr>
            <w:r w:rsidRPr="0026550A">
              <w:rPr>
                <w:sz w:val="20"/>
                <w:szCs w:val="20"/>
              </w:rPr>
              <w:t>不接受１２歲以下小孩</w:t>
            </w:r>
          </w:p>
        </w:tc>
      </w:tr>
      <w:tr w:rsidR="006F1A5E" w:rsidRPr="0026550A" w:rsidTr="00165770">
        <w:trPr>
          <w:trHeight w:val="840"/>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2</w:t>
            </w:r>
          </w:p>
        </w:tc>
        <w:tc>
          <w:tcPr>
            <w:tcW w:w="4500" w:type="dxa"/>
            <w:tcBorders>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柬式芳香精油按摩</w:t>
            </w:r>
          </w:p>
        </w:tc>
        <w:tc>
          <w:tcPr>
            <w:tcW w:w="3060" w:type="dxa"/>
            <w:tcBorders>
              <w:left w:val="dotted" w:sz="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USD 3</w:t>
            </w:r>
            <w:r w:rsidRPr="0026550A">
              <w:rPr>
                <w:rFonts w:hint="eastAsia"/>
                <w:sz w:val="20"/>
                <w:szCs w:val="20"/>
              </w:rPr>
              <w:t>0</w:t>
            </w:r>
            <w:r w:rsidRPr="0026550A">
              <w:rPr>
                <w:sz w:val="20"/>
                <w:szCs w:val="20"/>
              </w:rPr>
              <w:t xml:space="preserve"> / </w:t>
            </w:r>
            <w:r w:rsidRPr="0026550A">
              <w:rPr>
                <w:rFonts w:hAnsi="新細明體"/>
                <w:sz w:val="20"/>
                <w:szCs w:val="20"/>
              </w:rPr>
              <w:t>每小時</w:t>
            </w:r>
            <w:r w:rsidRPr="0026550A">
              <w:rPr>
                <w:rFonts w:hAnsi="新細明體" w:hint="eastAsia"/>
                <w:sz w:val="20"/>
                <w:szCs w:val="20"/>
              </w:rPr>
              <w:t>(</w:t>
            </w:r>
            <w:r w:rsidRPr="0026550A">
              <w:rPr>
                <w:rFonts w:hAnsi="新細明體" w:hint="eastAsia"/>
                <w:sz w:val="20"/>
                <w:szCs w:val="20"/>
              </w:rPr>
              <w:t>含小費</w:t>
            </w:r>
            <w:r w:rsidRPr="0026550A">
              <w:rPr>
                <w:rFonts w:hAnsi="新細明體" w:hint="eastAsia"/>
                <w:sz w:val="20"/>
                <w:szCs w:val="20"/>
              </w:rPr>
              <w:t>)</w:t>
            </w:r>
          </w:p>
        </w:tc>
        <w:tc>
          <w:tcPr>
            <w:tcW w:w="2700" w:type="dxa"/>
            <w:tcBorders>
              <w:left w:val="dotted" w:sz="4" w:space="0" w:color="auto"/>
              <w:right w:val="thickThinSmallGap" w:sz="24" w:space="0" w:color="auto"/>
            </w:tcBorders>
            <w:vAlign w:val="center"/>
          </w:tcPr>
          <w:p w:rsidR="006F1A5E" w:rsidRPr="0026550A" w:rsidRDefault="006F1A5E" w:rsidP="00FD4D5C">
            <w:pPr>
              <w:rPr>
                <w:sz w:val="20"/>
                <w:szCs w:val="20"/>
              </w:rPr>
            </w:pPr>
            <w:r w:rsidRPr="0026550A">
              <w:rPr>
                <w:sz w:val="20"/>
                <w:szCs w:val="20"/>
              </w:rPr>
              <w:t>不接受１２歲以下小孩</w:t>
            </w:r>
          </w:p>
        </w:tc>
      </w:tr>
      <w:tr w:rsidR="006F1A5E" w:rsidRPr="0026550A" w:rsidTr="0026550A">
        <w:trPr>
          <w:trHeight w:val="693"/>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3</w:t>
            </w:r>
          </w:p>
        </w:tc>
        <w:tc>
          <w:tcPr>
            <w:tcW w:w="4500" w:type="dxa"/>
            <w:tcBorders>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小吳哥日出美景</w:t>
            </w:r>
            <w:r w:rsidRPr="0026550A">
              <w:rPr>
                <w:sz w:val="20"/>
                <w:szCs w:val="20"/>
              </w:rPr>
              <w:t>(</w:t>
            </w:r>
            <w:r w:rsidRPr="0026550A">
              <w:rPr>
                <w:rFonts w:hAnsi="新細明體"/>
                <w:sz w:val="20"/>
                <w:szCs w:val="20"/>
              </w:rPr>
              <w:t>清晨</w:t>
            </w:r>
            <w:r w:rsidRPr="0026550A">
              <w:rPr>
                <w:sz w:val="20"/>
                <w:szCs w:val="20"/>
              </w:rPr>
              <w:t>AM04:00~07:00</w:t>
            </w:r>
            <w:r w:rsidRPr="0026550A">
              <w:rPr>
                <w:rFonts w:hAnsi="新細明體"/>
                <w:sz w:val="20"/>
                <w:szCs w:val="20"/>
              </w:rPr>
              <w:t>左右</w:t>
            </w:r>
            <w:r w:rsidRPr="0026550A">
              <w:rPr>
                <w:sz w:val="20"/>
                <w:szCs w:val="20"/>
              </w:rPr>
              <w:t>)</w:t>
            </w:r>
          </w:p>
        </w:tc>
        <w:tc>
          <w:tcPr>
            <w:tcW w:w="3060" w:type="dxa"/>
            <w:tcBorders>
              <w:left w:val="dotted" w:sz="4" w:space="0" w:color="auto"/>
              <w:right w:val="dotted" w:sz="4" w:space="0" w:color="auto"/>
            </w:tcBorders>
            <w:vAlign w:val="center"/>
          </w:tcPr>
          <w:p w:rsidR="006F1A5E" w:rsidRPr="0026550A" w:rsidRDefault="006F1A5E" w:rsidP="00150935">
            <w:pPr>
              <w:jc w:val="center"/>
              <w:rPr>
                <w:rFonts w:hAnsi="新細明體"/>
                <w:sz w:val="20"/>
                <w:szCs w:val="20"/>
              </w:rPr>
            </w:pPr>
            <w:r w:rsidRPr="0026550A">
              <w:rPr>
                <w:sz w:val="20"/>
                <w:szCs w:val="20"/>
              </w:rPr>
              <w:t xml:space="preserve">USD 10 / </w:t>
            </w:r>
            <w:r w:rsidRPr="0026550A">
              <w:rPr>
                <w:rFonts w:hAnsi="新細明體"/>
                <w:sz w:val="20"/>
                <w:szCs w:val="20"/>
              </w:rPr>
              <w:t>每位</w:t>
            </w:r>
            <w:r w:rsidRPr="0026550A">
              <w:rPr>
                <w:rFonts w:hAnsi="新細明體" w:hint="eastAsia"/>
                <w:sz w:val="20"/>
                <w:szCs w:val="20"/>
              </w:rPr>
              <w:t xml:space="preserve"> (</w:t>
            </w:r>
            <w:r w:rsidRPr="0026550A">
              <w:rPr>
                <w:rFonts w:hAnsi="新細明體" w:hint="eastAsia"/>
                <w:sz w:val="20"/>
                <w:szCs w:val="20"/>
              </w:rPr>
              <w:t>巴士</w:t>
            </w:r>
            <w:r w:rsidRPr="0026550A">
              <w:rPr>
                <w:rFonts w:hAnsi="新細明體" w:hint="eastAsia"/>
                <w:sz w:val="20"/>
                <w:szCs w:val="20"/>
              </w:rPr>
              <w:t>)</w:t>
            </w:r>
          </w:p>
        </w:tc>
        <w:tc>
          <w:tcPr>
            <w:tcW w:w="2700" w:type="dxa"/>
            <w:tcBorders>
              <w:left w:val="dotted" w:sz="4" w:space="0" w:color="auto"/>
              <w:right w:val="thickThinSmallGap" w:sz="24" w:space="0" w:color="auto"/>
            </w:tcBorders>
            <w:vAlign w:val="center"/>
          </w:tcPr>
          <w:p w:rsidR="006F1A5E" w:rsidRPr="0026550A" w:rsidRDefault="006F1A5E" w:rsidP="00FD4D5C">
            <w:pPr>
              <w:jc w:val="both"/>
              <w:rPr>
                <w:sz w:val="20"/>
                <w:szCs w:val="20"/>
              </w:rPr>
            </w:pPr>
            <w:r w:rsidRPr="0026550A">
              <w:rPr>
                <w:rFonts w:hAnsi="新細明體"/>
                <w:sz w:val="20"/>
                <w:szCs w:val="20"/>
              </w:rPr>
              <w:t>最低成行人數</w:t>
            </w:r>
            <w:r w:rsidRPr="0026550A">
              <w:rPr>
                <w:sz w:val="20"/>
                <w:szCs w:val="20"/>
              </w:rPr>
              <w:t>10</w:t>
            </w:r>
            <w:r w:rsidRPr="0026550A">
              <w:rPr>
                <w:rFonts w:hAnsi="新細明體"/>
                <w:sz w:val="20"/>
                <w:szCs w:val="20"/>
              </w:rPr>
              <w:t>人</w:t>
            </w:r>
          </w:p>
          <w:p w:rsidR="006F1A5E" w:rsidRPr="0026550A" w:rsidRDefault="006F1A5E" w:rsidP="00FD4D5C">
            <w:pPr>
              <w:jc w:val="both"/>
              <w:rPr>
                <w:sz w:val="20"/>
                <w:szCs w:val="20"/>
              </w:rPr>
            </w:pPr>
            <w:r w:rsidRPr="0026550A">
              <w:rPr>
                <w:rFonts w:hAnsi="新細明體"/>
                <w:sz w:val="20"/>
                <w:szCs w:val="20"/>
              </w:rPr>
              <w:t>冬季與夏季觀看日出時間不一定，依當時通知</w:t>
            </w:r>
            <w:r w:rsidRPr="0026550A">
              <w:rPr>
                <w:sz w:val="20"/>
                <w:szCs w:val="20"/>
              </w:rPr>
              <w:t>!!</w:t>
            </w:r>
          </w:p>
        </w:tc>
      </w:tr>
      <w:tr w:rsidR="006F1A5E" w:rsidRPr="0026550A" w:rsidTr="00165770">
        <w:trPr>
          <w:trHeight w:val="881"/>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4</w:t>
            </w:r>
          </w:p>
        </w:tc>
        <w:tc>
          <w:tcPr>
            <w:tcW w:w="4500" w:type="dxa"/>
            <w:tcBorders>
              <w:left w:val="dotted" w:sz="4" w:space="0" w:color="auto"/>
              <w:right w:val="dotted" w:sz="4" w:space="0" w:color="auto"/>
            </w:tcBorders>
            <w:vAlign w:val="center"/>
          </w:tcPr>
          <w:p w:rsidR="006F1A5E" w:rsidRPr="0026550A" w:rsidRDefault="006F1A5E" w:rsidP="00853045">
            <w:pPr>
              <w:jc w:val="both"/>
              <w:rPr>
                <w:rFonts w:eastAsia="SimSun"/>
                <w:sz w:val="20"/>
                <w:szCs w:val="20"/>
                <w:lang w:eastAsia="zh-CN"/>
              </w:rPr>
            </w:pPr>
            <w:r w:rsidRPr="0026550A">
              <w:rPr>
                <w:sz w:val="20"/>
                <w:szCs w:val="20"/>
              </w:rPr>
              <w:t>Night Tour</w:t>
            </w:r>
            <w:r w:rsidRPr="0026550A">
              <w:rPr>
                <w:rFonts w:hAnsi="新細明體"/>
                <w:sz w:val="20"/>
                <w:szCs w:val="20"/>
              </w:rPr>
              <w:t>夜遊洋人街</w:t>
            </w:r>
            <w:r w:rsidRPr="0026550A">
              <w:rPr>
                <w:rFonts w:eastAsia="SimSun" w:hAnsi="新細明體" w:hint="eastAsia"/>
                <w:sz w:val="20"/>
                <w:szCs w:val="20"/>
                <w:lang w:eastAsia="zh-CN"/>
              </w:rPr>
              <w:t>（</w:t>
            </w:r>
            <w:r w:rsidRPr="0026550A">
              <w:rPr>
                <w:rFonts w:hAnsi="新細明體"/>
                <w:sz w:val="20"/>
                <w:szCs w:val="20"/>
              </w:rPr>
              <w:t>活動時間約</w:t>
            </w:r>
            <w:r w:rsidRPr="0026550A">
              <w:rPr>
                <w:sz w:val="20"/>
                <w:szCs w:val="20"/>
              </w:rPr>
              <w:t>2</w:t>
            </w:r>
            <w:r w:rsidRPr="0026550A">
              <w:rPr>
                <w:rFonts w:hAnsi="新細明體"/>
                <w:sz w:val="20"/>
                <w:szCs w:val="20"/>
              </w:rPr>
              <w:t>小時</w:t>
            </w:r>
            <w:r w:rsidRPr="0026550A">
              <w:rPr>
                <w:rFonts w:eastAsia="SimSun" w:hAnsi="新細明體" w:hint="eastAsia"/>
                <w:sz w:val="20"/>
                <w:szCs w:val="20"/>
                <w:lang w:eastAsia="zh-CN"/>
              </w:rPr>
              <w:t>）</w:t>
            </w:r>
          </w:p>
        </w:tc>
        <w:tc>
          <w:tcPr>
            <w:tcW w:w="3060" w:type="dxa"/>
            <w:tcBorders>
              <w:left w:val="dotted" w:sz="4" w:space="0" w:color="auto"/>
              <w:right w:val="dotted" w:sz="4" w:space="0" w:color="auto"/>
            </w:tcBorders>
            <w:vAlign w:val="center"/>
          </w:tcPr>
          <w:p w:rsidR="006F1A5E" w:rsidRPr="0026550A" w:rsidRDefault="006F1A5E" w:rsidP="00150935">
            <w:pPr>
              <w:jc w:val="center"/>
              <w:rPr>
                <w:rFonts w:hAnsi="新細明體"/>
                <w:sz w:val="20"/>
                <w:szCs w:val="20"/>
              </w:rPr>
            </w:pPr>
            <w:r w:rsidRPr="0026550A">
              <w:rPr>
                <w:sz w:val="20"/>
                <w:szCs w:val="20"/>
              </w:rPr>
              <w:t>US</w:t>
            </w:r>
            <w:r w:rsidRPr="0026550A">
              <w:rPr>
                <w:rFonts w:hint="eastAsia"/>
                <w:sz w:val="20"/>
                <w:szCs w:val="20"/>
              </w:rPr>
              <w:t xml:space="preserve">D </w:t>
            </w:r>
            <w:r w:rsidRPr="0026550A">
              <w:rPr>
                <w:sz w:val="20"/>
                <w:szCs w:val="20"/>
              </w:rPr>
              <w:t xml:space="preserve">5 / </w:t>
            </w:r>
            <w:r w:rsidRPr="0026550A">
              <w:rPr>
                <w:rFonts w:hAnsi="新細明體"/>
                <w:sz w:val="20"/>
                <w:szCs w:val="20"/>
              </w:rPr>
              <w:t>每位</w:t>
            </w:r>
          </w:p>
          <w:p w:rsidR="006F1A5E" w:rsidRPr="0026550A" w:rsidRDefault="006F1A5E" w:rsidP="00150935">
            <w:pPr>
              <w:jc w:val="center"/>
              <w:rPr>
                <w:sz w:val="20"/>
                <w:szCs w:val="20"/>
              </w:rPr>
            </w:pPr>
            <w:r w:rsidRPr="0026550A">
              <w:rPr>
                <w:rFonts w:hAnsi="新細明體" w:hint="eastAsia"/>
                <w:sz w:val="20"/>
                <w:szCs w:val="20"/>
              </w:rPr>
              <w:t>USD12(</w:t>
            </w:r>
            <w:r w:rsidRPr="0026550A">
              <w:rPr>
                <w:rFonts w:hAnsi="新細明體" w:hint="eastAsia"/>
                <w:sz w:val="20"/>
                <w:szCs w:val="20"/>
              </w:rPr>
              <w:t>含飲料</w:t>
            </w:r>
            <w:r w:rsidRPr="0026550A">
              <w:rPr>
                <w:rFonts w:hAnsi="新細明體" w:hint="eastAsia"/>
                <w:sz w:val="20"/>
                <w:szCs w:val="20"/>
              </w:rPr>
              <w:t>)</w:t>
            </w:r>
            <w:r w:rsidRPr="0026550A">
              <w:rPr>
                <w:sz w:val="20"/>
                <w:szCs w:val="20"/>
              </w:rPr>
              <w:t>/</w:t>
            </w:r>
            <w:r w:rsidRPr="0026550A">
              <w:rPr>
                <w:rFonts w:hAnsi="新細明體"/>
                <w:sz w:val="20"/>
                <w:szCs w:val="20"/>
              </w:rPr>
              <w:t>每位</w:t>
            </w:r>
          </w:p>
        </w:tc>
        <w:tc>
          <w:tcPr>
            <w:tcW w:w="2700" w:type="dxa"/>
            <w:tcBorders>
              <w:left w:val="dotted" w:sz="4" w:space="0" w:color="auto"/>
              <w:right w:val="thickThinSmallGap" w:sz="24" w:space="0" w:color="auto"/>
            </w:tcBorders>
            <w:vAlign w:val="center"/>
          </w:tcPr>
          <w:p w:rsidR="006F1A5E" w:rsidRPr="0026550A" w:rsidRDefault="006F1A5E" w:rsidP="00FD4D5C">
            <w:pPr>
              <w:rPr>
                <w:sz w:val="20"/>
                <w:szCs w:val="20"/>
              </w:rPr>
            </w:pPr>
            <w:r w:rsidRPr="0026550A">
              <w:rPr>
                <w:rFonts w:hAnsi="新細明體"/>
                <w:sz w:val="20"/>
                <w:szCs w:val="20"/>
              </w:rPr>
              <w:t>最低成行人數</w:t>
            </w:r>
            <w:r w:rsidRPr="0026550A">
              <w:rPr>
                <w:sz w:val="20"/>
                <w:szCs w:val="20"/>
              </w:rPr>
              <w:t>10</w:t>
            </w:r>
            <w:r w:rsidRPr="0026550A">
              <w:rPr>
                <w:rFonts w:hAnsi="新細明體"/>
                <w:sz w:val="20"/>
                <w:szCs w:val="20"/>
              </w:rPr>
              <w:t>人</w:t>
            </w:r>
          </w:p>
        </w:tc>
      </w:tr>
      <w:tr w:rsidR="006F1A5E" w:rsidRPr="0026550A" w:rsidTr="00165770">
        <w:trPr>
          <w:trHeight w:val="834"/>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5</w:t>
            </w:r>
          </w:p>
        </w:tc>
        <w:tc>
          <w:tcPr>
            <w:tcW w:w="4500" w:type="dxa"/>
            <w:tcBorders>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吳哥微笑</w:t>
            </w:r>
            <w:r w:rsidRPr="0026550A">
              <w:rPr>
                <w:b/>
                <w:sz w:val="20"/>
                <w:szCs w:val="20"/>
              </w:rPr>
              <w:t>Smile of Angkor</w:t>
            </w:r>
            <w:r w:rsidRPr="0026550A">
              <w:rPr>
                <w:rFonts w:hAnsi="新細明體"/>
                <w:sz w:val="20"/>
                <w:szCs w:val="20"/>
              </w:rPr>
              <w:t>大型史詩劇</w:t>
            </w:r>
          </w:p>
          <w:p w:rsidR="006F1A5E" w:rsidRPr="0026550A" w:rsidRDefault="006F1A5E" w:rsidP="00FD4D5C">
            <w:pPr>
              <w:jc w:val="both"/>
              <w:rPr>
                <w:sz w:val="20"/>
                <w:szCs w:val="20"/>
              </w:rPr>
            </w:pPr>
            <w:r w:rsidRPr="0026550A">
              <w:rPr>
                <w:sz w:val="20"/>
                <w:szCs w:val="20"/>
              </w:rPr>
              <w:t>(</w:t>
            </w:r>
            <w:r w:rsidRPr="0026550A">
              <w:rPr>
                <w:rFonts w:hAnsi="新細明體"/>
                <w:sz w:val="20"/>
                <w:szCs w:val="20"/>
              </w:rPr>
              <w:t>表演秀約</w:t>
            </w:r>
            <w:r w:rsidRPr="0026550A">
              <w:rPr>
                <w:sz w:val="20"/>
                <w:szCs w:val="20"/>
              </w:rPr>
              <w:t>1</w:t>
            </w:r>
            <w:r w:rsidRPr="0026550A">
              <w:rPr>
                <w:rFonts w:hAnsi="新細明體"/>
                <w:sz w:val="20"/>
                <w:szCs w:val="20"/>
              </w:rPr>
              <w:t>小時</w:t>
            </w:r>
            <w:r w:rsidRPr="0026550A">
              <w:rPr>
                <w:rFonts w:hAnsi="新細明體" w:hint="eastAsia"/>
                <w:sz w:val="20"/>
                <w:szCs w:val="20"/>
              </w:rPr>
              <w:t>15</w:t>
            </w:r>
            <w:r w:rsidR="0026550A">
              <w:rPr>
                <w:rFonts w:asciiTheme="minorEastAsia" w:eastAsiaTheme="minorEastAsia" w:hAnsiTheme="minorEastAsia" w:hint="eastAsia"/>
                <w:sz w:val="20"/>
                <w:szCs w:val="20"/>
                <w:lang w:val="ca-ES"/>
              </w:rPr>
              <w:t>分鐘</w:t>
            </w:r>
            <w:r w:rsidRPr="0026550A">
              <w:rPr>
                <w:sz w:val="20"/>
                <w:szCs w:val="20"/>
              </w:rPr>
              <w:t>)</w:t>
            </w:r>
          </w:p>
        </w:tc>
        <w:tc>
          <w:tcPr>
            <w:tcW w:w="3060" w:type="dxa"/>
            <w:tcBorders>
              <w:left w:val="dotted" w:sz="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 xml:space="preserve">USD 25 / </w:t>
            </w:r>
            <w:r w:rsidRPr="0026550A">
              <w:rPr>
                <w:rFonts w:hAnsi="新細明體"/>
                <w:sz w:val="20"/>
                <w:szCs w:val="20"/>
              </w:rPr>
              <w:t>每位</w:t>
            </w:r>
            <w:r w:rsidRPr="0026550A">
              <w:rPr>
                <w:rFonts w:eastAsia="SimSun" w:hAnsi="新細明體" w:hint="eastAsia"/>
                <w:sz w:val="20"/>
                <w:szCs w:val="20"/>
                <w:lang w:eastAsia="zh-CN"/>
              </w:rPr>
              <w:t xml:space="preserve"> </w:t>
            </w:r>
            <w:r w:rsidRPr="0026550A">
              <w:rPr>
                <w:rFonts w:eastAsia="SimSun" w:hint="eastAsia"/>
                <w:sz w:val="20"/>
                <w:szCs w:val="20"/>
                <w:lang w:eastAsia="zh-CN"/>
              </w:rPr>
              <w:t>（</w:t>
            </w:r>
            <w:r w:rsidRPr="0026550A">
              <w:rPr>
                <w:rFonts w:eastAsia="SimSun"/>
                <w:sz w:val="20"/>
                <w:szCs w:val="20"/>
                <w:lang w:eastAsia="zh-CN"/>
              </w:rPr>
              <w:t>B</w:t>
            </w:r>
            <w:r w:rsidRPr="0026550A">
              <w:rPr>
                <w:rFonts w:eastAsia="SimSun" w:hint="eastAsia"/>
                <w:sz w:val="20"/>
                <w:szCs w:val="20"/>
                <w:lang w:eastAsia="zh-CN"/>
              </w:rPr>
              <w:t>區）</w:t>
            </w:r>
          </w:p>
        </w:tc>
        <w:tc>
          <w:tcPr>
            <w:tcW w:w="2700" w:type="dxa"/>
            <w:tcBorders>
              <w:left w:val="dotted" w:sz="4" w:space="0" w:color="auto"/>
              <w:right w:val="thickThinSmallGap" w:sz="24" w:space="0" w:color="auto"/>
            </w:tcBorders>
            <w:vAlign w:val="center"/>
          </w:tcPr>
          <w:p w:rsidR="006F1A5E" w:rsidRPr="0026550A" w:rsidRDefault="006F1A5E" w:rsidP="00FD4D5C">
            <w:pPr>
              <w:rPr>
                <w:sz w:val="20"/>
                <w:szCs w:val="20"/>
              </w:rPr>
            </w:pPr>
            <w:r w:rsidRPr="0026550A">
              <w:rPr>
                <w:rFonts w:hAnsi="新細明體"/>
                <w:sz w:val="20"/>
                <w:szCs w:val="20"/>
              </w:rPr>
              <w:t>最低成行人數</w:t>
            </w:r>
            <w:r w:rsidRPr="0026550A">
              <w:rPr>
                <w:sz w:val="20"/>
                <w:szCs w:val="20"/>
              </w:rPr>
              <w:t>8</w:t>
            </w:r>
            <w:r w:rsidRPr="0026550A">
              <w:rPr>
                <w:rFonts w:hAnsi="新細明體"/>
                <w:sz w:val="20"/>
                <w:szCs w:val="20"/>
              </w:rPr>
              <w:t>人</w:t>
            </w:r>
          </w:p>
          <w:p w:rsidR="006F1A5E" w:rsidRPr="0026550A" w:rsidRDefault="006F1A5E" w:rsidP="00FD4D5C">
            <w:pPr>
              <w:rPr>
                <w:sz w:val="20"/>
                <w:szCs w:val="20"/>
              </w:rPr>
            </w:pPr>
            <w:r w:rsidRPr="0026550A">
              <w:rPr>
                <w:rFonts w:hAnsi="新細明體"/>
                <w:sz w:val="20"/>
                <w:szCs w:val="20"/>
              </w:rPr>
              <w:t>每天一場，</w:t>
            </w:r>
            <w:r w:rsidRPr="0026550A">
              <w:rPr>
                <w:sz w:val="20"/>
                <w:szCs w:val="20"/>
              </w:rPr>
              <w:t>7</w:t>
            </w:r>
            <w:r w:rsidRPr="0026550A">
              <w:rPr>
                <w:rFonts w:hAnsi="新細明體"/>
                <w:sz w:val="20"/>
                <w:szCs w:val="20"/>
              </w:rPr>
              <w:t>：</w:t>
            </w:r>
            <w:r w:rsidRPr="0026550A">
              <w:rPr>
                <w:sz w:val="20"/>
                <w:szCs w:val="20"/>
              </w:rPr>
              <w:t>30pm</w:t>
            </w:r>
          </w:p>
        </w:tc>
      </w:tr>
      <w:tr w:rsidR="006F1A5E" w:rsidRPr="0026550A" w:rsidTr="00165770">
        <w:trPr>
          <w:trHeight w:val="816"/>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6</w:t>
            </w:r>
          </w:p>
        </w:tc>
        <w:tc>
          <w:tcPr>
            <w:tcW w:w="4500" w:type="dxa"/>
            <w:tcBorders>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int="eastAsia"/>
                <w:sz w:val="20"/>
                <w:szCs w:val="20"/>
              </w:rPr>
              <w:t>人妖秀</w:t>
            </w:r>
            <w:r w:rsidRPr="0026550A">
              <w:rPr>
                <w:sz w:val="20"/>
                <w:szCs w:val="20"/>
              </w:rPr>
              <w:t xml:space="preserve"> (</w:t>
            </w:r>
            <w:r w:rsidRPr="0026550A">
              <w:rPr>
                <w:rFonts w:hAnsi="新細明體"/>
                <w:sz w:val="20"/>
                <w:szCs w:val="20"/>
              </w:rPr>
              <w:t>表演秀約</w:t>
            </w:r>
            <w:r w:rsidRPr="0026550A">
              <w:rPr>
                <w:sz w:val="20"/>
                <w:szCs w:val="20"/>
              </w:rPr>
              <w:t>1</w:t>
            </w:r>
            <w:r w:rsidRPr="0026550A">
              <w:rPr>
                <w:rFonts w:hAnsi="新細明體"/>
                <w:sz w:val="20"/>
                <w:szCs w:val="20"/>
              </w:rPr>
              <w:t>小時</w:t>
            </w:r>
            <w:r w:rsidRPr="0026550A">
              <w:rPr>
                <w:rFonts w:hAnsi="新細明體" w:hint="eastAsia"/>
                <w:sz w:val="20"/>
                <w:szCs w:val="20"/>
              </w:rPr>
              <w:t>15</w:t>
            </w:r>
            <w:r w:rsidR="004540FB">
              <w:rPr>
                <w:rFonts w:hAnsi="新細明體" w:hint="eastAsia"/>
                <w:sz w:val="20"/>
                <w:szCs w:val="20"/>
                <w:lang w:val="ca-ES"/>
              </w:rPr>
              <w:t>分鐘</w:t>
            </w:r>
            <w:r w:rsidRPr="0026550A">
              <w:rPr>
                <w:sz w:val="20"/>
                <w:szCs w:val="20"/>
              </w:rPr>
              <w:t>)</w:t>
            </w:r>
          </w:p>
        </w:tc>
        <w:tc>
          <w:tcPr>
            <w:tcW w:w="3060" w:type="dxa"/>
            <w:tcBorders>
              <w:left w:val="dotted" w:sz="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 xml:space="preserve">USD 25 / </w:t>
            </w:r>
            <w:r w:rsidRPr="0026550A">
              <w:rPr>
                <w:rFonts w:hAnsi="新細明體"/>
                <w:sz w:val="20"/>
                <w:szCs w:val="20"/>
              </w:rPr>
              <w:t>每位</w:t>
            </w:r>
            <w:r w:rsidRPr="0026550A">
              <w:rPr>
                <w:rFonts w:eastAsia="SimSun" w:hAnsi="新細明體" w:hint="eastAsia"/>
                <w:sz w:val="20"/>
                <w:szCs w:val="20"/>
                <w:lang w:eastAsia="zh-CN"/>
              </w:rPr>
              <w:t xml:space="preserve"> </w:t>
            </w:r>
            <w:r w:rsidRPr="0026550A">
              <w:rPr>
                <w:rFonts w:eastAsia="SimSun" w:hint="eastAsia"/>
                <w:sz w:val="20"/>
                <w:szCs w:val="20"/>
                <w:lang w:eastAsia="zh-CN"/>
              </w:rPr>
              <w:t>（</w:t>
            </w:r>
            <w:r w:rsidRPr="0026550A">
              <w:rPr>
                <w:rFonts w:eastAsia="SimSun"/>
                <w:sz w:val="20"/>
                <w:szCs w:val="20"/>
                <w:lang w:eastAsia="zh-CN"/>
              </w:rPr>
              <w:t>Deluxe</w:t>
            </w:r>
            <w:r w:rsidRPr="0026550A">
              <w:rPr>
                <w:rFonts w:eastAsia="SimSun" w:hint="eastAsia"/>
                <w:sz w:val="20"/>
                <w:szCs w:val="20"/>
                <w:lang w:eastAsia="zh-CN"/>
              </w:rPr>
              <w:t>區）</w:t>
            </w:r>
          </w:p>
        </w:tc>
        <w:tc>
          <w:tcPr>
            <w:tcW w:w="2700" w:type="dxa"/>
            <w:tcBorders>
              <w:left w:val="dotted" w:sz="4" w:space="0" w:color="auto"/>
              <w:right w:val="thickThinSmallGap" w:sz="24" w:space="0" w:color="auto"/>
            </w:tcBorders>
            <w:vAlign w:val="center"/>
          </w:tcPr>
          <w:p w:rsidR="006F1A5E" w:rsidRPr="0026550A" w:rsidRDefault="006F1A5E" w:rsidP="00FD4D5C">
            <w:pPr>
              <w:jc w:val="both"/>
              <w:rPr>
                <w:sz w:val="20"/>
                <w:szCs w:val="20"/>
              </w:rPr>
            </w:pPr>
            <w:r w:rsidRPr="0026550A">
              <w:rPr>
                <w:rFonts w:hAnsi="新細明體"/>
                <w:sz w:val="20"/>
                <w:szCs w:val="20"/>
              </w:rPr>
              <w:t>最低成行人數</w:t>
            </w:r>
            <w:r w:rsidRPr="0026550A">
              <w:rPr>
                <w:rFonts w:hAnsi="新細明體" w:hint="eastAsia"/>
                <w:sz w:val="20"/>
                <w:szCs w:val="20"/>
              </w:rPr>
              <w:t xml:space="preserve"> </w:t>
            </w:r>
            <w:r w:rsidRPr="0026550A">
              <w:rPr>
                <w:rFonts w:hAnsi="新細明體"/>
                <w:sz w:val="20"/>
                <w:szCs w:val="20"/>
              </w:rPr>
              <w:t>8</w:t>
            </w:r>
            <w:r w:rsidRPr="0026550A">
              <w:rPr>
                <w:rFonts w:hAnsi="新細明體"/>
                <w:sz w:val="20"/>
                <w:szCs w:val="20"/>
              </w:rPr>
              <w:t>人</w:t>
            </w:r>
          </w:p>
          <w:p w:rsidR="006F1A5E" w:rsidRPr="0026550A" w:rsidRDefault="006F1A5E" w:rsidP="00FD4D5C">
            <w:pPr>
              <w:jc w:val="both"/>
              <w:rPr>
                <w:sz w:val="20"/>
                <w:szCs w:val="20"/>
              </w:rPr>
            </w:pPr>
            <w:r w:rsidRPr="0026550A">
              <w:rPr>
                <w:rFonts w:hAnsi="新細明體"/>
                <w:sz w:val="20"/>
                <w:szCs w:val="20"/>
              </w:rPr>
              <w:t>每天一場，</w:t>
            </w:r>
            <w:r w:rsidRPr="0026550A">
              <w:rPr>
                <w:sz w:val="20"/>
                <w:szCs w:val="20"/>
              </w:rPr>
              <w:t>7</w:t>
            </w:r>
            <w:r w:rsidRPr="0026550A">
              <w:rPr>
                <w:rFonts w:hAnsi="新細明體"/>
                <w:sz w:val="20"/>
                <w:szCs w:val="20"/>
              </w:rPr>
              <w:t>：</w:t>
            </w:r>
            <w:r w:rsidRPr="0026550A">
              <w:rPr>
                <w:sz w:val="20"/>
                <w:szCs w:val="20"/>
              </w:rPr>
              <w:t>30pm</w:t>
            </w:r>
          </w:p>
        </w:tc>
      </w:tr>
      <w:tr w:rsidR="006F1A5E" w:rsidRPr="0026550A" w:rsidTr="00165770">
        <w:trPr>
          <w:trHeight w:val="799"/>
        </w:trPr>
        <w:tc>
          <w:tcPr>
            <w:tcW w:w="720" w:type="dxa"/>
            <w:tcBorders>
              <w:left w:val="thinThick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7</w:t>
            </w:r>
          </w:p>
        </w:tc>
        <w:tc>
          <w:tcPr>
            <w:tcW w:w="4500" w:type="dxa"/>
            <w:tcBorders>
              <w:left w:val="dotted" w:sz="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崩密列遺址（行程及來回車程約</w:t>
            </w:r>
            <w:r w:rsidRPr="0026550A">
              <w:rPr>
                <w:sz w:val="20"/>
                <w:szCs w:val="20"/>
              </w:rPr>
              <w:t>3</w:t>
            </w:r>
            <w:r w:rsidRPr="0026550A">
              <w:rPr>
                <w:rFonts w:hAnsi="新細明體"/>
                <w:sz w:val="20"/>
                <w:szCs w:val="20"/>
              </w:rPr>
              <w:t>小時）</w:t>
            </w:r>
          </w:p>
        </w:tc>
        <w:tc>
          <w:tcPr>
            <w:tcW w:w="3060" w:type="dxa"/>
            <w:tcBorders>
              <w:left w:val="dotted" w:sz="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 xml:space="preserve">USD 35 / </w:t>
            </w:r>
            <w:r w:rsidRPr="0026550A">
              <w:rPr>
                <w:rFonts w:hAnsi="新細明體"/>
                <w:sz w:val="20"/>
                <w:szCs w:val="20"/>
              </w:rPr>
              <w:t>每位</w:t>
            </w:r>
          </w:p>
        </w:tc>
        <w:tc>
          <w:tcPr>
            <w:tcW w:w="2700" w:type="dxa"/>
            <w:tcBorders>
              <w:left w:val="dotted" w:sz="4" w:space="0" w:color="auto"/>
              <w:right w:val="thickThinSmallGap" w:sz="24" w:space="0" w:color="auto"/>
            </w:tcBorders>
            <w:vAlign w:val="center"/>
          </w:tcPr>
          <w:p w:rsidR="006F1A5E" w:rsidRPr="0026550A" w:rsidRDefault="006F1A5E" w:rsidP="00FD4D5C">
            <w:pPr>
              <w:rPr>
                <w:sz w:val="20"/>
                <w:szCs w:val="20"/>
              </w:rPr>
            </w:pPr>
            <w:r w:rsidRPr="0026550A">
              <w:rPr>
                <w:sz w:val="20"/>
                <w:szCs w:val="20"/>
              </w:rPr>
              <w:t>成行人數需整團</w:t>
            </w:r>
          </w:p>
        </w:tc>
      </w:tr>
      <w:tr w:rsidR="006F1A5E" w:rsidRPr="0026550A" w:rsidTr="002A2620">
        <w:trPr>
          <w:trHeight w:val="706"/>
        </w:trPr>
        <w:tc>
          <w:tcPr>
            <w:tcW w:w="720" w:type="dxa"/>
            <w:tcBorders>
              <w:left w:val="thinThickSmallGap" w:sz="24" w:space="0" w:color="auto"/>
              <w:bottom w:val="thickThinSmallGap" w:sz="24" w:space="0" w:color="auto"/>
              <w:right w:val="dotted" w:sz="4" w:space="0" w:color="auto"/>
            </w:tcBorders>
            <w:vAlign w:val="center"/>
          </w:tcPr>
          <w:p w:rsidR="006F1A5E" w:rsidRPr="0026550A" w:rsidRDefault="006F1A5E" w:rsidP="00FD4D5C">
            <w:pPr>
              <w:jc w:val="center"/>
              <w:rPr>
                <w:sz w:val="20"/>
                <w:szCs w:val="20"/>
              </w:rPr>
            </w:pPr>
            <w:r w:rsidRPr="0026550A">
              <w:rPr>
                <w:sz w:val="20"/>
                <w:szCs w:val="20"/>
              </w:rPr>
              <w:t>8</w:t>
            </w:r>
          </w:p>
        </w:tc>
        <w:tc>
          <w:tcPr>
            <w:tcW w:w="4500" w:type="dxa"/>
            <w:tcBorders>
              <w:left w:val="dotted" w:sz="4" w:space="0" w:color="auto"/>
              <w:bottom w:val="thickThinSmallGap" w:sz="24" w:space="0" w:color="auto"/>
              <w:right w:val="dotted" w:sz="4" w:space="0" w:color="auto"/>
            </w:tcBorders>
            <w:vAlign w:val="center"/>
          </w:tcPr>
          <w:p w:rsidR="006F1A5E" w:rsidRPr="0026550A" w:rsidRDefault="006F1A5E" w:rsidP="00FD4D5C">
            <w:pPr>
              <w:jc w:val="both"/>
              <w:rPr>
                <w:sz w:val="20"/>
                <w:szCs w:val="20"/>
              </w:rPr>
            </w:pPr>
            <w:r w:rsidRPr="0026550A">
              <w:rPr>
                <w:rFonts w:hAnsi="新細明體"/>
                <w:sz w:val="20"/>
                <w:szCs w:val="20"/>
              </w:rPr>
              <w:t>荔枝山水底雕刻</w:t>
            </w:r>
            <w:r w:rsidRPr="0026550A">
              <w:rPr>
                <w:sz w:val="20"/>
                <w:szCs w:val="20"/>
              </w:rPr>
              <w:t>(</w:t>
            </w:r>
            <w:r w:rsidRPr="0026550A">
              <w:rPr>
                <w:rFonts w:hAnsi="新細明體"/>
                <w:sz w:val="20"/>
                <w:szCs w:val="20"/>
              </w:rPr>
              <w:t>行程及來回車程約</w:t>
            </w:r>
            <w:r w:rsidRPr="0026550A">
              <w:rPr>
                <w:sz w:val="20"/>
                <w:szCs w:val="20"/>
              </w:rPr>
              <w:t>5</w:t>
            </w:r>
            <w:r w:rsidRPr="0026550A">
              <w:rPr>
                <w:rFonts w:hAnsi="新細明體"/>
                <w:sz w:val="20"/>
                <w:szCs w:val="20"/>
              </w:rPr>
              <w:t>小時</w:t>
            </w:r>
            <w:r w:rsidRPr="0026550A">
              <w:rPr>
                <w:sz w:val="20"/>
                <w:szCs w:val="20"/>
              </w:rPr>
              <w:t>)</w:t>
            </w:r>
          </w:p>
        </w:tc>
        <w:tc>
          <w:tcPr>
            <w:tcW w:w="3060" w:type="dxa"/>
            <w:tcBorders>
              <w:left w:val="dotted" w:sz="4" w:space="0" w:color="auto"/>
              <w:bottom w:val="thickThinSmallGap" w:sz="24" w:space="0" w:color="auto"/>
              <w:right w:val="dotted" w:sz="4" w:space="0" w:color="auto"/>
            </w:tcBorders>
            <w:vAlign w:val="center"/>
          </w:tcPr>
          <w:p w:rsidR="006F1A5E" w:rsidRPr="0026550A" w:rsidRDefault="006F1A5E" w:rsidP="00150935">
            <w:pPr>
              <w:jc w:val="center"/>
              <w:rPr>
                <w:sz w:val="20"/>
                <w:szCs w:val="20"/>
              </w:rPr>
            </w:pPr>
            <w:r w:rsidRPr="0026550A">
              <w:rPr>
                <w:sz w:val="20"/>
                <w:szCs w:val="20"/>
              </w:rPr>
              <w:t xml:space="preserve">USD 60 / </w:t>
            </w:r>
            <w:r w:rsidRPr="0026550A">
              <w:rPr>
                <w:rFonts w:hAnsi="新細明體"/>
                <w:sz w:val="20"/>
                <w:szCs w:val="20"/>
              </w:rPr>
              <w:t>每位</w:t>
            </w:r>
          </w:p>
        </w:tc>
        <w:tc>
          <w:tcPr>
            <w:tcW w:w="2700" w:type="dxa"/>
            <w:tcBorders>
              <w:left w:val="dotted" w:sz="4" w:space="0" w:color="auto"/>
              <w:bottom w:val="thickThinSmallGap" w:sz="24" w:space="0" w:color="auto"/>
              <w:right w:val="thickThinSmallGap" w:sz="24" w:space="0" w:color="auto"/>
            </w:tcBorders>
            <w:vAlign w:val="center"/>
          </w:tcPr>
          <w:p w:rsidR="006F1A5E" w:rsidRPr="0026550A" w:rsidRDefault="006F1A5E" w:rsidP="00FD4D5C">
            <w:pPr>
              <w:rPr>
                <w:sz w:val="20"/>
                <w:szCs w:val="20"/>
              </w:rPr>
            </w:pPr>
            <w:r w:rsidRPr="0026550A">
              <w:rPr>
                <w:sz w:val="20"/>
                <w:szCs w:val="20"/>
              </w:rPr>
              <w:t>成行人數需整團</w:t>
            </w:r>
          </w:p>
        </w:tc>
      </w:tr>
    </w:tbl>
    <w:p w:rsidR="006F1A5E" w:rsidRPr="002A2620" w:rsidRDefault="006F1A5E" w:rsidP="006F1A5E">
      <w:pPr>
        <w:rPr>
          <w:sz w:val="20"/>
          <w:szCs w:val="20"/>
        </w:rPr>
      </w:pPr>
      <w:r w:rsidRPr="002A2620">
        <w:rPr>
          <w:rFonts w:hAnsi="新細明體"/>
          <w:sz w:val="20"/>
          <w:szCs w:val="20"/>
        </w:rPr>
        <w:t>備註：</w:t>
      </w:r>
    </w:p>
    <w:p w:rsidR="006F1A5E" w:rsidRPr="002A2620" w:rsidRDefault="006F1A5E" w:rsidP="006F1A5E">
      <w:pPr>
        <w:numPr>
          <w:ilvl w:val="0"/>
          <w:numId w:val="11"/>
        </w:numPr>
        <w:rPr>
          <w:sz w:val="20"/>
          <w:szCs w:val="20"/>
        </w:rPr>
      </w:pPr>
      <w:r w:rsidRPr="002A2620">
        <w:rPr>
          <w:rFonts w:hAnsi="新細明體"/>
          <w:sz w:val="20"/>
          <w:szCs w:val="20"/>
        </w:rPr>
        <w:t>以上自費項目僅提供建議。</w:t>
      </w:r>
    </w:p>
    <w:p w:rsidR="006F1A5E" w:rsidRPr="002A2620" w:rsidRDefault="006F1A5E" w:rsidP="006F1A5E">
      <w:pPr>
        <w:numPr>
          <w:ilvl w:val="0"/>
          <w:numId w:val="11"/>
        </w:numPr>
        <w:rPr>
          <w:sz w:val="20"/>
          <w:szCs w:val="20"/>
        </w:rPr>
      </w:pPr>
      <w:r w:rsidRPr="002A2620">
        <w:rPr>
          <w:rFonts w:hAnsi="新細明體"/>
          <w:sz w:val="20"/>
          <w:szCs w:val="20"/>
        </w:rPr>
        <w:t>以上自費項目皆由貴賓自願參加。</w:t>
      </w:r>
    </w:p>
    <w:p w:rsidR="006F1A5E" w:rsidRPr="002A2620" w:rsidRDefault="006F1A5E" w:rsidP="006F1A5E">
      <w:pPr>
        <w:numPr>
          <w:ilvl w:val="0"/>
          <w:numId w:val="11"/>
        </w:numPr>
        <w:rPr>
          <w:sz w:val="20"/>
          <w:szCs w:val="20"/>
        </w:rPr>
      </w:pPr>
      <w:r w:rsidRPr="002A2620">
        <w:rPr>
          <w:rFonts w:hAnsi="新細明體"/>
          <w:sz w:val="20"/>
          <w:szCs w:val="20"/>
        </w:rPr>
        <w:t>以上自費項目導遊絕不強迫參加，也無任何自費壓力，請貴賓安心遊玩！</w:t>
      </w:r>
    </w:p>
    <w:p w:rsidR="008F2BAF" w:rsidRPr="00A65F70" w:rsidRDefault="006F1A5E" w:rsidP="00C17055">
      <w:pPr>
        <w:numPr>
          <w:ilvl w:val="0"/>
          <w:numId w:val="11"/>
        </w:numPr>
        <w:rPr>
          <w:rFonts w:hint="eastAsia"/>
          <w:sz w:val="20"/>
          <w:szCs w:val="20"/>
        </w:rPr>
      </w:pPr>
      <w:r w:rsidRPr="002A2620">
        <w:rPr>
          <w:rFonts w:hAnsi="新細明體"/>
          <w:sz w:val="20"/>
          <w:szCs w:val="20"/>
        </w:rPr>
        <w:t>參加自費項目之日期及時間可與導遊討論後決定。</w:t>
      </w:r>
    </w:p>
    <w:p w:rsidR="00A65F70" w:rsidRPr="00A65F70" w:rsidRDefault="00A65F70" w:rsidP="00A65F70">
      <w:pPr>
        <w:rPr>
          <w:rFonts w:hint="eastAsia"/>
          <w:color w:val="0000FF"/>
          <w:sz w:val="20"/>
          <w:szCs w:val="20"/>
        </w:rPr>
      </w:pPr>
      <w:r w:rsidRPr="00A65F70">
        <w:rPr>
          <w:rFonts w:hint="eastAsia"/>
          <w:color w:val="0000FF"/>
          <w:sz w:val="20"/>
          <w:szCs w:val="20"/>
        </w:rPr>
        <w:t>※如因航空公司航班調度，導致起飛或降落時間變動，則本公司</w:t>
      </w:r>
      <w:proofErr w:type="gramStart"/>
      <w:r w:rsidRPr="00A65F70">
        <w:rPr>
          <w:rFonts w:hint="eastAsia"/>
          <w:color w:val="0000FF"/>
          <w:sz w:val="20"/>
          <w:szCs w:val="20"/>
        </w:rPr>
        <w:t>保留更餐食</w:t>
      </w:r>
      <w:proofErr w:type="gramEnd"/>
      <w:r w:rsidRPr="00A65F70">
        <w:rPr>
          <w:rFonts w:hint="eastAsia"/>
          <w:color w:val="0000FF"/>
          <w:sz w:val="20"/>
          <w:szCs w:val="20"/>
        </w:rPr>
        <w:t>之權利，敬請旅客見諒。</w:t>
      </w:r>
    </w:p>
    <w:p w:rsidR="00A65F70" w:rsidRPr="00A65F70" w:rsidRDefault="00A65F70" w:rsidP="00A65F70">
      <w:pPr>
        <w:rPr>
          <w:color w:val="0000FF"/>
          <w:sz w:val="20"/>
          <w:szCs w:val="20"/>
        </w:rPr>
      </w:pPr>
      <w:r w:rsidRPr="00A65F70">
        <w:rPr>
          <w:rFonts w:hint="eastAsia"/>
          <w:color w:val="0000FF"/>
          <w:sz w:val="20"/>
          <w:szCs w:val="20"/>
        </w:rPr>
        <w:t>※如貴賓為單</w:t>
      </w:r>
      <w:r w:rsidRPr="00A65F70">
        <w:rPr>
          <w:rFonts w:hint="eastAsia"/>
          <w:color w:val="0000FF"/>
          <w:sz w:val="20"/>
          <w:szCs w:val="20"/>
        </w:rPr>
        <w:t>1</w:t>
      </w:r>
      <w:r w:rsidRPr="00A65F70">
        <w:rPr>
          <w:rFonts w:hint="eastAsia"/>
          <w:color w:val="0000FF"/>
          <w:sz w:val="20"/>
          <w:szCs w:val="20"/>
        </w:rPr>
        <w:t>人報名時，若經旅行社協助配對卻無法</w:t>
      </w:r>
      <w:proofErr w:type="gramStart"/>
      <w:r w:rsidRPr="00A65F70">
        <w:rPr>
          <w:rFonts w:hint="eastAsia"/>
          <w:color w:val="0000FF"/>
          <w:sz w:val="20"/>
          <w:szCs w:val="20"/>
        </w:rPr>
        <w:t>覓得合住的</w:t>
      </w:r>
      <w:proofErr w:type="gramEnd"/>
      <w:r w:rsidRPr="00A65F70">
        <w:rPr>
          <w:rFonts w:hint="eastAsia"/>
          <w:color w:val="0000FF"/>
          <w:sz w:val="20"/>
          <w:szCs w:val="20"/>
        </w:rPr>
        <w:t>同性旅客時，則需另補單人房差額，差額視住宿飯店之不同由旅行社另行報價，敬請了解並見諒，謝謝</w:t>
      </w:r>
      <w:r w:rsidRPr="00A65F70">
        <w:rPr>
          <w:rFonts w:hint="eastAsia"/>
          <w:color w:val="0000FF"/>
          <w:sz w:val="20"/>
          <w:szCs w:val="20"/>
        </w:rPr>
        <w:t>!</w:t>
      </w:r>
      <w:bookmarkStart w:id="0" w:name="_GoBack"/>
      <w:bookmarkEnd w:id="0"/>
    </w:p>
    <w:sectPr w:rsidR="00A65F70" w:rsidRPr="00A65F70" w:rsidSect="00364B52">
      <w:pgSz w:w="11906" w:h="16838"/>
      <w:pgMar w:top="-719" w:right="566" w:bottom="539" w:left="5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38" w:rsidRDefault="009C5D38">
      <w:r>
        <w:separator/>
      </w:r>
    </w:p>
  </w:endnote>
  <w:endnote w:type="continuationSeparator" w:id="0">
    <w:p w:rsidR="009C5D38" w:rsidRDefault="009C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瘦金體(P)">
    <w:charset w:val="88"/>
    <w:family w:val="auto"/>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隸書">
    <w:altName w:val="新細明體"/>
    <w:charset w:val="88"/>
    <w:family w:val="modern"/>
    <w:pitch w:val="fixed"/>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古印體">
    <w:altName w:val="Arial Unicode MS"/>
    <w:charset w:val="88"/>
    <w:family w:val="modern"/>
    <w:pitch w:val="fixed"/>
    <w:sig w:usb0="00000000"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華康楷書體W5">
    <w:altName w:val="Arial Unicode MS"/>
    <w:charset w:val="88"/>
    <w:family w:val="modern"/>
    <w:pitch w:val="fixed"/>
    <w:sig w:usb0="00000000"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38" w:rsidRDefault="009C5D38">
      <w:r>
        <w:separator/>
      </w:r>
    </w:p>
  </w:footnote>
  <w:footnote w:type="continuationSeparator" w:id="0">
    <w:p w:rsidR="009C5D38" w:rsidRDefault="009C5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8D"/>
    <w:multiLevelType w:val="hybridMultilevel"/>
    <w:tmpl w:val="16FC12D2"/>
    <w:lvl w:ilvl="0" w:tplc="9424C474">
      <w:numFmt w:val="bullet"/>
      <w:lvlText w:val="◎"/>
      <w:lvlJc w:val="left"/>
      <w:pPr>
        <w:tabs>
          <w:tab w:val="num" w:pos="360"/>
        </w:tabs>
        <w:ind w:left="360" w:hanging="360"/>
      </w:pPr>
      <w:rPr>
        <w:rFonts w:ascii="華康瘦金體(P)" w:eastAsia="華康瘦金體(P)" w:hAnsi="新細明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0AB182E"/>
    <w:multiLevelType w:val="hybridMultilevel"/>
    <w:tmpl w:val="82B4C8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FF09B2"/>
    <w:multiLevelType w:val="hybridMultilevel"/>
    <w:tmpl w:val="98AA4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703ACB"/>
    <w:multiLevelType w:val="hybridMultilevel"/>
    <w:tmpl w:val="3D487950"/>
    <w:lvl w:ilvl="0" w:tplc="C0286C6E">
      <w:start w:val="1"/>
      <w:numFmt w:val="decimal"/>
      <w:lvlText w:val="%1."/>
      <w:lvlJc w:val="left"/>
      <w:pPr>
        <w:tabs>
          <w:tab w:val="num" w:pos="735"/>
        </w:tabs>
        <w:ind w:left="735" w:hanging="37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E548F"/>
    <w:multiLevelType w:val="hybridMultilevel"/>
    <w:tmpl w:val="19FE9D5E"/>
    <w:lvl w:ilvl="0" w:tplc="8C1ED5BE">
      <w:start w:val="1"/>
      <w:numFmt w:val="taiwaneseCountingThousand"/>
      <w:lvlText w:val="第%1天"/>
      <w:lvlJc w:val="left"/>
      <w:pPr>
        <w:tabs>
          <w:tab w:val="num" w:pos="990"/>
        </w:tabs>
        <w:ind w:left="990" w:hanging="990"/>
      </w:pPr>
      <w:rPr>
        <w:rFonts w:ascii="新細明體" w:eastAsia="新細明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FA6F79"/>
    <w:multiLevelType w:val="hybridMultilevel"/>
    <w:tmpl w:val="226CD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411B4E"/>
    <w:multiLevelType w:val="hybridMultilevel"/>
    <w:tmpl w:val="CE0AE4EC"/>
    <w:lvl w:ilvl="0" w:tplc="8D44E208">
      <w:start w:val="4"/>
      <w:numFmt w:val="taiwaneseCountingThousand"/>
      <w:lvlText w:val="第%1天"/>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6D458E9"/>
    <w:multiLevelType w:val="hybridMultilevel"/>
    <w:tmpl w:val="FDDC9BE8"/>
    <w:lvl w:ilvl="0" w:tplc="067037D2">
      <w:start w:val="2"/>
      <w:numFmt w:val="taiwaneseCountingThousand"/>
      <w:lvlText w:val="第%1天"/>
      <w:lvlJc w:val="left"/>
      <w:pPr>
        <w:tabs>
          <w:tab w:val="num" w:pos="990"/>
        </w:tabs>
        <w:ind w:left="990" w:hanging="99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0912E76"/>
    <w:multiLevelType w:val="hybridMultilevel"/>
    <w:tmpl w:val="63866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890BE4"/>
    <w:multiLevelType w:val="hybridMultilevel"/>
    <w:tmpl w:val="C7905FD0"/>
    <w:lvl w:ilvl="0" w:tplc="9886DBC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2"/>
  </w:num>
  <w:num w:numId="5">
    <w:abstractNumId w:val="3"/>
  </w:num>
  <w:num w:numId="6">
    <w:abstractNumId w:val="1"/>
  </w:num>
  <w:num w:numId="7">
    <w:abstractNumId w:val="5"/>
  </w:num>
  <w:num w:numId="8">
    <w:abstractNumId w:val="7"/>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6F9"/>
    <w:rsid w:val="0000676C"/>
    <w:rsid w:val="000127D3"/>
    <w:rsid w:val="00016F50"/>
    <w:rsid w:val="00017419"/>
    <w:rsid w:val="000265E3"/>
    <w:rsid w:val="00031BB2"/>
    <w:rsid w:val="00034CB1"/>
    <w:rsid w:val="00037ACB"/>
    <w:rsid w:val="00037D68"/>
    <w:rsid w:val="0004355F"/>
    <w:rsid w:val="000563D9"/>
    <w:rsid w:val="00064190"/>
    <w:rsid w:val="00066DD5"/>
    <w:rsid w:val="00080FA3"/>
    <w:rsid w:val="00084252"/>
    <w:rsid w:val="000856A4"/>
    <w:rsid w:val="00094417"/>
    <w:rsid w:val="00094C08"/>
    <w:rsid w:val="000A1522"/>
    <w:rsid w:val="000A689A"/>
    <w:rsid w:val="000D6222"/>
    <w:rsid w:val="000D6D54"/>
    <w:rsid w:val="00106F0E"/>
    <w:rsid w:val="00124F19"/>
    <w:rsid w:val="001506A9"/>
    <w:rsid w:val="00150935"/>
    <w:rsid w:val="00150FF0"/>
    <w:rsid w:val="001571C3"/>
    <w:rsid w:val="00165770"/>
    <w:rsid w:val="00166DF6"/>
    <w:rsid w:val="00184261"/>
    <w:rsid w:val="00186EBB"/>
    <w:rsid w:val="00194A7F"/>
    <w:rsid w:val="001C072C"/>
    <w:rsid w:val="001C27D1"/>
    <w:rsid w:val="001D08AE"/>
    <w:rsid w:val="001D7647"/>
    <w:rsid w:val="001F0689"/>
    <w:rsid w:val="001F6FD8"/>
    <w:rsid w:val="00211B28"/>
    <w:rsid w:val="00227C50"/>
    <w:rsid w:val="00231721"/>
    <w:rsid w:val="00232452"/>
    <w:rsid w:val="00243ECD"/>
    <w:rsid w:val="00247D10"/>
    <w:rsid w:val="00251F6C"/>
    <w:rsid w:val="002627C6"/>
    <w:rsid w:val="00262F0E"/>
    <w:rsid w:val="0026374D"/>
    <w:rsid w:val="00263D8B"/>
    <w:rsid w:val="0026550A"/>
    <w:rsid w:val="00265E44"/>
    <w:rsid w:val="002703A9"/>
    <w:rsid w:val="0028012D"/>
    <w:rsid w:val="00296DF4"/>
    <w:rsid w:val="00297CEC"/>
    <w:rsid w:val="002A003A"/>
    <w:rsid w:val="002A0F97"/>
    <w:rsid w:val="002A2620"/>
    <w:rsid w:val="002A733F"/>
    <w:rsid w:val="002A771E"/>
    <w:rsid w:val="002B2735"/>
    <w:rsid w:val="002B5C8A"/>
    <w:rsid w:val="002C0C4C"/>
    <w:rsid w:val="002D004F"/>
    <w:rsid w:val="002D42A1"/>
    <w:rsid w:val="002D5664"/>
    <w:rsid w:val="002E0789"/>
    <w:rsid w:val="002E7D7C"/>
    <w:rsid w:val="00302CFB"/>
    <w:rsid w:val="00305A87"/>
    <w:rsid w:val="00336BA2"/>
    <w:rsid w:val="00345C38"/>
    <w:rsid w:val="003600E2"/>
    <w:rsid w:val="0036441B"/>
    <w:rsid w:val="00364B52"/>
    <w:rsid w:val="00370E83"/>
    <w:rsid w:val="0037288E"/>
    <w:rsid w:val="00375AD0"/>
    <w:rsid w:val="00377F98"/>
    <w:rsid w:val="003835F3"/>
    <w:rsid w:val="00393449"/>
    <w:rsid w:val="003B1A85"/>
    <w:rsid w:val="003B58D3"/>
    <w:rsid w:val="003B63F6"/>
    <w:rsid w:val="003B71B9"/>
    <w:rsid w:val="003C1615"/>
    <w:rsid w:val="003E2595"/>
    <w:rsid w:val="003E32D1"/>
    <w:rsid w:val="003E4D23"/>
    <w:rsid w:val="003F3997"/>
    <w:rsid w:val="003F6747"/>
    <w:rsid w:val="00405B5D"/>
    <w:rsid w:val="004149AB"/>
    <w:rsid w:val="0041526E"/>
    <w:rsid w:val="00426D22"/>
    <w:rsid w:val="004341F1"/>
    <w:rsid w:val="00442B19"/>
    <w:rsid w:val="0045129B"/>
    <w:rsid w:val="004540FB"/>
    <w:rsid w:val="00457F03"/>
    <w:rsid w:val="00463D06"/>
    <w:rsid w:val="0046596C"/>
    <w:rsid w:val="004664D8"/>
    <w:rsid w:val="00473A20"/>
    <w:rsid w:val="00476BA2"/>
    <w:rsid w:val="00487842"/>
    <w:rsid w:val="00491E6D"/>
    <w:rsid w:val="0049467E"/>
    <w:rsid w:val="004961FD"/>
    <w:rsid w:val="004D0F20"/>
    <w:rsid w:val="004D21DE"/>
    <w:rsid w:val="004D38DA"/>
    <w:rsid w:val="004F0D5A"/>
    <w:rsid w:val="00501EF1"/>
    <w:rsid w:val="00503442"/>
    <w:rsid w:val="00516F56"/>
    <w:rsid w:val="005170A3"/>
    <w:rsid w:val="00530525"/>
    <w:rsid w:val="00532280"/>
    <w:rsid w:val="00535613"/>
    <w:rsid w:val="00537A67"/>
    <w:rsid w:val="00543051"/>
    <w:rsid w:val="0054555A"/>
    <w:rsid w:val="00570C93"/>
    <w:rsid w:val="00572248"/>
    <w:rsid w:val="00573FBD"/>
    <w:rsid w:val="00576607"/>
    <w:rsid w:val="005801F7"/>
    <w:rsid w:val="00584524"/>
    <w:rsid w:val="00586807"/>
    <w:rsid w:val="005872D4"/>
    <w:rsid w:val="00590389"/>
    <w:rsid w:val="005911ED"/>
    <w:rsid w:val="00594BE2"/>
    <w:rsid w:val="005A0CF1"/>
    <w:rsid w:val="005A6325"/>
    <w:rsid w:val="005C2654"/>
    <w:rsid w:val="005C55D1"/>
    <w:rsid w:val="005C5B4D"/>
    <w:rsid w:val="005D4FC6"/>
    <w:rsid w:val="005D7DD7"/>
    <w:rsid w:val="005E4577"/>
    <w:rsid w:val="005F5D9A"/>
    <w:rsid w:val="00611754"/>
    <w:rsid w:val="00612195"/>
    <w:rsid w:val="00614356"/>
    <w:rsid w:val="00626BA3"/>
    <w:rsid w:val="0063453D"/>
    <w:rsid w:val="006370D0"/>
    <w:rsid w:val="0064037A"/>
    <w:rsid w:val="00657C7C"/>
    <w:rsid w:val="006647F8"/>
    <w:rsid w:val="00670997"/>
    <w:rsid w:val="00684538"/>
    <w:rsid w:val="00696958"/>
    <w:rsid w:val="006A6CDE"/>
    <w:rsid w:val="006B262F"/>
    <w:rsid w:val="006B3A91"/>
    <w:rsid w:val="006B5703"/>
    <w:rsid w:val="006B6E80"/>
    <w:rsid w:val="006B725C"/>
    <w:rsid w:val="006C298E"/>
    <w:rsid w:val="006C6702"/>
    <w:rsid w:val="006D19B5"/>
    <w:rsid w:val="006D668A"/>
    <w:rsid w:val="006D6F7F"/>
    <w:rsid w:val="006D7678"/>
    <w:rsid w:val="006E1877"/>
    <w:rsid w:val="006E198A"/>
    <w:rsid w:val="006E40B7"/>
    <w:rsid w:val="006F1A5E"/>
    <w:rsid w:val="006F4B92"/>
    <w:rsid w:val="006F538F"/>
    <w:rsid w:val="0070389F"/>
    <w:rsid w:val="0070594B"/>
    <w:rsid w:val="00707DD6"/>
    <w:rsid w:val="0072152E"/>
    <w:rsid w:val="00727F7D"/>
    <w:rsid w:val="00743416"/>
    <w:rsid w:val="007450C0"/>
    <w:rsid w:val="00756EBB"/>
    <w:rsid w:val="00774898"/>
    <w:rsid w:val="00775622"/>
    <w:rsid w:val="00780C97"/>
    <w:rsid w:val="00780EE6"/>
    <w:rsid w:val="00786387"/>
    <w:rsid w:val="00786AF1"/>
    <w:rsid w:val="00791692"/>
    <w:rsid w:val="00791BFD"/>
    <w:rsid w:val="007B0CCE"/>
    <w:rsid w:val="007B2225"/>
    <w:rsid w:val="007D10D2"/>
    <w:rsid w:val="007D652D"/>
    <w:rsid w:val="007E1DA7"/>
    <w:rsid w:val="007E50CA"/>
    <w:rsid w:val="007E5588"/>
    <w:rsid w:val="007F2931"/>
    <w:rsid w:val="007F2995"/>
    <w:rsid w:val="007F5968"/>
    <w:rsid w:val="008000BA"/>
    <w:rsid w:val="0082129D"/>
    <w:rsid w:val="00832CE3"/>
    <w:rsid w:val="00836DA6"/>
    <w:rsid w:val="00845A29"/>
    <w:rsid w:val="008463F3"/>
    <w:rsid w:val="00852FA0"/>
    <w:rsid w:val="00853045"/>
    <w:rsid w:val="0085311B"/>
    <w:rsid w:val="0085525A"/>
    <w:rsid w:val="00860DE1"/>
    <w:rsid w:val="00862F9D"/>
    <w:rsid w:val="00864C22"/>
    <w:rsid w:val="00865040"/>
    <w:rsid w:val="00870FFD"/>
    <w:rsid w:val="00877CCB"/>
    <w:rsid w:val="00881B9F"/>
    <w:rsid w:val="0089118A"/>
    <w:rsid w:val="008A05FB"/>
    <w:rsid w:val="008A5E3A"/>
    <w:rsid w:val="008A645E"/>
    <w:rsid w:val="008A7D99"/>
    <w:rsid w:val="008B4394"/>
    <w:rsid w:val="008D11DC"/>
    <w:rsid w:val="008D69EA"/>
    <w:rsid w:val="008E335C"/>
    <w:rsid w:val="008E7DAB"/>
    <w:rsid w:val="008F2BAF"/>
    <w:rsid w:val="00904033"/>
    <w:rsid w:val="009061FF"/>
    <w:rsid w:val="0090644E"/>
    <w:rsid w:val="00907897"/>
    <w:rsid w:val="00912D85"/>
    <w:rsid w:val="009144DC"/>
    <w:rsid w:val="00915D58"/>
    <w:rsid w:val="0092239C"/>
    <w:rsid w:val="00923092"/>
    <w:rsid w:val="009234A3"/>
    <w:rsid w:val="009347A9"/>
    <w:rsid w:val="009354F6"/>
    <w:rsid w:val="00936124"/>
    <w:rsid w:val="0095139D"/>
    <w:rsid w:val="00953D9B"/>
    <w:rsid w:val="00956A74"/>
    <w:rsid w:val="00957B1E"/>
    <w:rsid w:val="009649CF"/>
    <w:rsid w:val="00980A6E"/>
    <w:rsid w:val="00986213"/>
    <w:rsid w:val="00996956"/>
    <w:rsid w:val="009A2E13"/>
    <w:rsid w:val="009A603B"/>
    <w:rsid w:val="009B4D64"/>
    <w:rsid w:val="009B5E27"/>
    <w:rsid w:val="009C596B"/>
    <w:rsid w:val="009C5D38"/>
    <w:rsid w:val="009E21F1"/>
    <w:rsid w:val="009E6BFB"/>
    <w:rsid w:val="009F2517"/>
    <w:rsid w:val="009F296C"/>
    <w:rsid w:val="009F543D"/>
    <w:rsid w:val="009F57AB"/>
    <w:rsid w:val="00A06203"/>
    <w:rsid w:val="00A07A72"/>
    <w:rsid w:val="00A1585D"/>
    <w:rsid w:val="00A22070"/>
    <w:rsid w:val="00A54D5B"/>
    <w:rsid w:val="00A56603"/>
    <w:rsid w:val="00A65F70"/>
    <w:rsid w:val="00A84BC3"/>
    <w:rsid w:val="00A902CB"/>
    <w:rsid w:val="00A93FAE"/>
    <w:rsid w:val="00A95B02"/>
    <w:rsid w:val="00AB2F37"/>
    <w:rsid w:val="00AC326D"/>
    <w:rsid w:val="00AC47C5"/>
    <w:rsid w:val="00AC4DCB"/>
    <w:rsid w:val="00AC7FF0"/>
    <w:rsid w:val="00AD5C64"/>
    <w:rsid w:val="00AD606B"/>
    <w:rsid w:val="00AD7853"/>
    <w:rsid w:val="00AE090A"/>
    <w:rsid w:val="00AE0D86"/>
    <w:rsid w:val="00B00853"/>
    <w:rsid w:val="00B00EA7"/>
    <w:rsid w:val="00B0111D"/>
    <w:rsid w:val="00B0480D"/>
    <w:rsid w:val="00B06B05"/>
    <w:rsid w:val="00B07D31"/>
    <w:rsid w:val="00B135B8"/>
    <w:rsid w:val="00B254EF"/>
    <w:rsid w:val="00B3230F"/>
    <w:rsid w:val="00B462DD"/>
    <w:rsid w:val="00B4685E"/>
    <w:rsid w:val="00B61CCA"/>
    <w:rsid w:val="00B62EAE"/>
    <w:rsid w:val="00B86869"/>
    <w:rsid w:val="00B90BCB"/>
    <w:rsid w:val="00B91914"/>
    <w:rsid w:val="00BA1AC0"/>
    <w:rsid w:val="00BA6919"/>
    <w:rsid w:val="00BB3510"/>
    <w:rsid w:val="00BC2F74"/>
    <w:rsid w:val="00BC5B96"/>
    <w:rsid w:val="00BD1A03"/>
    <w:rsid w:val="00BD5F45"/>
    <w:rsid w:val="00BE3EB2"/>
    <w:rsid w:val="00BE54CE"/>
    <w:rsid w:val="00BF636D"/>
    <w:rsid w:val="00C0109E"/>
    <w:rsid w:val="00C10BB2"/>
    <w:rsid w:val="00C17055"/>
    <w:rsid w:val="00C2126F"/>
    <w:rsid w:val="00C2468E"/>
    <w:rsid w:val="00C260FA"/>
    <w:rsid w:val="00C262D5"/>
    <w:rsid w:val="00C33772"/>
    <w:rsid w:val="00C45802"/>
    <w:rsid w:val="00C4645A"/>
    <w:rsid w:val="00C50804"/>
    <w:rsid w:val="00C62296"/>
    <w:rsid w:val="00C63D3A"/>
    <w:rsid w:val="00C64118"/>
    <w:rsid w:val="00C754F9"/>
    <w:rsid w:val="00C91AA3"/>
    <w:rsid w:val="00C94995"/>
    <w:rsid w:val="00CA0596"/>
    <w:rsid w:val="00CD41EB"/>
    <w:rsid w:val="00CF5C49"/>
    <w:rsid w:val="00CF75A1"/>
    <w:rsid w:val="00D124EF"/>
    <w:rsid w:val="00D13BE8"/>
    <w:rsid w:val="00D3263F"/>
    <w:rsid w:val="00D3270E"/>
    <w:rsid w:val="00D33BFF"/>
    <w:rsid w:val="00D40330"/>
    <w:rsid w:val="00D449AF"/>
    <w:rsid w:val="00D530F8"/>
    <w:rsid w:val="00D56A49"/>
    <w:rsid w:val="00D56F20"/>
    <w:rsid w:val="00D63844"/>
    <w:rsid w:val="00D7626B"/>
    <w:rsid w:val="00D83C1D"/>
    <w:rsid w:val="00D8715E"/>
    <w:rsid w:val="00D87755"/>
    <w:rsid w:val="00D936E7"/>
    <w:rsid w:val="00D97B89"/>
    <w:rsid w:val="00DA4590"/>
    <w:rsid w:val="00DA4A8E"/>
    <w:rsid w:val="00DB608E"/>
    <w:rsid w:val="00DB7F9A"/>
    <w:rsid w:val="00DC24BA"/>
    <w:rsid w:val="00DC3F26"/>
    <w:rsid w:val="00DC7D37"/>
    <w:rsid w:val="00DD36F9"/>
    <w:rsid w:val="00DE59B3"/>
    <w:rsid w:val="00DE6035"/>
    <w:rsid w:val="00DF0D3E"/>
    <w:rsid w:val="00E02034"/>
    <w:rsid w:val="00E06FF1"/>
    <w:rsid w:val="00E134C9"/>
    <w:rsid w:val="00E143D7"/>
    <w:rsid w:val="00E268B0"/>
    <w:rsid w:val="00E43946"/>
    <w:rsid w:val="00E513A2"/>
    <w:rsid w:val="00E51F4C"/>
    <w:rsid w:val="00E550CB"/>
    <w:rsid w:val="00E61DB0"/>
    <w:rsid w:val="00E632F4"/>
    <w:rsid w:val="00E71295"/>
    <w:rsid w:val="00E82EA1"/>
    <w:rsid w:val="00E830CE"/>
    <w:rsid w:val="00E87514"/>
    <w:rsid w:val="00EA1A68"/>
    <w:rsid w:val="00EE42C1"/>
    <w:rsid w:val="00EF7E3F"/>
    <w:rsid w:val="00F15F90"/>
    <w:rsid w:val="00F176C8"/>
    <w:rsid w:val="00F4527D"/>
    <w:rsid w:val="00F452F0"/>
    <w:rsid w:val="00F5025C"/>
    <w:rsid w:val="00F54BBA"/>
    <w:rsid w:val="00F641A0"/>
    <w:rsid w:val="00F70753"/>
    <w:rsid w:val="00F70F2E"/>
    <w:rsid w:val="00F7560D"/>
    <w:rsid w:val="00F80E09"/>
    <w:rsid w:val="00F813C6"/>
    <w:rsid w:val="00F816DA"/>
    <w:rsid w:val="00F82423"/>
    <w:rsid w:val="00F83AB2"/>
    <w:rsid w:val="00F83D22"/>
    <w:rsid w:val="00F87749"/>
    <w:rsid w:val="00F95F9A"/>
    <w:rsid w:val="00FA44F6"/>
    <w:rsid w:val="00FB1658"/>
    <w:rsid w:val="00FD4D5C"/>
    <w:rsid w:val="00FD5000"/>
    <w:rsid w:val="00FD6308"/>
    <w:rsid w:val="00FE2B7D"/>
    <w:rsid w:val="00FE37E6"/>
    <w:rsid w:val="00FF1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0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3EB2"/>
    <w:rPr>
      <w:rFonts w:ascii="Arial" w:hAnsi="Arial"/>
      <w:sz w:val="18"/>
      <w:szCs w:val="18"/>
    </w:rPr>
  </w:style>
  <w:style w:type="paragraph" w:customStyle="1" w:styleId="1">
    <w:name w:val="純文字1"/>
    <w:basedOn w:val="a"/>
    <w:rsid w:val="00D33BFF"/>
    <w:pPr>
      <w:adjustRightInd w:val="0"/>
      <w:textAlignment w:val="baseline"/>
    </w:pPr>
    <w:rPr>
      <w:rFonts w:ascii="細明體" w:eastAsia="細明體" w:hAnsi="Courier New"/>
      <w:szCs w:val="20"/>
    </w:rPr>
  </w:style>
  <w:style w:type="paragraph" w:styleId="a4">
    <w:name w:val="annotation text"/>
    <w:basedOn w:val="a"/>
    <w:semiHidden/>
    <w:rsid w:val="00D33BFF"/>
    <w:rPr>
      <w:rFonts w:ascii="Arial" w:eastAsia="全真隸書" w:hAnsi="Arial"/>
      <w:szCs w:val="20"/>
    </w:rPr>
  </w:style>
  <w:style w:type="paragraph" w:styleId="a5">
    <w:name w:val="Body Text Indent"/>
    <w:basedOn w:val="a"/>
    <w:rsid w:val="0085311B"/>
    <w:pPr>
      <w:spacing w:line="400" w:lineRule="exact"/>
      <w:ind w:firstLineChars="500" w:firstLine="1200"/>
      <w:jc w:val="both"/>
    </w:pPr>
    <w:rPr>
      <w:rFonts w:ascii="新細明體" w:hAnsi="華康細圓體"/>
    </w:rPr>
  </w:style>
  <w:style w:type="character" w:customStyle="1" w:styleId="mainheader2">
    <w:name w:val="mainheader2"/>
    <w:basedOn w:val="a0"/>
    <w:rsid w:val="0085311B"/>
  </w:style>
  <w:style w:type="paragraph" w:styleId="a6">
    <w:name w:val="header"/>
    <w:basedOn w:val="a"/>
    <w:rsid w:val="00D7626B"/>
    <w:pPr>
      <w:tabs>
        <w:tab w:val="center" w:pos="4153"/>
        <w:tab w:val="right" w:pos="8306"/>
      </w:tabs>
      <w:snapToGrid w:val="0"/>
    </w:pPr>
    <w:rPr>
      <w:sz w:val="20"/>
      <w:szCs w:val="20"/>
    </w:rPr>
  </w:style>
  <w:style w:type="paragraph" w:styleId="a7">
    <w:name w:val="footer"/>
    <w:basedOn w:val="a"/>
    <w:rsid w:val="00D7626B"/>
    <w:pPr>
      <w:tabs>
        <w:tab w:val="center" w:pos="4153"/>
        <w:tab w:val="right" w:pos="8306"/>
      </w:tabs>
      <w:snapToGrid w:val="0"/>
    </w:pPr>
    <w:rPr>
      <w:sz w:val="20"/>
      <w:szCs w:val="20"/>
    </w:rPr>
  </w:style>
  <w:style w:type="table" w:styleId="a8">
    <w:name w:val="Table Grid"/>
    <w:basedOn w:val="a1"/>
    <w:rsid w:val="009234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7D10D2"/>
    <w:rPr>
      <w:color w:val="0000FF"/>
      <w:u w:val="single"/>
    </w:rPr>
  </w:style>
  <w:style w:type="character" w:styleId="aa">
    <w:name w:val="Strong"/>
    <w:basedOn w:val="a0"/>
    <w:qFormat/>
    <w:rsid w:val="007D10D2"/>
    <w:rPr>
      <w:b/>
      <w:bCs/>
    </w:rPr>
  </w:style>
  <w:style w:type="character" w:styleId="ab">
    <w:name w:val="FollowedHyperlink"/>
    <w:basedOn w:val="a0"/>
    <w:rsid w:val="00DC3F26"/>
    <w:rPr>
      <w:color w:val="800080"/>
      <w:u w:val="single"/>
    </w:rPr>
  </w:style>
  <w:style w:type="paragraph" w:customStyle="1" w:styleId="01">
    <w:name w:val="01"/>
    <w:basedOn w:val="a"/>
    <w:rsid w:val="00584524"/>
    <w:pPr>
      <w:widowControl/>
      <w:spacing w:before="100" w:beforeAutospacing="1" w:after="225"/>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05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3EB2"/>
    <w:rPr>
      <w:rFonts w:ascii="Arial" w:hAnsi="Arial"/>
      <w:sz w:val="18"/>
      <w:szCs w:val="18"/>
    </w:rPr>
  </w:style>
  <w:style w:type="paragraph" w:customStyle="1" w:styleId="1">
    <w:name w:val="純文字1"/>
    <w:basedOn w:val="a"/>
    <w:rsid w:val="00D33BFF"/>
    <w:pPr>
      <w:adjustRightInd w:val="0"/>
      <w:textAlignment w:val="baseline"/>
    </w:pPr>
    <w:rPr>
      <w:rFonts w:ascii="細明體" w:eastAsia="細明體" w:hAnsi="Courier New"/>
      <w:szCs w:val="20"/>
    </w:rPr>
  </w:style>
  <w:style w:type="paragraph" w:styleId="a4">
    <w:name w:val="annotation text"/>
    <w:basedOn w:val="a"/>
    <w:semiHidden/>
    <w:rsid w:val="00D33BFF"/>
    <w:rPr>
      <w:rFonts w:ascii="Arial" w:eastAsia="全真隸書" w:hAnsi="Arial"/>
      <w:szCs w:val="20"/>
    </w:rPr>
  </w:style>
  <w:style w:type="paragraph" w:styleId="a5">
    <w:name w:val="Body Text Indent"/>
    <w:basedOn w:val="a"/>
    <w:rsid w:val="0085311B"/>
    <w:pPr>
      <w:spacing w:line="400" w:lineRule="exact"/>
      <w:ind w:firstLineChars="500" w:firstLine="1200"/>
      <w:jc w:val="both"/>
    </w:pPr>
    <w:rPr>
      <w:rFonts w:ascii="新細明體" w:hAnsi="華康細圓體"/>
    </w:rPr>
  </w:style>
  <w:style w:type="character" w:customStyle="1" w:styleId="mainheader2">
    <w:name w:val="mainheader2"/>
    <w:basedOn w:val="a0"/>
    <w:rsid w:val="0085311B"/>
  </w:style>
  <w:style w:type="paragraph" w:styleId="a6">
    <w:name w:val="header"/>
    <w:basedOn w:val="a"/>
    <w:rsid w:val="00D7626B"/>
    <w:pPr>
      <w:tabs>
        <w:tab w:val="center" w:pos="4153"/>
        <w:tab w:val="right" w:pos="8306"/>
      </w:tabs>
      <w:snapToGrid w:val="0"/>
    </w:pPr>
    <w:rPr>
      <w:sz w:val="20"/>
      <w:szCs w:val="20"/>
    </w:rPr>
  </w:style>
  <w:style w:type="paragraph" w:styleId="a7">
    <w:name w:val="footer"/>
    <w:basedOn w:val="a"/>
    <w:rsid w:val="00D7626B"/>
    <w:pPr>
      <w:tabs>
        <w:tab w:val="center" w:pos="4153"/>
        <w:tab w:val="right" w:pos="8306"/>
      </w:tabs>
      <w:snapToGrid w:val="0"/>
    </w:pPr>
    <w:rPr>
      <w:sz w:val="20"/>
      <w:szCs w:val="20"/>
    </w:rPr>
  </w:style>
  <w:style w:type="table" w:styleId="a8">
    <w:name w:val="Table Grid"/>
    <w:basedOn w:val="a1"/>
    <w:rsid w:val="009234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7D10D2"/>
    <w:rPr>
      <w:color w:val="0000FF"/>
      <w:u w:val="single"/>
    </w:rPr>
  </w:style>
  <w:style w:type="character" w:styleId="aa">
    <w:name w:val="Strong"/>
    <w:basedOn w:val="a0"/>
    <w:qFormat/>
    <w:rsid w:val="007D10D2"/>
    <w:rPr>
      <w:b/>
      <w:bCs/>
    </w:rPr>
  </w:style>
  <w:style w:type="character" w:styleId="ab">
    <w:name w:val="FollowedHyperlink"/>
    <w:basedOn w:val="a0"/>
    <w:rsid w:val="00DC3F26"/>
    <w:rPr>
      <w:color w:val="800080"/>
      <w:u w:val="single"/>
    </w:rPr>
  </w:style>
  <w:style w:type="paragraph" w:customStyle="1" w:styleId="01">
    <w:name w:val="01"/>
    <w:basedOn w:val="a"/>
    <w:rsid w:val="00584524"/>
    <w:pPr>
      <w:widowControl/>
      <w:spacing w:before="100" w:beforeAutospacing="1" w:after="225"/>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536">
      <w:bodyDiv w:val="1"/>
      <w:marLeft w:val="0"/>
      <w:marRight w:val="0"/>
      <w:marTop w:val="0"/>
      <w:marBottom w:val="0"/>
      <w:divBdr>
        <w:top w:val="none" w:sz="0" w:space="0" w:color="auto"/>
        <w:left w:val="none" w:sz="0" w:space="0" w:color="auto"/>
        <w:bottom w:val="none" w:sz="0" w:space="0" w:color="auto"/>
        <w:right w:val="none" w:sz="0" w:space="0" w:color="auto"/>
      </w:divBdr>
    </w:div>
    <w:div w:id="666324107">
      <w:bodyDiv w:val="1"/>
      <w:marLeft w:val="0"/>
      <w:marRight w:val="0"/>
      <w:marTop w:val="0"/>
      <w:marBottom w:val="0"/>
      <w:divBdr>
        <w:top w:val="none" w:sz="0" w:space="0" w:color="auto"/>
        <w:left w:val="none" w:sz="0" w:space="0" w:color="auto"/>
        <w:bottom w:val="none" w:sz="0" w:space="0" w:color="auto"/>
        <w:right w:val="none" w:sz="0" w:space="0" w:color="auto"/>
      </w:divBdr>
    </w:div>
    <w:div w:id="1547522974">
      <w:bodyDiv w:val="1"/>
      <w:marLeft w:val="0"/>
      <w:marRight w:val="0"/>
      <w:marTop w:val="0"/>
      <w:marBottom w:val="0"/>
      <w:divBdr>
        <w:top w:val="none" w:sz="0" w:space="0" w:color="auto"/>
        <w:left w:val="none" w:sz="0" w:space="0" w:color="auto"/>
        <w:bottom w:val="none" w:sz="0" w:space="0" w:color="auto"/>
        <w:right w:val="none" w:sz="0" w:space="0" w:color="auto"/>
      </w:divBdr>
    </w:div>
    <w:div w:id="1702389628">
      <w:bodyDiv w:val="1"/>
      <w:marLeft w:val="0"/>
      <w:marRight w:val="0"/>
      <w:marTop w:val="0"/>
      <w:marBottom w:val="0"/>
      <w:divBdr>
        <w:top w:val="none" w:sz="0" w:space="0" w:color="auto"/>
        <w:left w:val="none" w:sz="0" w:space="0" w:color="auto"/>
        <w:bottom w:val="none" w:sz="0" w:space="0" w:color="auto"/>
        <w:right w:val="none" w:sz="0" w:space="0" w:color="auto"/>
      </w:divBdr>
    </w:div>
    <w:div w:id="1797749298">
      <w:bodyDiv w:val="1"/>
      <w:marLeft w:val="0"/>
      <w:marRight w:val="0"/>
      <w:marTop w:val="0"/>
      <w:marBottom w:val="0"/>
      <w:divBdr>
        <w:top w:val="none" w:sz="0" w:space="0" w:color="auto"/>
        <w:left w:val="none" w:sz="0" w:space="0" w:color="auto"/>
        <w:bottom w:val="none" w:sz="0" w:space="0" w:color="auto"/>
        <w:right w:val="none" w:sz="0" w:space="0" w:color="auto"/>
      </w:divBdr>
    </w:div>
    <w:div w:id="1870753981">
      <w:bodyDiv w:val="1"/>
      <w:marLeft w:val="0"/>
      <w:marRight w:val="0"/>
      <w:marTop w:val="0"/>
      <w:marBottom w:val="0"/>
      <w:divBdr>
        <w:top w:val="none" w:sz="0" w:space="0" w:color="auto"/>
        <w:left w:val="none" w:sz="0" w:space="0" w:color="auto"/>
        <w:bottom w:val="none" w:sz="0" w:space="0" w:color="auto"/>
        <w:right w:val="none" w:sz="0" w:space="0" w:color="auto"/>
      </w:divBdr>
    </w:div>
    <w:div w:id="1980190265">
      <w:bodyDiv w:val="1"/>
      <w:marLeft w:val="0"/>
      <w:marRight w:val="0"/>
      <w:marTop w:val="0"/>
      <w:marBottom w:val="0"/>
      <w:divBdr>
        <w:top w:val="none" w:sz="0" w:space="0" w:color="auto"/>
        <w:left w:val="none" w:sz="0" w:space="0" w:color="auto"/>
        <w:bottom w:val="none" w:sz="0" w:space="0" w:color="auto"/>
        <w:right w:val="none" w:sz="0" w:space="0" w:color="auto"/>
      </w:divBdr>
    </w:div>
    <w:div w:id="2073192620">
      <w:bodyDiv w:val="1"/>
      <w:marLeft w:val="0"/>
      <w:marRight w:val="0"/>
      <w:marTop w:val="0"/>
      <w:marBottom w:val="0"/>
      <w:divBdr>
        <w:top w:val="none" w:sz="0" w:space="0" w:color="auto"/>
        <w:left w:val="none" w:sz="0" w:space="0" w:color="auto"/>
        <w:bottom w:val="none" w:sz="0" w:space="0" w:color="auto"/>
        <w:right w:val="none" w:sz="0" w:space="0" w:color="auto"/>
      </w:divBdr>
    </w:div>
    <w:div w:id="21193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angipanilivingarts.com/" TargetMode="External"/><Relationship Id="rId18" Type="http://schemas.openxmlformats.org/officeDocument/2006/relationships/image" Target="media/image2.jpeg"/><Relationship Id="rId26" Type="http://schemas.openxmlformats.org/officeDocument/2006/relationships/hyperlink" Target="http://www.luckyangkor.com/" TargetMode="External"/><Relationship Id="rId39" Type="http://schemas.openxmlformats.org/officeDocument/2006/relationships/hyperlink" Target="http://asiatunehotel.com/" TargetMode="External"/><Relationship Id="rId21" Type="http://schemas.openxmlformats.org/officeDocument/2006/relationships/hyperlink" Target="http://smiling-hotel.com/" TargetMode="External"/><Relationship Id="rId34" Type="http://schemas.openxmlformats.org/officeDocument/2006/relationships/hyperlink" Target="http://www.luckyangkor.com/" TargetMode="External"/><Relationship Id="rId42" Type="http://schemas.openxmlformats.org/officeDocument/2006/relationships/hyperlink" Target="http://www.townviewhotels.com/town3/index.php"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uckyangkor.com/" TargetMode="External"/><Relationship Id="rId20" Type="http://schemas.openxmlformats.org/officeDocument/2006/relationships/hyperlink" Target="http://www.luckyangkor.com/" TargetMode="External"/><Relationship Id="rId29" Type="http://schemas.openxmlformats.org/officeDocument/2006/relationships/hyperlink" Target="http://www.apsaraholidayhotel.com.kh/" TargetMode="External"/><Relationship Id="rId41" Type="http://schemas.openxmlformats.org/officeDocument/2006/relationships/hyperlink" Target="http://riverpalacehotel.a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iverpalacehotel.asia/" TargetMode="External"/><Relationship Id="rId24" Type="http://schemas.openxmlformats.org/officeDocument/2006/relationships/image" Target="media/image3.jpeg"/><Relationship Id="rId32" Type="http://schemas.openxmlformats.org/officeDocument/2006/relationships/image" Target="media/image6.jpeg"/><Relationship Id="rId37" Type="http://schemas.openxmlformats.org/officeDocument/2006/relationships/hyperlink" Target="http://www.apsaraholidayhotel.com.kh/" TargetMode="External"/><Relationship Id="rId40" Type="http://schemas.openxmlformats.org/officeDocument/2006/relationships/hyperlink" Target="http://www.tm-plaza.com/script/index.php" TargetMode="External"/><Relationship Id="rId5" Type="http://schemas.openxmlformats.org/officeDocument/2006/relationships/webSettings" Target="webSettings.xml"/><Relationship Id="rId15" Type="http://schemas.openxmlformats.org/officeDocument/2006/relationships/hyperlink" Target="http://smiling-hotel.com/" TargetMode="External"/><Relationship Id="rId23" Type="http://schemas.openxmlformats.org/officeDocument/2006/relationships/hyperlink" Target="http://www.apsaraholidayhotel.com.kh/" TargetMode="External"/><Relationship Id="rId28" Type="http://schemas.openxmlformats.org/officeDocument/2006/relationships/hyperlink" Target="http://www.angkorriviera.com/" TargetMode="External"/><Relationship Id="rId36" Type="http://schemas.openxmlformats.org/officeDocument/2006/relationships/hyperlink" Target="http://www.angkorriviera.com/" TargetMode="External"/><Relationship Id="rId10" Type="http://schemas.openxmlformats.org/officeDocument/2006/relationships/hyperlink" Target="http://www.tm-plaza.com/script/index.php" TargetMode="External"/><Relationship Id="rId19" Type="http://schemas.openxmlformats.org/officeDocument/2006/relationships/hyperlink" Target="http://angkorhomehotel.com/" TargetMode="Externa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atunehotel.com/" TargetMode="External"/><Relationship Id="rId14" Type="http://schemas.openxmlformats.org/officeDocument/2006/relationships/hyperlink" Target="http://angkorhomehotel.com/" TargetMode="External"/><Relationship Id="rId22" Type="http://schemas.openxmlformats.org/officeDocument/2006/relationships/hyperlink" Target="http://www.angkorriviera.com/" TargetMode="External"/><Relationship Id="rId27" Type="http://schemas.openxmlformats.org/officeDocument/2006/relationships/hyperlink" Target="http://smiling-hotel.com/" TargetMode="External"/><Relationship Id="rId30" Type="http://schemas.openxmlformats.org/officeDocument/2006/relationships/image" Target="media/image4.jpeg"/><Relationship Id="rId35" Type="http://schemas.openxmlformats.org/officeDocument/2006/relationships/hyperlink" Target="http://smiling-hotel.com/" TargetMode="External"/><Relationship Id="rId43"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townviewhotels.com/town3/index.php" TargetMode="External"/><Relationship Id="rId17" Type="http://schemas.openxmlformats.org/officeDocument/2006/relationships/hyperlink" Target="http://www.angkorriviera.com/" TargetMode="External"/><Relationship Id="rId25" Type="http://schemas.openxmlformats.org/officeDocument/2006/relationships/hyperlink" Target="http://angkorhomehotel.com/" TargetMode="External"/><Relationship Id="rId33" Type="http://schemas.openxmlformats.org/officeDocument/2006/relationships/hyperlink" Target="http://angkorhomehotel.com/" TargetMode="External"/><Relationship Id="rId38"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Company>no</Company>
  <LinksUpToDate>false</LinksUpToDate>
  <CharactersWithSpaces>6909</CharactersWithSpaces>
  <SharedDoc>false</SharedDoc>
  <HLinks>
    <vt:vector size="168" baseType="variant">
      <vt:variant>
        <vt:i4>917506</vt:i4>
      </vt:variant>
      <vt:variant>
        <vt:i4>81</vt:i4>
      </vt:variant>
      <vt:variant>
        <vt:i4>0</vt:i4>
      </vt:variant>
      <vt:variant>
        <vt:i4>5</vt:i4>
      </vt:variant>
      <vt:variant>
        <vt:lpwstr>http://riverpalacehotel.asia/</vt:lpwstr>
      </vt:variant>
      <vt:variant>
        <vt:lpwstr/>
      </vt:variant>
      <vt:variant>
        <vt:i4>65616</vt:i4>
      </vt:variant>
      <vt:variant>
        <vt:i4>78</vt:i4>
      </vt:variant>
      <vt:variant>
        <vt:i4>0</vt:i4>
      </vt:variant>
      <vt:variant>
        <vt:i4>5</vt:i4>
      </vt:variant>
      <vt:variant>
        <vt:lpwstr>http://www.tm-plaza.com/script/index.php</vt:lpwstr>
      </vt:variant>
      <vt:variant>
        <vt:lpwstr/>
      </vt:variant>
      <vt:variant>
        <vt:i4>4653120</vt:i4>
      </vt:variant>
      <vt:variant>
        <vt:i4>75</vt:i4>
      </vt:variant>
      <vt:variant>
        <vt:i4>0</vt:i4>
      </vt:variant>
      <vt:variant>
        <vt:i4>5</vt:i4>
      </vt:variant>
      <vt:variant>
        <vt:lpwstr>http://asiatunehotel.com/</vt:lpwstr>
      </vt:variant>
      <vt:variant>
        <vt:lpwstr/>
      </vt:variant>
      <vt:variant>
        <vt:i4>5898309</vt:i4>
      </vt:variant>
      <vt:variant>
        <vt:i4>72</vt:i4>
      </vt:variant>
      <vt:variant>
        <vt:i4>0</vt:i4>
      </vt:variant>
      <vt:variant>
        <vt:i4>5</vt:i4>
      </vt:variant>
      <vt:variant>
        <vt:lpwstr>http://www.frangipanilivingarts.com/</vt:lpwstr>
      </vt:variant>
      <vt:variant>
        <vt:lpwstr/>
      </vt:variant>
      <vt:variant>
        <vt:i4>6226002</vt:i4>
      </vt:variant>
      <vt:variant>
        <vt:i4>69</vt:i4>
      </vt:variant>
      <vt:variant>
        <vt:i4>0</vt:i4>
      </vt:variant>
      <vt:variant>
        <vt:i4>5</vt:i4>
      </vt:variant>
      <vt:variant>
        <vt:lpwstr>http://www.apsaraholidayhotel.com.kh/</vt:lpwstr>
      </vt:variant>
      <vt:variant>
        <vt:lpwstr/>
      </vt:variant>
      <vt:variant>
        <vt:i4>4980756</vt:i4>
      </vt:variant>
      <vt:variant>
        <vt:i4>66</vt:i4>
      </vt:variant>
      <vt:variant>
        <vt:i4>0</vt:i4>
      </vt:variant>
      <vt:variant>
        <vt:i4>5</vt:i4>
      </vt:variant>
      <vt:variant>
        <vt:lpwstr>http://www.angkorriviera.com/</vt:lpwstr>
      </vt:variant>
      <vt:variant>
        <vt:lpwstr/>
      </vt:variant>
      <vt:variant>
        <vt:i4>2359398</vt:i4>
      </vt:variant>
      <vt:variant>
        <vt:i4>63</vt:i4>
      </vt:variant>
      <vt:variant>
        <vt:i4>0</vt:i4>
      </vt:variant>
      <vt:variant>
        <vt:i4>5</vt:i4>
      </vt:variant>
      <vt:variant>
        <vt:lpwstr>http://www.luckyangkor.com/</vt:lpwstr>
      </vt:variant>
      <vt:variant>
        <vt:lpwstr/>
      </vt:variant>
      <vt:variant>
        <vt:i4>4259840</vt:i4>
      </vt:variant>
      <vt:variant>
        <vt:i4>60</vt:i4>
      </vt:variant>
      <vt:variant>
        <vt:i4>0</vt:i4>
      </vt:variant>
      <vt:variant>
        <vt:i4>5</vt:i4>
      </vt:variant>
      <vt:variant>
        <vt:lpwstr>http://smiling-hotel.com/</vt:lpwstr>
      </vt:variant>
      <vt:variant>
        <vt:lpwstr/>
      </vt:variant>
      <vt:variant>
        <vt:i4>3735615</vt:i4>
      </vt:variant>
      <vt:variant>
        <vt:i4>57</vt:i4>
      </vt:variant>
      <vt:variant>
        <vt:i4>0</vt:i4>
      </vt:variant>
      <vt:variant>
        <vt:i4>5</vt:i4>
      </vt:variant>
      <vt:variant>
        <vt:lpwstr>http://angkorhomehotel.com/</vt:lpwstr>
      </vt:variant>
      <vt:variant>
        <vt:lpwstr/>
      </vt:variant>
      <vt:variant>
        <vt:i4>6226002</vt:i4>
      </vt:variant>
      <vt:variant>
        <vt:i4>54</vt:i4>
      </vt:variant>
      <vt:variant>
        <vt:i4>0</vt:i4>
      </vt:variant>
      <vt:variant>
        <vt:i4>5</vt:i4>
      </vt:variant>
      <vt:variant>
        <vt:lpwstr>http://www.apsaraholidayhotel.com.kh/</vt:lpwstr>
      </vt:variant>
      <vt:variant>
        <vt:lpwstr/>
      </vt:variant>
      <vt:variant>
        <vt:i4>4980756</vt:i4>
      </vt:variant>
      <vt:variant>
        <vt:i4>51</vt:i4>
      </vt:variant>
      <vt:variant>
        <vt:i4>0</vt:i4>
      </vt:variant>
      <vt:variant>
        <vt:i4>5</vt:i4>
      </vt:variant>
      <vt:variant>
        <vt:lpwstr>http://www.angkorriviera.com/</vt:lpwstr>
      </vt:variant>
      <vt:variant>
        <vt:lpwstr/>
      </vt:variant>
      <vt:variant>
        <vt:i4>2359398</vt:i4>
      </vt:variant>
      <vt:variant>
        <vt:i4>48</vt:i4>
      </vt:variant>
      <vt:variant>
        <vt:i4>0</vt:i4>
      </vt:variant>
      <vt:variant>
        <vt:i4>5</vt:i4>
      </vt:variant>
      <vt:variant>
        <vt:lpwstr>http://www.luckyangkor.com/</vt:lpwstr>
      </vt:variant>
      <vt:variant>
        <vt:lpwstr/>
      </vt:variant>
      <vt:variant>
        <vt:i4>4259840</vt:i4>
      </vt:variant>
      <vt:variant>
        <vt:i4>45</vt:i4>
      </vt:variant>
      <vt:variant>
        <vt:i4>0</vt:i4>
      </vt:variant>
      <vt:variant>
        <vt:i4>5</vt:i4>
      </vt:variant>
      <vt:variant>
        <vt:lpwstr>http://smiling-hotel.com/</vt:lpwstr>
      </vt:variant>
      <vt:variant>
        <vt:lpwstr/>
      </vt:variant>
      <vt:variant>
        <vt:i4>3735615</vt:i4>
      </vt:variant>
      <vt:variant>
        <vt:i4>42</vt:i4>
      </vt:variant>
      <vt:variant>
        <vt:i4>0</vt:i4>
      </vt:variant>
      <vt:variant>
        <vt:i4>5</vt:i4>
      </vt:variant>
      <vt:variant>
        <vt:lpwstr>http://angkorhomehotel.com/</vt:lpwstr>
      </vt:variant>
      <vt:variant>
        <vt:lpwstr/>
      </vt:variant>
      <vt:variant>
        <vt:i4>6226002</vt:i4>
      </vt:variant>
      <vt:variant>
        <vt:i4>39</vt:i4>
      </vt:variant>
      <vt:variant>
        <vt:i4>0</vt:i4>
      </vt:variant>
      <vt:variant>
        <vt:i4>5</vt:i4>
      </vt:variant>
      <vt:variant>
        <vt:lpwstr>http://www.apsaraholidayhotel.com.kh/</vt:lpwstr>
      </vt:variant>
      <vt:variant>
        <vt:lpwstr/>
      </vt:variant>
      <vt:variant>
        <vt:i4>4980756</vt:i4>
      </vt:variant>
      <vt:variant>
        <vt:i4>36</vt:i4>
      </vt:variant>
      <vt:variant>
        <vt:i4>0</vt:i4>
      </vt:variant>
      <vt:variant>
        <vt:i4>5</vt:i4>
      </vt:variant>
      <vt:variant>
        <vt:lpwstr>http://www.angkorriviera.com/</vt:lpwstr>
      </vt:variant>
      <vt:variant>
        <vt:lpwstr/>
      </vt:variant>
      <vt:variant>
        <vt:i4>2359398</vt:i4>
      </vt:variant>
      <vt:variant>
        <vt:i4>33</vt:i4>
      </vt:variant>
      <vt:variant>
        <vt:i4>0</vt:i4>
      </vt:variant>
      <vt:variant>
        <vt:i4>5</vt:i4>
      </vt:variant>
      <vt:variant>
        <vt:lpwstr>http://www.luckyangkor.com/</vt:lpwstr>
      </vt:variant>
      <vt:variant>
        <vt:lpwstr/>
      </vt:variant>
      <vt:variant>
        <vt:i4>4259840</vt:i4>
      </vt:variant>
      <vt:variant>
        <vt:i4>30</vt:i4>
      </vt:variant>
      <vt:variant>
        <vt:i4>0</vt:i4>
      </vt:variant>
      <vt:variant>
        <vt:i4>5</vt:i4>
      </vt:variant>
      <vt:variant>
        <vt:lpwstr>http://smiling-hotel.com/</vt:lpwstr>
      </vt:variant>
      <vt:variant>
        <vt:lpwstr/>
      </vt:variant>
      <vt:variant>
        <vt:i4>3735615</vt:i4>
      </vt:variant>
      <vt:variant>
        <vt:i4>27</vt:i4>
      </vt:variant>
      <vt:variant>
        <vt:i4>0</vt:i4>
      </vt:variant>
      <vt:variant>
        <vt:i4>5</vt:i4>
      </vt:variant>
      <vt:variant>
        <vt:lpwstr>http://angkorhomehotel.com/</vt:lpwstr>
      </vt:variant>
      <vt:variant>
        <vt:lpwstr/>
      </vt:variant>
      <vt:variant>
        <vt:i4>4980756</vt:i4>
      </vt:variant>
      <vt:variant>
        <vt:i4>24</vt:i4>
      </vt:variant>
      <vt:variant>
        <vt:i4>0</vt:i4>
      </vt:variant>
      <vt:variant>
        <vt:i4>5</vt:i4>
      </vt:variant>
      <vt:variant>
        <vt:lpwstr>http://www.angkorriviera.com/</vt:lpwstr>
      </vt:variant>
      <vt:variant>
        <vt:lpwstr/>
      </vt:variant>
      <vt:variant>
        <vt:i4>2359398</vt:i4>
      </vt:variant>
      <vt:variant>
        <vt:i4>21</vt:i4>
      </vt:variant>
      <vt:variant>
        <vt:i4>0</vt:i4>
      </vt:variant>
      <vt:variant>
        <vt:i4>5</vt:i4>
      </vt:variant>
      <vt:variant>
        <vt:lpwstr>http://www.luckyangkor.com/</vt:lpwstr>
      </vt:variant>
      <vt:variant>
        <vt:lpwstr/>
      </vt:variant>
      <vt:variant>
        <vt:i4>4259840</vt:i4>
      </vt:variant>
      <vt:variant>
        <vt:i4>18</vt:i4>
      </vt:variant>
      <vt:variant>
        <vt:i4>0</vt:i4>
      </vt:variant>
      <vt:variant>
        <vt:i4>5</vt:i4>
      </vt:variant>
      <vt:variant>
        <vt:lpwstr>http://smiling-hotel.com/</vt:lpwstr>
      </vt:variant>
      <vt:variant>
        <vt:lpwstr/>
      </vt:variant>
      <vt:variant>
        <vt:i4>3735615</vt:i4>
      </vt:variant>
      <vt:variant>
        <vt:i4>15</vt:i4>
      </vt:variant>
      <vt:variant>
        <vt:i4>0</vt:i4>
      </vt:variant>
      <vt:variant>
        <vt:i4>5</vt:i4>
      </vt:variant>
      <vt:variant>
        <vt:lpwstr>http://angkorhomehotel.com/</vt:lpwstr>
      </vt:variant>
      <vt:variant>
        <vt:lpwstr/>
      </vt:variant>
      <vt:variant>
        <vt:i4>3932281</vt:i4>
      </vt:variant>
      <vt:variant>
        <vt:i4>12</vt:i4>
      </vt:variant>
      <vt:variant>
        <vt:i4>0</vt:i4>
      </vt:variant>
      <vt:variant>
        <vt:i4>5</vt:i4>
      </vt:variant>
      <vt:variant>
        <vt:lpwstr>http://highskyhotel.com/index.php?Id=00001&amp;lang=en</vt:lpwstr>
      </vt:variant>
      <vt:variant>
        <vt:lpwstr/>
      </vt:variant>
      <vt:variant>
        <vt:i4>917506</vt:i4>
      </vt:variant>
      <vt:variant>
        <vt:i4>9</vt:i4>
      </vt:variant>
      <vt:variant>
        <vt:i4>0</vt:i4>
      </vt:variant>
      <vt:variant>
        <vt:i4>5</vt:i4>
      </vt:variant>
      <vt:variant>
        <vt:lpwstr>http://riverpalacehotel.asia/</vt:lpwstr>
      </vt:variant>
      <vt:variant>
        <vt:lpwstr/>
      </vt:variant>
      <vt:variant>
        <vt:i4>65616</vt:i4>
      </vt:variant>
      <vt:variant>
        <vt:i4>6</vt:i4>
      </vt:variant>
      <vt:variant>
        <vt:i4>0</vt:i4>
      </vt:variant>
      <vt:variant>
        <vt:i4>5</vt:i4>
      </vt:variant>
      <vt:variant>
        <vt:lpwstr>http://www.tm-plaza.com/script/index.php</vt:lpwstr>
      </vt:variant>
      <vt:variant>
        <vt:lpwstr/>
      </vt:variant>
      <vt:variant>
        <vt:i4>4653120</vt:i4>
      </vt:variant>
      <vt:variant>
        <vt:i4>3</vt:i4>
      </vt:variant>
      <vt:variant>
        <vt:i4>0</vt:i4>
      </vt:variant>
      <vt:variant>
        <vt:i4>5</vt:i4>
      </vt:variant>
      <vt:variant>
        <vt:lpwstr>http://asiatunehotel.com/</vt:lpwstr>
      </vt:variant>
      <vt:variant>
        <vt:lpwstr/>
      </vt:variant>
      <vt:variant>
        <vt:i4>5898309</vt:i4>
      </vt:variant>
      <vt:variant>
        <vt:i4>0</vt:i4>
      </vt:variant>
      <vt:variant>
        <vt:i4>0</vt:i4>
      </vt:variant>
      <vt:variant>
        <vt:i4>5</vt:i4>
      </vt:variant>
      <vt:variant>
        <vt:lpwstr>http://www.frangipanilivingarts.com/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樂在越南</dc:title>
  <dc:creator>Loyaltytour</dc:creator>
  <cp:lastModifiedBy>user</cp:lastModifiedBy>
  <cp:revision>2</cp:revision>
  <cp:lastPrinted>2010-05-14T02:53:00Z</cp:lastPrinted>
  <dcterms:created xsi:type="dcterms:W3CDTF">2018-03-01T03:28:00Z</dcterms:created>
  <dcterms:modified xsi:type="dcterms:W3CDTF">2018-03-01T03:28:00Z</dcterms:modified>
</cp:coreProperties>
</file>